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</w:t>
      </w:r>
    </w:p>
    <w:p w:rsidR="00A77B3E" w:rsidP="002B4AFB">
      <w:pPr>
        <w:jc w:val="right"/>
      </w:pPr>
      <w:r>
        <w:t xml:space="preserve">                                                                                                    Дело № 1-73-25/2018</w:t>
      </w:r>
    </w:p>
    <w:p w:rsidR="00A77B3E" w:rsidP="002B4AFB">
      <w:pPr>
        <w:jc w:val="center"/>
      </w:pPr>
      <w:r>
        <w:t>ПРИГОВОР</w:t>
      </w:r>
    </w:p>
    <w:p w:rsidR="00A77B3E" w:rsidP="002B4AFB">
      <w:pPr>
        <w:jc w:val="center"/>
      </w:pPr>
      <w:r>
        <w:t xml:space="preserve">ИМЕНЕМ РОССИЙСКОЙ </w:t>
      </w:r>
      <w:r>
        <w:t>ФЕДЕРАЦИИ</w:t>
      </w:r>
    </w:p>
    <w:p w:rsidR="00A77B3E" w:rsidP="002B4AFB">
      <w:pPr>
        <w:jc w:val="both"/>
      </w:pPr>
    </w:p>
    <w:p w:rsidR="00A77B3E" w:rsidP="002B4AFB">
      <w:pPr>
        <w:jc w:val="both"/>
      </w:pPr>
      <w:r>
        <w:t xml:space="preserve">         25 мая 2018 года                                                                            г. Саки</w:t>
      </w:r>
    </w:p>
    <w:p w:rsidR="00A77B3E" w:rsidP="002B4AFB">
      <w:pPr>
        <w:jc w:val="both"/>
      </w:pPr>
    </w:p>
    <w:p w:rsidR="00A77B3E" w:rsidP="002B4AFB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</w:t>
      </w:r>
      <w:r>
        <w:t xml:space="preserve">ильев В.А., при секретаре Берновой А.В., с участием государственного обвинителя – </w:t>
      </w:r>
      <w:r>
        <w:t xml:space="preserve">Щербина Н.А. защитника - адвоката Куликовой В.В., </w:t>
      </w:r>
      <w:r>
        <w:t xml:space="preserve">подсудимого </w:t>
      </w:r>
      <w:r>
        <w:t>Духнова</w:t>
      </w:r>
      <w:r>
        <w:t xml:space="preserve"> В.В.,</w:t>
      </w:r>
    </w:p>
    <w:p w:rsidR="00A77B3E" w:rsidP="002B4AFB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2B4AFB">
      <w:pPr>
        <w:jc w:val="both"/>
      </w:pPr>
      <w:r>
        <w:t>Духнова</w:t>
      </w:r>
      <w:r>
        <w:t xml:space="preserve"> </w:t>
      </w:r>
      <w:r>
        <w:t xml:space="preserve">  в совершении преступления, предусмотренного ст. 264.1 УК РФ,</w:t>
      </w:r>
    </w:p>
    <w:p w:rsidR="00A77B3E" w:rsidP="002B4AFB">
      <w:pPr>
        <w:jc w:val="both"/>
      </w:pPr>
    </w:p>
    <w:p w:rsidR="00A77B3E" w:rsidP="002B4AFB">
      <w:pPr>
        <w:jc w:val="center"/>
      </w:pPr>
      <w:r>
        <w:t>У С Т А Н О В И Л:</w:t>
      </w:r>
    </w:p>
    <w:p w:rsidR="00A77B3E" w:rsidP="002B4AFB">
      <w:pPr>
        <w:jc w:val="both"/>
      </w:pPr>
    </w:p>
    <w:p w:rsidR="00A77B3E" w:rsidP="002B4AFB">
      <w:pPr>
        <w:jc w:val="both"/>
      </w:pPr>
      <w:r>
        <w:t xml:space="preserve">            </w:t>
      </w:r>
      <w:r>
        <w:t>Духнов</w:t>
      </w:r>
      <w:r>
        <w:t xml:space="preserve"> В.В. совершил управление автомобилем лицом, находящимся в состоянии опьянения, подвергнутым административному наказанию за невыполнение законного тр</w:t>
      </w:r>
      <w:r>
        <w:t xml:space="preserve">ебования уполномоченного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A77B3E" w:rsidP="002B4AFB">
      <w:pPr>
        <w:jc w:val="both"/>
      </w:pPr>
      <w:r>
        <w:t xml:space="preserve">            </w:t>
      </w:r>
      <w:r>
        <w:t>Духнов</w:t>
      </w:r>
      <w:r>
        <w:t xml:space="preserve"> В.В., будучи ранее </w:t>
      </w:r>
      <w:r>
        <w:t>подвергнутым</w:t>
      </w:r>
      <w:r>
        <w:t xml:space="preserve"> административному наказанию в виде административного штрафа</w:t>
      </w:r>
      <w:r>
        <w:t xml:space="preserve"> в сумме 30000 руб. с лишением права управления транспортными средствами на срок 1 год 6 месяцев  постановлением судьи </w:t>
      </w:r>
      <w:r>
        <w:t>Сакского</w:t>
      </w:r>
      <w:r>
        <w:t xml:space="preserve"> районного суда Республики Крым ... за совершение административного правонарушения, предусмотренного ст. 12.26 ч.1 КоАП РФ, т.е. </w:t>
      </w:r>
      <w:r>
        <w:t xml:space="preserve">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автомобилем,  </w:t>
      </w:r>
      <w:r>
        <w:t>с признаками алкогольного опьянени</w:t>
      </w:r>
      <w:r>
        <w:t>я (запах алкоголя изо рта), был остановлен сотрудниками ДПС ОГИБДД МО МВД России «</w:t>
      </w:r>
      <w:r>
        <w:t>Сакский</w:t>
      </w:r>
      <w:r>
        <w:t>», и   впоследствии</w:t>
      </w:r>
      <w:r>
        <w:t xml:space="preserve">, в соответствии с протоколом </w:t>
      </w:r>
      <w:r>
        <w:t xml:space="preserve"> </w:t>
      </w:r>
      <w:r>
        <w:t>Духнов</w:t>
      </w:r>
      <w:r>
        <w:t xml:space="preserve"> В.В. был направлен сотрудниками ДПС ОГИБДД МО МВД России «</w:t>
      </w:r>
      <w:r>
        <w:t>Сакский</w:t>
      </w:r>
      <w:r>
        <w:t xml:space="preserve">» на медицинское </w:t>
      </w:r>
      <w:r>
        <w:t>освидетельствование</w:t>
      </w:r>
      <w:r>
        <w:t xml:space="preserve"> н</w:t>
      </w:r>
      <w:r>
        <w:t xml:space="preserve">а состояние опьянения. Ознакомившись с указанным протоколом, находясь там же </w:t>
      </w:r>
      <w:r>
        <w:t>Духнов</w:t>
      </w:r>
      <w:r>
        <w:t xml:space="preserve"> В.В.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</w:t>
      </w:r>
    </w:p>
    <w:p w:rsidR="00A77B3E" w:rsidP="002B4AFB">
      <w:pPr>
        <w:jc w:val="both"/>
      </w:pPr>
      <w:r>
        <w:tab/>
        <w:t xml:space="preserve">Подсудимый </w:t>
      </w:r>
      <w:r>
        <w:t>Духно</w:t>
      </w:r>
      <w:r>
        <w:t>в</w:t>
      </w:r>
      <w:r>
        <w:t xml:space="preserve"> В.В.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A77B3E" w:rsidP="002B4AFB">
      <w:pPr>
        <w:jc w:val="both"/>
      </w:pPr>
      <w:r>
        <w:t xml:space="preserve">В судебном заседании подсудимый </w:t>
      </w:r>
      <w:r>
        <w:t>Духнов</w:t>
      </w:r>
      <w:r>
        <w:t xml:space="preserve"> В.В. согласился с обвинением,</w:t>
      </w:r>
      <w:r>
        <w:t xml:space="preserve">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</w:t>
      </w:r>
      <w:r>
        <w:t>тво заявлено ими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 В содеянном раскаивается.</w:t>
      </w:r>
    </w:p>
    <w:p w:rsidR="00A77B3E" w:rsidP="002B4AFB">
      <w:pPr>
        <w:jc w:val="both"/>
      </w:pPr>
      <w:r>
        <w:t>Защитник Куликова В.В. также поддержала ходатайство подсуд</w:t>
      </w:r>
      <w:r>
        <w:t>имого и подтвердила,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A77B3E" w:rsidP="002B4AFB">
      <w:pPr>
        <w:jc w:val="both"/>
      </w:pPr>
      <w:r>
        <w:t>Государственный обвинитель не возражала против постановления приговора без проведения судебного разбирательства.</w:t>
      </w:r>
      <w:r>
        <w:t xml:space="preserve"> </w:t>
      </w:r>
    </w:p>
    <w:p w:rsidR="00A77B3E" w:rsidP="002B4AFB">
      <w:pPr>
        <w:jc w:val="both"/>
      </w:pPr>
      <w:r>
        <w:t xml:space="preserve">На основании изложенного, мировой судья пришел к выводу, что обвинение, предъявленное </w:t>
      </w:r>
      <w:r>
        <w:t>Духнову</w:t>
      </w:r>
      <w:r>
        <w:t xml:space="preserve"> В.В., с которым он согласился, обоснованно, подтверждается доказательствами, собранными по уголовному делу, а именно: показаниями, данными в ходе дознания в кач</w:t>
      </w:r>
      <w:r>
        <w:t xml:space="preserve">естве подозреваемого </w:t>
      </w:r>
      <w:r>
        <w:t>Духновым</w:t>
      </w:r>
      <w:r>
        <w:t xml:space="preserve"> В.В. </w:t>
      </w:r>
      <w:r>
        <w:t xml:space="preserve"> рапортом  начальника ОГИБДД МО МВД России «</w:t>
      </w:r>
      <w:r>
        <w:t>Сакский</w:t>
      </w:r>
      <w:r>
        <w:t xml:space="preserve">»; протоколом </w:t>
      </w:r>
      <w:r>
        <w:t xml:space="preserve"> об отстранении от управления транспортным средством</w:t>
      </w:r>
      <w:r>
        <w:t>;</w:t>
      </w:r>
      <w:r>
        <w:t xml:space="preserve"> актом </w:t>
      </w:r>
      <w:r>
        <w:t xml:space="preserve">освидетельствования на состояние алкогольного опьянения; протоколом </w:t>
      </w:r>
      <w:r>
        <w:t xml:space="preserve">о </w:t>
      </w:r>
      <w:r>
        <w:t xml:space="preserve">направлении на медицинское освидетельствование на состояние опьянения; </w:t>
      </w:r>
      <w:r>
        <w:t>протоколом о задержании транспортного средства</w:t>
      </w:r>
      <w:r>
        <w:t>; протоколом осмотра видеозаписи</w:t>
      </w:r>
      <w:r>
        <w:t>; лазерным диском с имеющимися на нем видеофайлами, приобщенным в качестве вещественного доказа</w:t>
      </w:r>
      <w:r>
        <w:t>тельства в соответствии с постановлением; протоколом осмотра предметов</w:t>
      </w:r>
      <w:r>
        <w:t>, согласно которому осмотрено транспортное средство – автомобиль марка автомобиля</w:t>
      </w:r>
      <w:r>
        <w:t>; постановлением о признании предметов вещественными доказательствами</w:t>
      </w:r>
      <w:r>
        <w:t xml:space="preserve">; копией постановления судьи </w:t>
      </w:r>
      <w:r>
        <w:t>Сакского</w:t>
      </w:r>
      <w:r>
        <w:t xml:space="preserve"> районного суда Республики Крым</w:t>
      </w:r>
      <w:r>
        <w:t>; справкой  начальника ОГИБДД МО МВД России «</w:t>
      </w:r>
      <w:r>
        <w:t>Сакский</w:t>
      </w:r>
      <w:r>
        <w:t>»</w:t>
      </w:r>
      <w:r>
        <w:t xml:space="preserve"> </w:t>
      </w:r>
      <w:r>
        <w:t>;</w:t>
      </w:r>
      <w:r>
        <w:t xml:space="preserve"> </w:t>
      </w:r>
    </w:p>
    <w:p w:rsidR="00A77B3E" w:rsidP="002B4AFB">
      <w:pPr>
        <w:jc w:val="both"/>
      </w:pPr>
      <w:r>
        <w:t xml:space="preserve">Мировым судьей установлено, что соблюдены условия постановления приговора без проведения судебного разбирательства, санкция </w:t>
      </w:r>
      <w:r>
        <w:t>ст. 264.1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 w:rsidP="002B4AFB">
      <w:pPr>
        <w:jc w:val="both"/>
      </w:pPr>
      <w:r>
        <w:t xml:space="preserve">Мировой судья квалифицирует действия подсудимого </w:t>
      </w:r>
      <w:r>
        <w:t>Духнова</w:t>
      </w:r>
      <w:r>
        <w:t xml:space="preserve"> В.В. по ст. 264.1 УК РФ как управление автомобиле</w:t>
      </w:r>
      <w:r>
        <w:t>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2B4AFB">
      <w:pPr>
        <w:jc w:val="both"/>
      </w:pPr>
      <w:r>
        <w:t>При назначении вида и меры на</w:t>
      </w:r>
      <w:r>
        <w:t>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</w:t>
      </w:r>
      <w:r>
        <w:t>гчающие и отягчающие наказание, влияние назначенного наказания на исправление осужденного и на условия жизни его семьи.</w:t>
      </w:r>
    </w:p>
    <w:p w:rsidR="00A77B3E" w:rsidP="002B4AFB">
      <w:pPr>
        <w:jc w:val="both"/>
      </w:pPr>
      <w:r>
        <w:t xml:space="preserve">Так, обстоятельств, отягчающих наказание </w:t>
      </w:r>
      <w:r>
        <w:t>Духнова</w:t>
      </w:r>
      <w:r>
        <w:t xml:space="preserve"> В.В. мировым судьей не установлено.</w:t>
      </w:r>
    </w:p>
    <w:p w:rsidR="00A77B3E" w:rsidP="002B4AFB">
      <w:pPr>
        <w:jc w:val="both"/>
      </w:pPr>
      <w:r>
        <w:t>В силу ч.1 ст. 61 УК РФ обстоятельством, смягчающим</w:t>
      </w:r>
      <w:r>
        <w:t xml:space="preserve"> наказание </w:t>
      </w:r>
      <w:r>
        <w:t>Духнова</w:t>
      </w:r>
      <w:r>
        <w:t xml:space="preserve"> В.В., мировой судья признает, активное способствование раскрытию и расследованию преступления, наличие двоих малолетних детей у виновного.</w:t>
      </w:r>
    </w:p>
    <w:p w:rsidR="00A77B3E" w:rsidP="002B4AFB">
      <w:pPr>
        <w:jc w:val="both"/>
      </w:pPr>
      <w:r>
        <w:t xml:space="preserve">В силу ч.2 ст. 61 УК РФ  обстоятельством, смягчающим наказание </w:t>
      </w:r>
      <w:r>
        <w:t>Духнова</w:t>
      </w:r>
      <w:r>
        <w:t xml:space="preserve"> В.В., мировой судья признае</w:t>
      </w:r>
      <w:r>
        <w:t>т полное признание вины и раскаяние в содеянном.</w:t>
      </w:r>
    </w:p>
    <w:p w:rsidR="00A77B3E" w:rsidP="002B4AFB">
      <w:pPr>
        <w:jc w:val="both"/>
      </w:pPr>
      <w:r>
        <w:t xml:space="preserve">Мировым судьей также учитывается личность подсудимого </w:t>
      </w:r>
      <w:r>
        <w:t>Духнова</w:t>
      </w:r>
      <w:r>
        <w:t xml:space="preserve"> В.В., </w:t>
      </w:r>
    </w:p>
    <w:p w:rsidR="00A77B3E" w:rsidP="002B4AFB">
      <w:pPr>
        <w:jc w:val="both"/>
      </w:pPr>
      <w:r>
        <w:t xml:space="preserve"> </w:t>
      </w:r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</w:t>
      </w:r>
      <w:r>
        <w:t xml:space="preserve">одсудимого, мировой судья считает, что исправление </w:t>
      </w:r>
      <w:r>
        <w:t>Духнова</w:t>
      </w:r>
      <w:r>
        <w:t xml:space="preserve"> В.В. возможно без изоляции его от общества и полагает возможным назначить наказание, предусмотренное санкцией ст. 264.1 УК РФ в виде обязательных работ,  с назначением</w:t>
      </w:r>
      <w:r>
        <w:t xml:space="preserve"> дополнительного вида наказани</w:t>
      </w:r>
      <w:r>
        <w:t>я в виде лишения права заниматься деятельностью, связанной с управлением транспортными средствами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A77B3E" w:rsidP="002B4AFB">
      <w:pPr>
        <w:jc w:val="both"/>
      </w:pPr>
      <w:r>
        <w:t>При этом мировой судья не у</w:t>
      </w:r>
      <w:r>
        <w:t xml:space="preserve">сматривает обстоятельств, существенно уменьшающих степень общественной опасности совершенного преступления, а </w:t>
      </w:r>
      <w:r>
        <w:t>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 w:rsidP="002B4AFB">
      <w:pPr>
        <w:jc w:val="both"/>
      </w:pPr>
      <w:r>
        <w:t xml:space="preserve">         Ве</w:t>
      </w:r>
      <w:r>
        <w:t>щественное доказательство – автомобиль марка автомобиля</w:t>
      </w:r>
      <w:r>
        <w:t>, находящийся на специализированной стоянке (</w:t>
      </w:r>
      <w:r>
        <w:t>штрафплощадке</w:t>
      </w:r>
      <w:r>
        <w:t xml:space="preserve">) ИП Сидов, </w:t>
      </w:r>
      <w:r>
        <w:t>подлежит возращению законному владельцу.</w:t>
      </w:r>
    </w:p>
    <w:p w:rsidR="00A77B3E" w:rsidP="002B4AFB">
      <w:pPr>
        <w:jc w:val="both"/>
      </w:pPr>
      <w:r>
        <w:tab/>
        <w:t>Вещественное доказательство – лазерный диск белого цвета с имеющимися на нем ви</w:t>
      </w:r>
      <w:r>
        <w:t>деофайлами, хранящийся в материалах дела, подлежит  оставлению на хранении при материалах уголовного дела.</w:t>
      </w:r>
    </w:p>
    <w:p w:rsidR="00A77B3E" w:rsidP="002B4AFB">
      <w:pPr>
        <w:jc w:val="both"/>
      </w:pPr>
      <w:r>
        <w:tab/>
        <w:t>Гражданский иск по делу не заявлен.</w:t>
      </w:r>
    </w:p>
    <w:p w:rsidR="00A77B3E" w:rsidP="002B4AFB">
      <w:pPr>
        <w:jc w:val="both"/>
      </w:pPr>
      <w:r>
        <w:t xml:space="preserve">          Руководствуясь ст. ст. 303-304, 307-309, 316 УПК РФ, мировой судья</w:t>
      </w:r>
    </w:p>
    <w:p w:rsidR="00A77B3E" w:rsidP="002B4AFB">
      <w:pPr>
        <w:jc w:val="both"/>
      </w:pPr>
    </w:p>
    <w:p w:rsidR="00A77B3E" w:rsidP="002B4AFB">
      <w:pPr>
        <w:jc w:val="center"/>
      </w:pPr>
      <w:r>
        <w:t>П Р И Г О В О Р И Л:</w:t>
      </w:r>
    </w:p>
    <w:p w:rsidR="00A77B3E" w:rsidP="002B4AFB">
      <w:pPr>
        <w:jc w:val="both"/>
      </w:pPr>
    </w:p>
    <w:p w:rsidR="00A77B3E" w:rsidP="002B4AFB">
      <w:pPr>
        <w:jc w:val="both"/>
      </w:pPr>
      <w:r>
        <w:t xml:space="preserve">           </w:t>
      </w:r>
      <w:r>
        <w:t>Духнова</w:t>
      </w:r>
      <w:r>
        <w:t xml:space="preserve"> признать виновным в совершении преступления, предусмотренного ст. 264.1 УК РФ, и назначить ему наказание по</w:t>
      </w:r>
      <w:r>
        <w:t xml:space="preserve"> ст. 264.1 УК РФ в виде 200 (двести) часов обязательных работ с лишением права заниматься деятельностью по управлению транспортн</w:t>
      </w:r>
      <w:r>
        <w:t>ыми средствами, на срок 1 год 10 месяцев.</w:t>
      </w:r>
    </w:p>
    <w:p w:rsidR="00A77B3E" w:rsidP="002B4AFB">
      <w:pPr>
        <w:jc w:val="both"/>
      </w:pPr>
      <w:r>
        <w:tab/>
        <w:t xml:space="preserve">Меру процессуального принуждения </w:t>
      </w:r>
      <w:r>
        <w:t>Духнову</w:t>
      </w:r>
      <w:r>
        <w:t xml:space="preserve"> В.В. в виде обязательства о явке по вступлению приговора в законную силу отменить.</w:t>
      </w:r>
    </w:p>
    <w:p w:rsidR="00A77B3E" w:rsidP="002B4AFB">
      <w:pPr>
        <w:jc w:val="both"/>
      </w:pPr>
      <w:r>
        <w:tab/>
        <w:t xml:space="preserve">Вещественное доказательство, автомобиль марка автомобиля, </w:t>
      </w:r>
      <w:r>
        <w:t>находящийся на специализ</w:t>
      </w:r>
      <w:r>
        <w:t>ированной стоянке (</w:t>
      </w:r>
      <w:r>
        <w:t>штрафплощадке</w:t>
      </w:r>
      <w:r>
        <w:t>) ИП Сидов,</w:t>
      </w:r>
      <w:r>
        <w:t xml:space="preserve"> по вступлению приговора в законную силу, возвратить законному владельцу.</w:t>
      </w:r>
    </w:p>
    <w:p w:rsidR="00A77B3E" w:rsidP="002B4AFB">
      <w:pPr>
        <w:jc w:val="both"/>
      </w:pPr>
      <w:r>
        <w:tab/>
        <w:t>Вещественное доказательство – лазерный диск белого цвета с имеющимися на нем видеофайлами, хранящийся в материалах дела, по вступлению</w:t>
      </w:r>
      <w:r>
        <w:t xml:space="preserve"> приговора в законную силу, хранить в материалах уголовного дела.</w:t>
      </w:r>
    </w:p>
    <w:p w:rsidR="00A77B3E" w:rsidP="002B4AFB">
      <w:pPr>
        <w:jc w:val="both"/>
      </w:pPr>
      <w:r>
        <w:t xml:space="preserve">           Приговор может быть обжалован в течение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</w:t>
      </w:r>
      <w:r>
        <w:t>Сакского</w:t>
      </w:r>
      <w:r>
        <w:t xml:space="preserve"> судебно</w:t>
      </w:r>
      <w:r>
        <w:t>го района (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Крым, с соблюдением пределов обжалования приговора, установленных ст. 317 УПК РФ. </w:t>
      </w:r>
    </w:p>
    <w:p w:rsidR="00A77B3E" w:rsidP="002B4AFB">
      <w:pPr>
        <w:jc w:val="both"/>
      </w:pPr>
      <w:r>
        <w:t xml:space="preserve">           В случае подачи апелляционной жалобы, осужденный вправе ходатайствовать об участии в рас</w:t>
      </w:r>
      <w:r>
        <w:t>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2B4AFB">
      <w:pPr>
        <w:jc w:val="both"/>
      </w:pPr>
    </w:p>
    <w:p w:rsidR="00A77B3E" w:rsidP="002B4AFB">
      <w:pPr>
        <w:jc w:val="both"/>
      </w:pPr>
    </w:p>
    <w:p w:rsidR="00A77B3E" w:rsidP="002B4AFB">
      <w:pPr>
        <w:jc w:val="both"/>
      </w:pPr>
      <w:r>
        <w:t xml:space="preserve">Мировой судья                                          </w:t>
      </w:r>
      <w:r>
        <w:t xml:space="preserve">      </w:t>
      </w:r>
      <w:r>
        <w:tab/>
      </w:r>
      <w:r>
        <w:tab/>
        <w:t xml:space="preserve">   Васильев В.А.</w:t>
      </w:r>
    </w:p>
    <w:p w:rsidR="00A77B3E" w:rsidP="002B4AFB">
      <w:pPr>
        <w:jc w:val="both"/>
      </w:pPr>
    </w:p>
    <w:sectPr w:rsidSect="002B4AFB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FB"/>
    <w:rsid w:val="002B4A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