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D2C4B"/>
    <w:p w:rsidR="003D2C4B">
      <w:pPr>
        <w:jc w:val="right"/>
      </w:pPr>
      <w:r>
        <w:rPr>
          <w:sz w:val="26"/>
        </w:rPr>
        <w:t>Дело № 1-73-34/2021</w:t>
      </w:r>
    </w:p>
    <w:p w:rsidR="003D2C4B">
      <w:pPr>
        <w:jc w:val="right"/>
      </w:pPr>
      <w:r>
        <w:rPr>
          <w:sz w:val="26"/>
        </w:rPr>
        <w:t>УИД: 91MS0073-01-2021-001624-04</w:t>
      </w:r>
    </w:p>
    <w:p w:rsidR="00096D0C">
      <w:pPr>
        <w:jc w:val="center"/>
        <w:rPr>
          <w:sz w:val="26"/>
        </w:rPr>
      </w:pPr>
    </w:p>
    <w:p w:rsidR="003D2C4B">
      <w:pPr>
        <w:jc w:val="center"/>
      </w:pPr>
      <w:r>
        <w:rPr>
          <w:sz w:val="26"/>
        </w:rPr>
        <w:t>ПРИГОВОР</w:t>
      </w:r>
    </w:p>
    <w:p w:rsidR="003D2C4B">
      <w:pPr>
        <w:jc w:val="center"/>
      </w:pPr>
      <w:r>
        <w:rPr>
          <w:sz w:val="26"/>
        </w:rPr>
        <w:t>ИМЕНЕМ РОССИЙСКОЙ ФЕДЕРАЦИИ</w:t>
      </w:r>
    </w:p>
    <w:p w:rsidR="00096D0C">
      <w:pPr>
        <w:jc w:val="both"/>
        <w:rPr>
          <w:sz w:val="26"/>
        </w:rPr>
      </w:pPr>
    </w:p>
    <w:p w:rsidR="003D2C4B">
      <w:pPr>
        <w:jc w:val="both"/>
      </w:pPr>
      <w:r>
        <w:rPr>
          <w:sz w:val="26"/>
        </w:rPr>
        <w:t xml:space="preserve">25 ноября 2021 года                                                                                                </w:t>
      </w:r>
      <w:r>
        <w:rPr>
          <w:sz w:val="26"/>
        </w:rPr>
        <w:t>г. Саки</w:t>
      </w:r>
    </w:p>
    <w:p w:rsidR="00096D0C">
      <w:pPr>
        <w:ind w:firstLine="708"/>
        <w:jc w:val="both"/>
        <w:rPr>
          <w:sz w:val="26"/>
        </w:rPr>
      </w:pPr>
    </w:p>
    <w:p w:rsidR="003D2C4B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при секретаре Берновой А.В., 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прокурора Республики Крым Приходько Ю.С., защитника - адвоката </w:t>
      </w:r>
      <w:r>
        <w:rPr>
          <w:sz w:val="26"/>
        </w:rPr>
        <w:t>Гайзетдинова</w:t>
      </w:r>
      <w:r>
        <w:rPr>
          <w:sz w:val="26"/>
        </w:rPr>
        <w:t xml:space="preserve"> А.А., ордер, удостоверение</w:t>
      </w:r>
      <w:r>
        <w:rPr>
          <w:sz w:val="26"/>
        </w:rPr>
        <w:t xml:space="preserve">, подсудимого </w:t>
      </w:r>
      <w:r>
        <w:rPr>
          <w:sz w:val="26"/>
        </w:rPr>
        <w:t>Шкуматова</w:t>
      </w:r>
      <w:r>
        <w:rPr>
          <w:sz w:val="26"/>
        </w:rPr>
        <w:t xml:space="preserve"> А.А.,</w:t>
      </w:r>
    </w:p>
    <w:p w:rsidR="003D2C4B">
      <w:pPr>
        <w:jc w:val="both"/>
      </w:pPr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3D2C4B">
      <w:pPr>
        <w:ind w:firstLine="708"/>
        <w:jc w:val="both"/>
      </w:pPr>
      <w:r>
        <w:rPr>
          <w:sz w:val="26"/>
        </w:rPr>
        <w:t>Шкуматова</w:t>
      </w:r>
      <w:r>
        <w:rPr>
          <w:sz w:val="26"/>
        </w:rPr>
        <w:t xml:space="preserve"> А.А.</w:t>
      </w:r>
    </w:p>
    <w:p w:rsidR="003D2C4B">
      <w:pPr>
        <w:jc w:val="both"/>
      </w:pPr>
      <w:r>
        <w:rPr>
          <w:sz w:val="26"/>
        </w:rPr>
        <w:t>в совершении преступления, предусмотренного ст. 319 УК РФ,</w:t>
      </w:r>
    </w:p>
    <w:p w:rsidR="003D2C4B">
      <w:pPr>
        <w:jc w:val="center"/>
      </w:pPr>
      <w:r>
        <w:rPr>
          <w:sz w:val="26"/>
        </w:rPr>
        <w:t>У С Т А Н О В И Л:</w:t>
      </w:r>
    </w:p>
    <w:p w:rsidR="003D2C4B" w:rsidP="00096D0C">
      <w:pPr>
        <w:ind w:firstLine="708"/>
        <w:jc w:val="both"/>
      </w:pPr>
      <w:r>
        <w:rPr>
          <w:sz w:val="26"/>
        </w:rPr>
        <w:t>Шкуматов</w:t>
      </w:r>
      <w:r>
        <w:rPr>
          <w:sz w:val="26"/>
        </w:rPr>
        <w:t xml:space="preserve"> А.А. совершил публичн</w:t>
      </w:r>
      <w:r>
        <w:rPr>
          <w:sz w:val="26"/>
        </w:rPr>
        <w:t xml:space="preserve">ое оскорбление представителя власти при исполнении им своих должностных обязанностей, при следующих обстоятельствах. </w:t>
      </w:r>
    </w:p>
    <w:p w:rsidR="003D2C4B">
      <w:pPr>
        <w:ind w:firstLine="708"/>
        <w:jc w:val="both"/>
      </w:pPr>
      <w:r>
        <w:rPr>
          <w:spacing w:val="3"/>
          <w:sz w:val="26"/>
        </w:rPr>
        <w:t>Шкуматов</w:t>
      </w:r>
      <w:r>
        <w:rPr>
          <w:spacing w:val="3"/>
          <w:sz w:val="26"/>
        </w:rPr>
        <w:t xml:space="preserve"> А.А., находясь в состоянии </w:t>
      </w:r>
      <w:r>
        <w:rPr>
          <w:spacing w:val="3"/>
          <w:sz w:val="26"/>
        </w:rPr>
        <w:t>алкоголь­ного</w:t>
      </w:r>
      <w:r>
        <w:rPr>
          <w:spacing w:val="3"/>
          <w:sz w:val="26"/>
        </w:rPr>
        <w:t xml:space="preserve"> опьянения, на участке местности вблизи дома</w:t>
      </w:r>
      <w:r>
        <w:rPr>
          <w:spacing w:val="3"/>
          <w:sz w:val="26"/>
        </w:rPr>
        <w:t xml:space="preserve">, действуя умышленно, </w:t>
      </w:r>
      <w:r>
        <w:rPr>
          <w:sz w:val="26"/>
        </w:rPr>
        <w:t>достоверно зная</w:t>
      </w:r>
      <w:r>
        <w:rPr>
          <w:sz w:val="26"/>
        </w:rPr>
        <w:t xml:space="preserve">, что </w:t>
      </w:r>
      <w:r>
        <w:rPr>
          <w:sz w:val="26"/>
        </w:rPr>
        <w:t>является сотрудником полиции при исполнении должностных обязанностей, при этом приказом министра Министерства внутренних дел Российской Федерации по Республике Крым</w:t>
      </w:r>
      <w:r>
        <w:rPr>
          <w:sz w:val="26"/>
        </w:rPr>
        <w:t xml:space="preserve"> назначен на должность старшего эксперта отделения </w:t>
      </w:r>
      <w:r>
        <w:rPr>
          <w:sz w:val="26"/>
        </w:rPr>
        <w:t>- (далее по те</w:t>
      </w:r>
      <w:r>
        <w:rPr>
          <w:sz w:val="26"/>
        </w:rPr>
        <w:t xml:space="preserve">ксту - полицейский) и в соответствии с ч. 2 ст. 12 Федерального закона от 30.11.2011 № </w:t>
      </w:r>
      <w:r>
        <w:rPr>
          <w:sz w:val="26"/>
        </w:rPr>
        <w:t>342-ФЗ «О службе в органах внутренних дел Российской Федерации и внесении изменений в отдельные законодательные акты Российской Федерации» основные обязанности сотрудник</w:t>
      </w:r>
      <w:r>
        <w:rPr>
          <w:sz w:val="26"/>
        </w:rPr>
        <w:t xml:space="preserve">а органов внутренних дел, которому присвоено специальное звание полиции, определяются также Федеральным законом «О полиции» и согласно п. 1, 2 ч. 1 ст. 13 Федерального закона от 07.02.2011 № 3-ФЗ «О полиции» и </w:t>
      </w:r>
      <w:r>
        <w:rPr>
          <w:sz w:val="26"/>
        </w:rPr>
        <w:t>п.п</w:t>
      </w:r>
      <w:r>
        <w:rPr>
          <w:sz w:val="26"/>
        </w:rPr>
        <w:t>. 9.1. должностного регламента (должностной</w:t>
      </w:r>
      <w:r>
        <w:rPr>
          <w:sz w:val="26"/>
        </w:rPr>
        <w:t xml:space="preserve"> инструкции), утвержденного</w:t>
      </w:r>
      <w:r>
        <w:rPr>
          <w:sz w:val="26"/>
        </w:rPr>
        <w:t xml:space="preserve"> </w:t>
      </w:r>
      <w:r>
        <w:rPr>
          <w:sz w:val="26"/>
        </w:rPr>
        <w:t xml:space="preserve">20.01.2020 начальником Экспертно-криминалистического центра Министерства внутренних дел по Республике Крым (далее по тексту - ЭКЦ МВД по Республике Крым), </w:t>
      </w:r>
      <w:r>
        <w:rPr>
          <w:sz w:val="26"/>
        </w:rPr>
        <w:t>при исполнении своих должностных обязанностей имеет право требовать о</w:t>
      </w:r>
      <w:r>
        <w:rPr>
          <w:sz w:val="26"/>
        </w:rPr>
        <w:t>т граждан и должностных лиц прекращения противоправных действий, а равно действий, препятствующих законной деятельности государственных органов, проверять документы, удостоверяющие личность граждан, если имеются данные, дающие основания подозревать их в со</w:t>
      </w:r>
      <w:r>
        <w:rPr>
          <w:sz w:val="26"/>
        </w:rPr>
        <w:t>вершении преступления или полагать, что</w:t>
      </w:r>
      <w:r>
        <w:rPr>
          <w:sz w:val="26"/>
        </w:rPr>
        <w:t xml:space="preserve"> </w:t>
      </w:r>
      <w:r>
        <w:rPr>
          <w:sz w:val="26"/>
        </w:rPr>
        <w:t>они находятся в розыске, либо если имеется повод к возбуждению в отношении этих граждан дела об административном правонарушении, а также является должностным лицом правоохранительного органа, наделенным в установленн</w:t>
      </w:r>
      <w:r>
        <w:rPr>
          <w:sz w:val="26"/>
        </w:rPr>
        <w:t xml:space="preserve">ом Федеральным законом от 07.02.2011 № З-ФЗ «О полиции» и должностным регламентом на постоянной основе функциями представителя власти и распорядительными полномочиями в отношении лиц, не находящихся от него в служебной зависимости и </w:t>
      </w:r>
      <w:r>
        <w:rPr>
          <w:sz w:val="26"/>
        </w:rPr>
        <w:t>в соответствии</w:t>
      </w:r>
      <w:r>
        <w:rPr>
          <w:sz w:val="26"/>
        </w:rPr>
        <w:t xml:space="preserve"> </w:t>
      </w:r>
      <w:r>
        <w:rPr>
          <w:sz w:val="26"/>
        </w:rPr>
        <w:t>с график</w:t>
      </w:r>
      <w:r>
        <w:rPr>
          <w:sz w:val="26"/>
        </w:rPr>
        <w:t xml:space="preserve">ом дежурств экспертов отделения </w:t>
      </w:r>
      <w:r>
        <w:rPr>
          <w:sz w:val="26"/>
        </w:rPr>
        <w:t>в составе следственно-оперативной группы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 за октябрь 2021 года полицейский</w:t>
      </w:r>
      <w:r>
        <w:rPr>
          <w:sz w:val="26"/>
        </w:rPr>
        <w:t xml:space="preserve"> находился в суточном наряде при исполнении своих должностных обязанностей, в </w:t>
      </w:r>
      <w:r>
        <w:rPr>
          <w:sz w:val="26"/>
        </w:rPr>
        <w:t>форменном обмундировании сотрудника полиции</w:t>
      </w:r>
      <w:r>
        <w:rPr>
          <w:spacing w:val="3"/>
          <w:sz w:val="26"/>
        </w:rPr>
        <w:t xml:space="preserve">, </w:t>
      </w:r>
      <w:r>
        <w:rPr>
          <w:spacing w:val="3"/>
          <w:sz w:val="26"/>
        </w:rPr>
        <w:t>Шкуматов</w:t>
      </w:r>
      <w:r>
        <w:rPr>
          <w:spacing w:val="3"/>
          <w:sz w:val="26"/>
        </w:rPr>
        <w:t xml:space="preserve"> А.А., </w:t>
      </w:r>
      <w:r>
        <w:rPr>
          <w:sz w:val="26"/>
        </w:rPr>
        <w:t xml:space="preserve">на почве внезапно возникших личных неприязненных отношений к сотрудникам правоохранительных органов, реализуя свой преступный умысел, направленный на публичное оскорбление представителя власти, в присутствии </w:t>
      </w:r>
      <w:r>
        <w:rPr>
          <w:sz w:val="26"/>
        </w:rPr>
        <w:t>зная</w:t>
      </w:r>
      <w:r>
        <w:rPr>
          <w:sz w:val="26"/>
        </w:rPr>
        <w:t xml:space="preserve">, </w:t>
      </w:r>
      <w:r>
        <w:rPr>
          <w:sz w:val="26"/>
        </w:rPr>
        <w:t>что его действия носят публичный характер, осознавая общественную опасность и противоправность своих действий, а также то, что своими действиями посягает на нормальную деятельность органов государственной власти и ущемляет авторитет п</w:t>
      </w:r>
      <w:r>
        <w:rPr>
          <w:sz w:val="26"/>
        </w:rPr>
        <w:t>оследних в лице её представителя - полицейского</w:t>
      </w:r>
      <w:r>
        <w:rPr>
          <w:sz w:val="26"/>
        </w:rPr>
        <w:t xml:space="preserve"> с целью унижения чести и достоинства последнего, как сотрудника правоохранительного органа, в присутствии гражданских лиц, умышленно оскорбил полицейского,</w:t>
      </w:r>
      <w:r>
        <w:rPr>
          <w:sz w:val="26"/>
        </w:rPr>
        <w:t xml:space="preserve"> высказав в его адрес оскорбления в грубой</w:t>
      </w:r>
      <w:r>
        <w:rPr>
          <w:sz w:val="26"/>
        </w:rPr>
        <w:t xml:space="preserve"> неп</w:t>
      </w:r>
      <w:r>
        <w:rPr>
          <w:sz w:val="26"/>
        </w:rPr>
        <w:t>риличной форме с использованием ненормативной лексики, тем самым, унизив честь профессиональное достоинство, а также социальный статус потерпевшего как представителя власти.</w:t>
      </w:r>
    </w:p>
    <w:p w:rsidR="003D2C4B">
      <w:pPr>
        <w:ind w:firstLine="708"/>
        <w:jc w:val="both"/>
      </w:pPr>
      <w:r>
        <w:rPr>
          <w:sz w:val="26"/>
        </w:rPr>
        <w:t xml:space="preserve">Подсудимый </w:t>
      </w:r>
      <w:r>
        <w:rPr>
          <w:sz w:val="26"/>
        </w:rPr>
        <w:t>Шкуматов</w:t>
      </w:r>
      <w:r>
        <w:rPr>
          <w:sz w:val="26"/>
        </w:rPr>
        <w:t xml:space="preserve"> А.А., при ознакомлении с материалами уголовного дела в присутс</w:t>
      </w:r>
      <w:r>
        <w:rPr>
          <w:sz w:val="26"/>
        </w:rPr>
        <w:t>твии защитника заявил ходатайство о постановлении приговора без проведения судебного разбирательства, т.е. в особом порядке.</w:t>
      </w:r>
    </w:p>
    <w:p w:rsidR="003D2C4B">
      <w:pPr>
        <w:ind w:firstLine="708"/>
        <w:jc w:val="both"/>
      </w:pPr>
      <w:r>
        <w:rPr>
          <w:sz w:val="26"/>
        </w:rPr>
        <w:t xml:space="preserve">В судебном заседании подсудимый </w:t>
      </w:r>
      <w:r>
        <w:rPr>
          <w:sz w:val="26"/>
        </w:rPr>
        <w:t>Шкуматов</w:t>
      </w:r>
      <w:r>
        <w:rPr>
          <w:sz w:val="26"/>
        </w:rPr>
        <w:t xml:space="preserve"> А.А. согласился с обвинением, понимает существо обвинения, согласен с фактическими обстоят</w:t>
      </w:r>
      <w:r>
        <w:rPr>
          <w:sz w:val="26"/>
        </w:rPr>
        <w:t xml:space="preserve">ельствами обвинения, вину свою в предъявленном обвинении признал полностью, ходатайство о постановлении приговора без проведения судебного разбирательства поддержал и пояснил, что данное ходатайство заявлено им добровольно, в присутствии защитника и после </w:t>
      </w:r>
      <w:r>
        <w:rPr>
          <w:sz w:val="26"/>
        </w:rPr>
        <w:t>консультации с ним, он осознает последствия постановления приговора без проведения судебного разбирательства.</w:t>
      </w:r>
      <w:r>
        <w:rPr>
          <w:sz w:val="26"/>
        </w:rPr>
        <w:t xml:space="preserve"> В содеянном раскаивается.</w:t>
      </w:r>
    </w:p>
    <w:p w:rsidR="003D2C4B">
      <w:pPr>
        <w:ind w:firstLine="708"/>
        <w:jc w:val="both"/>
      </w:pPr>
      <w:r>
        <w:rPr>
          <w:sz w:val="26"/>
        </w:rPr>
        <w:t xml:space="preserve">Защитник </w:t>
      </w:r>
      <w:r>
        <w:rPr>
          <w:sz w:val="26"/>
        </w:rPr>
        <w:t>Гайзетдинов</w:t>
      </w:r>
      <w:r>
        <w:rPr>
          <w:sz w:val="26"/>
        </w:rPr>
        <w:t xml:space="preserve"> А.А. также поддержал ходатайство подсудимого и подтвердил, что порядок проведения судебного заседан</w:t>
      </w:r>
      <w:r>
        <w:rPr>
          <w:sz w:val="26"/>
        </w:rPr>
        <w:t>ия и последствия принятия решения по делу в особом порядке подсудимому разъяснены.</w:t>
      </w:r>
    </w:p>
    <w:p w:rsidR="003D2C4B">
      <w:pPr>
        <w:ind w:firstLine="708"/>
        <w:jc w:val="both"/>
      </w:pPr>
      <w:r>
        <w:rPr>
          <w:sz w:val="26"/>
        </w:rPr>
        <w:t xml:space="preserve">Как </w:t>
      </w:r>
      <w:r>
        <w:rPr>
          <w:sz w:val="26"/>
        </w:rPr>
        <w:t>усматривается из заявления потерпевшего</w:t>
      </w:r>
      <w:r>
        <w:rPr>
          <w:sz w:val="26"/>
        </w:rPr>
        <w:t xml:space="preserve"> он не возражал</w:t>
      </w:r>
      <w:r>
        <w:rPr>
          <w:sz w:val="26"/>
        </w:rPr>
        <w:t xml:space="preserve"> против постановления приговора без проведения судебного разбирательства в особом порядке.</w:t>
      </w:r>
    </w:p>
    <w:p w:rsidR="003D2C4B">
      <w:pPr>
        <w:ind w:firstLine="708"/>
        <w:jc w:val="both"/>
      </w:pPr>
      <w:r>
        <w:rPr>
          <w:sz w:val="26"/>
        </w:rPr>
        <w:t>Государственный обви</w:t>
      </w:r>
      <w:r>
        <w:rPr>
          <w:sz w:val="26"/>
        </w:rPr>
        <w:t xml:space="preserve">нитель, не возражал против постановления приговора без проведения судебного разбирательства. </w:t>
      </w:r>
    </w:p>
    <w:p w:rsidR="003D2C4B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мировой судья пришел к выводу, что обвинение, предъявленное </w:t>
      </w:r>
      <w:r>
        <w:rPr>
          <w:sz w:val="26"/>
        </w:rPr>
        <w:t>Шкуматову</w:t>
      </w:r>
      <w:r>
        <w:rPr>
          <w:sz w:val="26"/>
        </w:rPr>
        <w:t xml:space="preserve"> А.А., с которым он согласился, обоснованно, подтверждается доказат</w:t>
      </w:r>
      <w:r>
        <w:rPr>
          <w:sz w:val="26"/>
        </w:rPr>
        <w:t>ельствами, собранными по уголовному делу.</w:t>
      </w:r>
    </w:p>
    <w:p w:rsidR="003D2C4B">
      <w:pPr>
        <w:ind w:firstLine="708"/>
        <w:jc w:val="both"/>
      </w:pPr>
      <w:r>
        <w:rPr>
          <w:sz w:val="26"/>
        </w:rPr>
        <w:t>Мировым судьей установлено, что соблюдены условия постановления приговора без проведения судебного разбирательства. При таких обстоятельствах мировой судья считает, что имеются все основания для постановления приго</w:t>
      </w:r>
      <w:r>
        <w:rPr>
          <w:sz w:val="26"/>
        </w:rPr>
        <w:t xml:space="preserve">вора без проведения судебного разбирательства. </w:t>
      </w:r>
    </w:p>
    <w:p w:rsidR="003D2C4B" w:rsidP="00096D0C">
      <w:pPr>
        <w:ind w:firstLine="708"/>
        <w:jc w:val="both"/>
      </w:pPr>
      <w:r>
        <w:rPr>
          <w:sz w:val="26"/>
        </w:rPr>
        <w:t xml:space="preserve">Мировой судья квалифицирует действия подсудимого </w:t>
      </w:r>
      <w:r>
        <w:rPr>
          <w:sz w:val="26"/>
        </w:rPr>
        <w:t>Шкуматова</w:t>
      </w:r>
      <w:r>
        <w:rPr>
          <w:sz w:val="26"/>
        </w:rPr>
        <w:t xml:space="preserve"> А.А. по ст. 319 УК РФ как публичное оскорбление представителя власти при исполнении им своих должностных обязанностей.</w:t>
      </w:r>
    </w:p>
    <w:p w:rsidR="003D2C4B">
      <w:pPr>
        <w:ind w:firstLine="708"/>
        <w:jc w:val="both"/>
      </w:pPr>
      <w:r>
        <w:rPr>
          <w:sz w:val="26"/>
        </w:rPr>
        <w:t>При назначении вида и меры нак</w:t>
      </w:r>
      <w:r>
        <w:rPr>
          <w:sz w:val="26"/>
        </w:rPr>
        <w:t xml:space="preserve">азания мировой судья, в соответствии со ст. 60 УК РФ учитывает характер и степень общественной опасности совершенного преступления, личность виновного, в том числе обстоятельства, смягчающие наказание, а также влияние назначенного наказания на исправление </w:t>
      </w:r>
      <w:r>
        <w:rPr>
          <w:sz w:val="26"/>
        </w:rPr>
        <w:t>осужденного и на условия жизни его семьи.</w:t>
      </w:r>
    </w:p>
    <w:p w:rsidR="003D2C4B" w:rsidP="00096D0C">
      <w:pPr>
        <w:ind w:firstLine="708"/>
        <w:jc w:val="both"/>
      </w:pPr>
      <w:r>
        <w:rPr>
          <w:sz w:val="26"/>
        </w:rPr>
        <w:t xml:space="preserve">В силу ст. 15 УК РФ преступление, совершенное </w:t>
      </w:r>
      <w:r>
        <w:rPr>
          <w:sz w:val="26"/>
        </w:rPr>
        <w:t>Шкуматовым</w:t>
      </w:r>
      <w:r>
        <w:rPr>
          <w:sz w:val="26"/>
        </w:rPr>
        <w:t xml:space="preserve"> А.А. относится к категории преступлений небольшой тяжести. </w:t>
      </w:r>
    </w:p>
    <w:p w:rsidR="003D2C4B" w:rsidP="00096D0C">
      <w:pPr>
        <w:ind w:firstLine="708"/>
        <w:jc w:val="both"/>
      </w:pPr>
      <w:r>
        <w:rPr>
          <w:sz w:val="26"/>
        </w:rPr>
        <w:t xml:space="preserve">Обстоятельств, отягчающих наказание </w:t>
      </w:r>
      <w:r>
        <w:rPr>
          <w:sz w:val="26"/>
        </w:rPr>
        <w:t>Шкуматова</w:t>
      </w:r>
      <w:r>
        <w:rPr>
          <w:sz w:val="26"/>
        </w:rPr>
        <w:t xml:space="preserve"> А.А. предусмотренных ч.1 ст. 63 УК РФ, мировым судь</w:t>
      </w:r>
      <w:r>
        <w:rPr>
          <w:sz w:val="26"/>
        </w:rPr>
        <w:t>ей не установлено.</w:t>
      </w:r>
    </w:p>
    <w:p w:rsidR="003D2C4B" w:rsidP="00096D0C">
      <w:pPr>
        <w:ind w:firstLine="708"/>
        <w:jc w:val="both"/>
      </w:pPr>
      <w:r>
        <w:rPr>
          <w:sz w:val="26"/>
        </w:rPr>
        <w:t xml:space="preserve">Обстоятельств, смягчающих наказание </w:t>
      </w:r>
      <w:r>
        <w:rPr>
          <w:sz w:val="26"/>
        </w:rPr>
        <w:t>Шкуматова</w:t>
      </w:r>
      <w:r>
        <w:rPr>
          <w:sz w:val="26"/>
        </w:rPr>
        <w:t xml:space="preserve"> А.А., предусмотренных ч.1 ст. 61 УК РФ мировым судьей не установлено.</w:t>
      </w:r>
    </w:p>
    <w:p w:rsidR="003D2C4B" w:rsidP="00096D0C">
      <w:pPr>
        <w:ind w:firstLine="708"/>
        <w:jc w:val="both"/>
      </w:pPr>
      <w:r>
        <w:rPr>
          <w:sz w:val="26"/>
        </w:rPr>
        <w:t xml:space="preserve">Обстоятельствами, смягчающими наказание </w:t>
      </w:r>
      <w:r>
        <w:rPr>
          <w:sz w:val="26"/>
        </w:rPr>
        <w:t>Шкуматова</w:t>
      </w:r>
      <w:r>
        <w:rPr>
          <w:sz w:val="26"/>
        </w:rPr>
        <w:t xml:space="preserve"> А.А., мировой судья признает в силу ч.2 ст. 61 УК РФ полное признание в</w:t>
      </w:r>
      <w:r>
        <w:rPr>
          <w:sz w:val="26"/>
        </w:rPr>
        <w:t xml:space="preserve">ины и раскаяние </w:t>
      </w:r>
      <w:r>
        <w:rPr>
          <w:sz w:val="26"/>
        </w:rPr>
        <w:t>в</w:t>
      </w:r>
      <w:r>
        <w:rPr>
          <w:sz w:val="26"/>
        </w:rPr>
        <w:t xml:space="preserve"> содеянном.</w:t>
      </w:r>
    </w:p>
    <w:p w:rsidR="003D2C4B" w:rsidP="00096D0C">
      <w:pPr>
        <w:ind w:firstLine="708"/>
        <w:jc w:val="both"/>
      </w:pPr>
      <w:r>
        <w:rPr>
          <w:sz w:val="26"/>
        </w:rPr>
        <w:t xml:space="preserve">Мировым судьей также учитывается личность подсудимого </w:t>
      </w:r>
      <w:r>
        <w:rPr>
          <w:sz w:val="26"/>
        </w:rPr>
        <w:t>Шкуматова</w:t>
      </w:r>
      <w:r>
        <w:rPr>
          <w:sz w:val="26"/>
        </w:rPr>
        <w:t xml:space="preserve"> А.А., который по месту жительства характеризуется удовлетворительно</w:t>
      </w:r>
      <w:r>
        <w:rPr>
          <w:sz w:val="26"/>
        </w:rPr>
        <w:t>, на учете у врача-нарколога, врача-психиатра не состоит.</w:t>
      </w:r>
    </w:p>
    <w:p w:rsidR="003D2C4B" w:rsidP="00096D0C">
      <w:pPr>
        <w:ind w:firstLine="708"/>
        <w:jc w:val="both"/>
      </w:pPr>
      <w:r>
        <w:rPr>
          <w:sz w:val="26"/>
        </w:rPr>
        <w:t xml:space="preserve">С учетом всех обстоятельств, </w:t>
      </w:r>
      <w:r>
        <w:rPr>
          <w:sz w:val="26"/>
        </w:rPr>
        <w:t>руководствуясь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а также, учитывая характер и степень общественной опаснос</w:t>
      </w:r>
      <w:r>
        <w:rPr>
          <w:sz w:val="26"/>
        </w:rPr>
        <w:t>ти преступления, обстоятельства его совершения, личность подсудимого, ранее не судимого, работающего по найму на строительных объектах, мировой судья полагает необходимым назначить наказание, предусмотренное санкцией ст. 319 УК РФ в</w:t>
      </w:r>
      <w:r>
        <w:rPr>
          <w:sz w:val="26"/>
        </w:rPr>
        <w:t xml:space="preserve"> виде штрафа, ниже макси</w:t>
      </w:r>
      <w:r>
        <w:rPr>
          <w:sz w:val="26"/>
        </w:rPr>
        <w:t xml:space="preserve">мального размера, установленного для данного вида наказания санкцией вышеуказанного уголовного закона. </w:t>
      </w:r>
    </w:p>
    <w:p w:rsidR="003D2C4B" w:rsidP="00096D0C">
      <w:pPr>
        <w:ind w:firstLine="708"/>
        <w:jc w:val="both"/>
      </w:pPr>
      <w:r>
        <w:rPr>
          <w:sz w:val="26"/>
        </w:rPr>
        <w:t>При этом мировой судья не усматривает обстоятельств, существенно уменьшающих степень общественной опасности совершенного преступления, а также обстоятел</w:t>
      </w:r>
      <w:r>
        <w:rPr>
          <w:sz w:val="26"/>
        </w:rPr>
        <w:t>ьств, которые могли быть признаны судом исключительными для применения при назначении наказания требований ст.64 УК РФ.</w:t>
      </w:r>
    </w:p>
    <w:p w:rsidR="003D2C4B" w:rsidP="00096D0C">
      <w:pPr>
        <w:ind w:firstLine="708"/>
        <w:jc w:val="both"/>
      </w:pPr>
      <w:r>
        <w:rPr>
          <w:sz w:val="26"/>
        </w:rPr>
        <w:t>Вещественных доказательств по делу не имеется. Гражданский иск по делу не заявлен.</w:t>
      </w:r>
    </w:p>
    <w:p w:rsidR="003D2C4B" w:rsidP="00096D0C">
      <w:pPr>
        <w:ind w:firstLine="708"/>
        <w:jc w:val="both"/>
      </w:pPr>
      <w:r>
        <w:rPr>
          <w:sz w:val="26"/>
        </w:rPr>
        <w:t xml:space="preserve">Руководствуясь ст. ст. 303-304, 307-309, 316 УПК РФ, </w:t>
      </w:r>
      <w:r>
        <w:rPr>
          <w:sz w:val="26"/>
        </w:rPr>
        <w:t>мировой судья</w:t>
      </w:r>
    </w:p>
    <w:p w:rsidR="003D2C4B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Р И Г О В О Р И Л:</w:t>
      </w:r>
    </w:p>
    <w:p w:rsidR="003D2C4B">
      <w:pPr>
        <w:ind w:firstLine="708"/>
        <w:jc w:val="both"/>
      </w:pPr>
      <w:r>
        <w:rPr>
          <w:sz w:val="26"/>
        </w:rPr>
        <w:t>Шкуматова</w:t>
      </w:r>
      <w:r>
        <w:rPr>
          <w:sz w:val="26"/>
        </w:rPr>
        <w:t xml:space="preserve"> А.А.</w:t>
      </w:r>
      <w:r>
        <w:rPr>
          <w:sz w:val="26"/>
        </w:rPr>
        <w:t xml:space="preserve"> признать виновным в совершении преступления, предусмотренного ст. 319 УК РФ, и назначить ему наказание по ст.319 УК РФ в виде штрафа в размере 10 000 (десять тысяч) рублей в доход государства.</w:t>
      </w:r>
    </w:p>
    <w:p w:rsidR="003D2C4B">
      <w:pPr>
        <w:ind w:firstLine="720"/>
        <w:jc w:val="both"/>
      </w:pPr>
      <w:r>
        <w:rPr>
          <w:sz w:val="26"/>
        </w:rPr>
        <w:t>Штраф подлежит</w:t>
      </w:r>
      <w:r>
        <w:rPr>
          <w:sz w:val="26"/>
        </w:rPr>
        <w:t xml:space="preserve"> оплате по следующим реквизитам: УФК по Республике Крым (Главное следственное управление Следственного комитета Российской Федерации по Республике Крым л/с 04751А91660) юридический адрес: 295000, Республика Крым, г. Симферополь, ул. Киевская, 76, ИНН/КПП 7</w:t>
      </w:r>
      <w:r>
        <w:rPr>
          <w:sz w:val="26"/>
        </w:rPr>
        <w:t xml:space="preserve">701391370/910201001, л/с 04751А91660 в УФК по Республике Крым, БИК 013510002 отделение Республика Крым Банка России // УФК по Республике Крым г. Симферополь, ОКТМО 35701000, </w:t>
      </w:r>
      <w:r>
        <w:rPr>
          <w:sz w:val="26"/>
        </w:rPr>
        <w:t>р</w:t>
      </w:r>
      <w:r>
        <w:rPr>
          <w:sz w:val="26"/>
        </w:rPr>
        <w:t xml:space="preserve">/с 03100643000000017500, к/с 40102810645370000035, КБК 417 116 03 132 010000140. </w:t>
      </w:r>
    </w:p>
    <w:p w:rsidR="003D2C4B">
      <w:pPr>
        <w:ind w:firstLine="708"/>
        <w:jc w:val="both"/>
      </w:pPr>
      <w:r>
        <w:rPr>
          <w:sz w:val="26"/>
        </w:rPr>
        <w:t xml:space="preserve">Меру пресечения </w:t>
      </w:r>
      <w:r>
        <w:rPr>
          <w:sz w:val="26"/>
        </w:rPr>
        <w:t>Шкуматову</w:t>
      </w:r>
      <w:r>
        <w:rPr>
          <w:sz w:val="26"/>
        </w:rPr>
        <w:t xml:space="preserve"> А.А. в виде подписки о невыезде и надлежащем поведении по вступлению приговора в законную силу отменить.</w:t>
      </w:r>
    </w:p>
    <w:p w:rsidR="003D2C4B" w:rsidP="00096D0C">
      <w:pPr>
        <w:ind w:firstLine="708"/>
        <w:jc w:val="both"/>
      </w:pPr>
      <w:r>
        <w:rPr>
          <w:sz w:val="26"/>
        </w:rPr>
        <w:t xml:space="preserve">Приговор может быть обжалован в течение десяти суток со дня его провозглашения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</w:t>
      </w:r>
      <w:r>
        <w:rPr>
          <w:sz w:val="26"/>
        </w:rPr>
        <w:t xml:space="preserve">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 соблюдением пределов обжалования приговора, установленных ст. 317 УПК РФ. </w:t>
      </w:r>
    </w:p>
    <w:p w:rsidR="003D2C4B" w:rsidP="00096D0C">
      <w:pPr>
        <w:ind w:firstLine="708"/>
        <w:jc w:val="both"/>
      </w:pPr>
      <w:r>
        <w:rPr>
          <w:sz w:val="26"/>
        </w:rPr>
        <w:t>В случае подачи апелляционной жалобы, осужден</w:t>
      </w:r>
      <w:r>
        <w:rPr>
          <w:sz w:val="26"/>
        </w:rPr>
        <w:t>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096D0C">
      <w:pPr>
        <w:jc w:val="center"/>
        <w:rPr>
          <w:sz w:val="26"/>
        </w:rPr>
      </w:pPr>
    </w:p>
    <w:p w:rsidR="003D2C4B">
      <w:pPr>
        <w:jc w:val="center"/>
      </w:pPr>
      <w:r>
        <w:rPr>
          <w:sz w:val="26"/>
        </w:rPr>
        <w:t xml:space="preserve">Мировой судья                                                                                          </w:t>
      </w:r>
      <w:r>
        <w:rPr>
          <w:sz w:val="26"/>
        </w:rPr>
        <w:t>Васильев В.А.</w:t>
      </w:r>
    </w:p>
    <w:p w:rsidR="003D2C4B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4B"/>
    <w:rsid w:val="00096D0C"/>
    <w:rsid w:val="003D2C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