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 w:rsidP="003D4651">
      <w:pPr>
        <w:jc w:val="right"/>
      </w:pPr>
      <w:r>
        <w:t xml:space="preserve">                                                                       Дело № 1-74-20/2017</w:t>
      </w:r>
    </w:p>
    <w:p w:rsidR="00A77B3E"/>
    <w:p w:rsidR="00A77B3E" w:rsidP="003D4651">
      <w:pPr>
        <w:jc w:val="center"/>
      </w:pPr>
      <w:r>
        <w:t>ПОСТАНОВЛЕНИЕ</w:t>
      </w:r>
    </w:p>
    <w:p w:rsidR="00A77B3E"/>
    <w:p w:rsidR="00A77B3E">
      <w:r>
        <w:t xml:space="preserve">«28» сентября 2017 года                      </w:t>
      </w:r>
      <w:r>
        <w:t xml:space="preserve">                           г. Саки</w:t>
      </w:r>
    </w:p>
    <w:p w:rsidR="00A77B3E"/>
    <w:p w:rsidR="00A77B3E" w:rsidP="003D4651">
      <w:pPr>
        <w:jc w:val="both"/>
      </w:pPr>
      <w:r>
        <w:t>И.о</w:t>
      </w:r>
      <w:r>
        <w:t xml:space="preserve">. Мирового судьи судебного участка №74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</w:t>
      </w:r>
      <w:r>
        <w:t xml:space="preserve">ный район и городской округ Саки) Республики Крым Панов А.И., при секретаре – </w:t>
      </w:r>
      <w:r>
        <w:t>Байдацкой</w:t>
      </w:r>
      <w:r>
        <w:t xml:space="preserve"> А.А., с участием государственного обвинителя помощника Крымского транспортного прокурора </w:t>
      </w:r>
      <w:r>
        <w:t>Пыханова</w:t>
      </w:r>
      <w:r>
        <w:t xml:space="preserve"> Д.А., потерпевшего – Яковлева А.А.,  защитника – адвоката </w:t>
      </w:r>
      <w:r>
        <w:t>Кленяева</w:t>
      </w:r>
      <w:r>
        <w:t xml:space="preserve"> В.В</w:t>
      </w:r>
      <w:r>
        <w:t>., представившего удостоверение № 1123 от дата, ордер № 36-4 от дата, подсудимого Кривоносова В.Б.,</w:t>
      </w:r>
    </w:p>
    <w:p w:rsidR="00A77B3E" w:rsidP="003D4651">
      <w:pPr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3D4651">
      <w:pPr>
        <w:jc w:val="both"/>
      </w:pPr>
    </w:p>
    <w:p w:rsidR="00A77B3E" w:rsidP="003D4651">
      <w:pPr>
        <w:jc w:val="both"/>
      </w:pPr>
      <w:r>
        <w:t>Кривоносова Виктора Борисовича,  паспортные данные адрес, ..., имеющего неполное сре</w:t>
      </w:r>
      <w:r>
        <w:t>дне образование, не работающего, неженатого, без  регистрации и определенного места жительства,  ранее не судимого,</w:t>
      </w:r>
    </w:p>
    <w:p w:rsidR="00A77B3E" w:rsidP="003D4651">
      <w:pPr>
        <w:jc w:val="both"/>
      </w:pPr>
      <w:r>
        <w:t>в совершении преступления, предусмотренного ст. 116 УК РФ,</w:t>
      </w:r>
    </w:p>
    <w:p w:rsidR="00A77B3E" w:rsidP="003D4651">
      <w:pPr>
        <w:jc w:val="both"/>
      </w:pPr>
    </w:p>
    <w:p w:rsidR="00A77B3E" w:rsidP="003D4651">
      <w:pPr>
        <w:jc w:val="both"/>
      </w:pPr>
      <w:r>
        <w:t>УСТАНОВИЛ :</w:t>
      </w:r>
    </w:p>
    <w:p w:rsidR="00A77B3E" w:rsidP="003D4651">
      <w:pPr>
        <w:jc w:val="both"/>
      </w:pPr>
    </w:p>
    <w:p w:rsidR="00A77B3E" w:rsidP="003D4651">
      <w:pPr>
        <w:jc w:val="both"/>
      </w:pPr>
      <w:r>
        <w:t>31.07.2017 в период времени с время по время Кривоносов В.Б., наход</w:t>
      </w:r>
      <w:r>
        <w:t>ясь в первом вагоне электропоезда № 6651 следующего сообщением «Симферополь-Евпатория», на перегоне адрес – адрес, при подъезде электропоезда к адрес , из хулиганских побуждений, имея умысел, направленный на причинение вреда здоровью гражданину Яковлеву А.</w:t>
      </w:r>
      <w:r>
        <w:t>А., нанес ладонью своей левой руки три удара в область носа. От указанных ударов Яковлев А.А. испытывал сильную физическую боль. Стал закрывать лицо руками. Кривоносов В.Б., продолжая осуществлять свой преступный умысел, направленный на причинение вреда зд</w:t>
      </w:r>
      <w:r>
        <w:t>оровью, нанес два удара носком ботинка, надетого на левую ногу, по правой ноге Яковлева А.А., а именно в область правого коленного сустава, в результате чего причинил последнему телесные повреждения, а именно, согласно заключения эксперта № 605 от дата Яко</w:t>
      </w:r>
      <w:r>
        <w:t>влеву А.А. причинены телесные повреждения в виде ссадины и кровоподтека на лице; кожных ран и ссадин на 2-м пальце правой кисти; кровоподтеков на правой ноге, которые образовались от действия тупых предметов, в срок, не противоречащий дата, и которые не пр</w:t>
      </w:r>
      <w:r>
        <w:t xml:space="preserve">ичинили вреда здоровью. </w:t>
      </w:r>
    </w:p>
    <w:p w:rsidR="00A77B3E" w:rsidP="003D4651">
      <w:pPr>
        <w:jc w:val="both"/>
      </w:pPr>
      <w:r>
        <w:t xml:space="preserve">В судебном заседании защитником - адвокатом </w:t>
      </w:r>
      <w:r>
        <w:t>Кленяевым</w:t>
      </w:r>
      <w:r>
        <w:t xml:space="preserve"> В.В. заявлено ходатайство об освобождении от уголовной ответственности с ч. 1 ст. 75 УК РФ и прекращении уголовного дела в отношении подсудимого Кривоносова В.Б., в связи с тем,</w:t>
      </w:r>
      <w:r>
        <w:t xml:space="preserve"> что подсудимый добровольно явился с повинной,  способствовал раскрытию преступления, раскаивается в содеянном.</w:t>
      </w:r>
    </w:p>
    <w:p w:rsidR="00A77B3E" w:rsidP="003D4651">
      <w:pPr>
        <w:jc w:val="both"/>
      </w:pPr>
      <w:r>
        <w:t>Подсудимый Кривоносов В.Б. не возражал против прекращения уголовного дела по указанным основаниям.</w:t>
      </w:r>
    </w:p>
    <w:p w:rsidR="00A77B3E" w:rsidP="003D4651">
      <w:pPr>
        <w:jc w:val="both"/>
      </w:pPr>
      <w:r>
        <w:t>Государственный обвинитель не возражал против</w:t>
      </w:r>
      <w:r>
        <w:t xml:space="preserve"> освобождения от уголовной ответственности и прекращения уголовного дела, в связи с деятельным раскаянием и способствованием раскрытию преступления.</w:t>
      </w:r>
    </w:p>
    <w:p w:rsidR="00A77B3E" w:rsidP="003D4651">
      <w:pPr>
        <w:jc w:val="both"/>
      </w:pPr>
      <w:r>
        <w:t xml:space="preserve">Потерпевший Яковлев А.А. не возражал против прекращения уголовного дела и освобождения Кривоносова В.Б. от </w:t>
      </w:r>
      <w:r>
        <w:t>уголовной ответственности.</w:t>
      </w:r>
    </w:p>
    <w:p w:rsidR="00A77B3E" w:rsidP="003D4651">
      <w:pPr>
        <w:jc w:val="both"/>
      </w:pPr>
      <w:r>
        <w:t>Выслушав мнения участников судебного процесса, изучив материалы дела, суд приходит к следующему.</w:t>
      </w:r>
    </w:p>
    <w:p w:rsidR="00A77B3E" w:rsidP="003D4651">
      <w:pPr>
        <w:jc w:val="both"/>
      </w:pPr>
      <w:r>
        <w:t>Так, согласно ч. 1 ст. 75 УК РФ лицо, впервые совершившее преступление небольшой или средней тяжести, может быть освобождено от угол</w:t>
      </w:r>
      <w:r>
        <w:t>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</w:t>
      </w:r>
      <w:r>
        <w:t>ятельног</w:t>
      </w:r>
      <w:r>
        <w:t>о раскаяния перестало быть общественно опасным.</w:t>
      </w:r>
    </w:p>
    <w:p w:rsidR="00A77B3E" w:rsidP="003D4651">
      <w:pPr>
        <w:jc w:val="both"/>
      </w:pPr>
      <w:r>
        <w:t xml:space="preserve">Согласно ч. 1 ст. 28 УПК РФ суд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 </w:t>
      </w:r>
      <w:r>
        <w:t>частью первой статьи 75 Уголовного кодекса Российской Федерации.</w:t>
      </w:r>
    </w:p>
    <w:p w:rsidR="00A77B3E" w:rsidP="003D4651">
      <w:pPr>
        <w:jc w:val="both"/>
      </w:pPr>
      <w:r>
        <w:t xml:space="preserve">Так, судом было установлено, что Кривоносов В.Б. вину в совершенном преступлении признал полностью, в содеянном раскаялся, добровольно явился с повинной, способствовал раскрытию совершенного </w:t>
      </w:r>
      <w:r>
        <w:t>преступления, не уклонялся от явки к дознавателю и в суд.</w:t>
      </w:r>
    </w:p>
    <w:p w:rsidR="00A77B3E" w:rsidP="003D4651">
      <w:pPr>
        <w:jc w:val="both"/>
      </w:pPr>
      <w:r>
        <w:t>Вышеперечисленное свидетельствует о том, что Кривоносов В.Б. перестал быть общественно опасным лицом, в действиях Кривоносова В.Б. не содержится иных составов преступлений.</w:t>
      </w:r>
    </w:p>
    <w:p w:rsidR="00A77B3E" w:rsidP="003D4651">
      <w:pPr>
        <w:jc w:val="both"/>
      </w:pPr>
      <w:r>
        <w:t>Судом также учитывается л</w:t>
      </w:r>
      <w:r>
        <w:t xml:space="preserve">ичность подсудимого Кривоносова В.Б., который не имеет постоянного места проживания, ранее не судим, к уголовной ответственности привлекается впервые, на учете у врача-нарколога, врача-психиатра не состоит. </w:t>
      </w:r>
    </w:p>
    <w:p w:rsidR="00A77B3E" w:rsidP="003D4651">
      <w:pPr>
        <w:jc w:val="both"/>
      </w:pPr>
      <w:r>
        <w:t xml:space="preserve">На основании изложенного, суд считает возможным </w:t>
      </w:r>
      <w:r>
        <w:t>в соответствии с ч. 1 ст. 75 УК РФ, ч. 1 ст. 28 УПК РФ освободить Кривоносова В.Б. от уголовной ответственности по ст. 116 УК РФ и уголовное дело в отношении Кривоносова В.Б. прекратить за деятельным раскаянием в совершенном преступлении.</w:t>
      </w:r>
    </w:p>
    <w:p w:rsidR="00A77B3E" w:rsidP="003D4651">
      <w:pPr>
        <w:jc w:val="both"/>
      </w:pPr>
      <w:r>
        <w:t>Руководствуясь ч.</w:t>
      </w:r>
      <w:r>
        <w:t xml:space="preserve"> 1 ст. 75 УК РФ, ч. 1 ст. 28, ст. 254 УПК Российской Федерации, суд</w:t>
      </w:r>
    </w:p>
    <w:p w:rsidR="00A77B3E" w:rsidP="003D4651">
      <w:pPr>
        <w:jc w:val="both"/>
      </w:pPr>
      <w:r>
        <w:t>ПОСТАНОВИЛ:</w:t>
      </w:r>
    </w:p>
    <w:p w:rsidR="00A77B3E" w:rsidP="003D4651">
      <w:pPr>
        <w:jc w:val="both"/>
      </w:pPr>
      <w:r>
        <w:t xml:space="preserve">Уголовное дело в отношении Кривоносова Виктора Борисовича, обвиняемого в совершении преступления, предусмотренного ст. 116 УК Российской Федерации, вследствие деятельного </w:t>
      </w:r>
      <w:r>
        <w:t>раскаяния - прекратить.</w:t>
      </w:r>
    </w:p>
    <w:p w:rsidR="00A77B3E" w:rsidP="003D4651">
      <w:pPr>
        <w:jc w:val="both"/>
      </w:pPr>
      <w:r>
        <w:t>Меру процессуального принуждения Кривоносову В.Б. в виде обязательства о явке по вступлении постановления в законную силу отменить.</w:t>
      </w:r>
    </w:p>
    <w:p w:rsidR="00A77B3E" w:rsidP="003D4651">
      <w:pPr>
        <w:jc w:val="both"/>
      </w:pPr>
      <w:r>
        <w:t xml:space="preserve">Постановление может быть обжаловано в </w:t>
      </w:r>
      <w:r>
        <w:t>Сакский</w:t>
      </w:r>
      <w:r>
        <w:t xml:space="preserve"> районный суд Республики Крым через мирового судью суде</w:t>
      </w:r>
      <w:r>
        <w:t xml:space="preserve">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 течении 10 суток со дня его провозглашения.</w:t>
      </w:r>
    </w:p>
    <w:p w:rsidR="00A77B3E" w:rsidP="003D4651">
      <w:pPr>
        <w:jc w:val="both"/>
      </w:pPr>
    </w:p>
    <w:p w:rsidR="00A77B3E" w:rsidP="003D4651">
      <w:pPr>
        <w:jc w:val="both"/>
      </w:pPr>
      <w:r>
        <w:t xml:space="preserve">        Мировой судья                                   </w:t>
      </w:r>
      <w:r>
        <w:tab/>
        <w:t xml:space="preserve">                    А.И. Панов</w:t>
      </w:r>
    </w:p>
    <w:p w:rsidR="00A77B3E" w:rsidP="003D4651">
      <w:pPr>
        <w:jc w:val="both"/>
      </w:pPr>
    </w:p>
    <w:p w:rsidR="00A77B3E" w:rsidP="003D4651">
      <w:pPr>
        <w:jc w:val="both"/>
      </w:pPr>
    </w:p>
    <w:p w:rsidR="00A77B3E" w:rsidP="003D4651">
      <w:pPr>
        <w:jc w:val="both"/>
      </w:pPr>
    </w:p>
    <w:p w:rsidR="00A77B3E" w:rsidP="003D465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51"/>
    <w:rsid w:val="003D46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