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09C1">
      <w:pPr>
        <w:pStyle w:val="20"/>
        <w:shd w:val="clear" w:color="auto" w:fill="auto"/>
        <w:jc w:val="both"/>
        <w:rPr>
          <w:sz w:val="28"/>
          <w:szCs w:val="28"/>
        </w:rPr>
      </w:pPr>
      <w:r>
        <w:t xml:space="preserve">    </w:t>
      </w:r>
      <w:r w:rsidR="00901429">
        <w:t>Дело</w:t>
      </w:r>
      <w:r>
        <w:t xml:space="preserve"> </w:t>
      </w:r>
      <w:r w:rsidR="00901429">
        <w:t xml:space="preserve">№01-0020/78/2023 </w:t>
      </w:r>
      <w:r w:rsidR="00901429">
        <w:rPr>
          <w:b/>
          <w:bCs/>
          <w:sz w:val="28"/>
          <w:szCs w:val="28"/>
        </w:rPr>
        <w:t>ПРИГОВОР</w:t>
      </w:r>
    </w:p>
    <w:p w:rsidR="004509C1">
      <w:pPr>
        <w:pStyle w:val="1"/>
        <w:shd w:val="clear" w:color="auto" w:fill="auto"/>
        <w:spacing w:after="300"/>
        <w:ind w:firstLine="0"/>
        <w:jc w:val="center"/>
      </w:pPr>
      <w:r>
        <w:rPr>
          <w:b/>
          <w:bCs/>
          <w:i/>
          <w:iCs/>
        </w:rPr>
        <w:t>именем Российской Федерации</w:t>
      </w:r>
    </w:p>
    <w:p w:rsidR="004509C1">
      <w:pPr>
        <w:pStyle w:val="1"/>
        <w:shd w:val="clear" w:color="auto" w:fill="auto"/>
        <w:tabs>
          <w:tab w:val="left" w:pos="7290"/>
        </w:tabs>
        <w:ind w:firstLine="460"/>
        <w:jc w:val="both"/>
      </w:pPr>
      <w:r>
        <w:t>16 октября 2023 г.</w:t>
      </w:r>
      <w:r>
        <w:tab/>
        <w:t>г.</w:t>
      </w:r>
      <w:r w:rsidR="0005553C">
        <w:t xml:space="preserve"> </w:t>
      </w:r>
      <w:r>
        <w:t>Симферополь</w:t>
      </w:r>
    </w:p>
    <w:p w:rsidR="004509C1">
      <w:pPr>
        <w:pStyle w:val="1"/>
        <w:shd w:val="clear" w:color="auto" w:fill="auto"/>
        <w:ind w:firstLine="460"/>
        <w:jc w:val="both"/>
      </w:pPr>
      <w:r>
        <w:t xml:space="preserve">Мировой судья судебного участка №78 Симферопольского судебного района (Симферопольский муниципальный район) </w:t>
      </w:r>
      <w:r>
        <w:t>Поверенная</w:t>
      </w:r>
      <w:r>
        <w:t xml:space="preserve"> Н.Х., с участием:</w:t>
      </w:r>
    </w:p>
    <w:p w:rsidR="004509C1">
      <w:pPr>
        <w:pStyle w:val="1"/>
        <w:shd w:val="clear" w:color="auto" w:fill="auto"/>
        <w:ind w:firstLine="460"/>
        <w:jc w:val="both"/>
      </w:pPr>
      <w:r>
        <w:t xml:space="preserve">государственного обвинителя - помощника прокурора Симферопольского района Республики Крым - </w:t>
      </w:r>
      <w:r>
        <w:t>Чечуги</w:t>
      </w:r>
      <w:r>
        <w:t xml:space="preserve"> В.Д.,</w:t>
      </w:r>
    </w:p>
    <w:p w:rsidR="0005553C">
      <w:pPr>
        <w:pStyle w:val="1"/>
        <w:shd w:val="clear" w:color="auto" w:fill="auto"/>
        <w:ind w:firstLine="460"/>
        <w:jc w:val="both"/>
      </w:pPr>
      <w:r>
        <w:t xml:space="preserve">подсудимой - </w:t>
      </w:r>
      <w:r>
        <w:t>Михайлютенко</w:t>
      </w:r>
      <w:r>
        <w:t xml:space="preserve"> Г.Н., </w:t>
      </w:r>
    </w:p>
    <w:p w:rsidR="004509C1">
      <w:pPr>
        <w:pStyle w:val="1"/>
        <w:shd w:val="clear" w:color="auto" w:fill="auto"/>
        <w:ind w:firstLine="460"/>
        <w:jc w:val="both"/>
      </w:pPr>
      <w:r>
        <w:t xml:space="preserve">защитника - адвоката </w:t>
      </w:r>
      <w:r>
        <w:t>Вангели</w:t>
      </w:r>
      <w:r>
        <w:t xml:space="preserve"> О</w:t>
      </w:r>
      <w:r w:rsidR="0005553C">
        <w:t>.</w:t>
      </w:r>
      <w:r>
        <w:t>В., ордер №007572 от 10.10.2023 г., удостоверение № 1053 от 26.10.15 г.,</w:t>
      </w:r>
    </w:p>
    <w:p w:rsidR="004509C1">
      <w:pPr>
        <w:pStyle w:val="1"/>
        <w:shd w:val="clear" w:color="auto" w:fill="auto"/>
        <w:ind w:firstLine="460"/>
        <w:jc w:val="both"/>
      </w:pPr>
      <w:r>
        <w:t>при секретаре - Олейник С.С.,</w:t>
      </w:r>
    </w:p>
    <w:p w:rsidR="004509C1">
      <w:pPr>
        <w:pStyle w:val="1"/>
        <w:shd w:val="clear" w:color="auto" w:fill="auto"/>
        <w:ind w:firstLine="0"/>
        <w:jc w:val="both"/>
      </w:pPr>
      <w:r>
        <w:t>рассмотрев в открытом судебном заседании в зале судебного участка в г. Симферополе уголовное дело по обвинению:</w:t>
      </w:r>
    </w:p>
    <w:p w:rsidR="009849F7" w:rsidP="009849F7">
      <w:pPr>
        <w:pStyle w:val="1"/>
        <w:shd w:val="clear" w:color="auto" w:fill="auto"/>
        <w:ind w:left="2000" w:firstLine="0"/>
        <w:jc w:val="both"/>
      </w:pPr>
      <w:r>
        <w:t>Михайлютенко</w:t>
      </w:r>
      <w:r>
        <w:t xml:space="preserve"> </w:t>
      </w:r>
      <w:r>
        <w:t>Г.Н.</w:t>
      </w:r>
      <w:r>
        <w:t xml:space="preserve">, </w:t>
      </w:r>
      <w:r>
        <w:t>«данные изъяты»</w:t>
      </w:r>
      <w:r>
        <w:t xml:space="preserve"> </w:t>
      </w:r>
      <w:r>
        <w:t xml:space="preserve">года рождения, уроженки </w:t>
      </w:r>
      <w:r>
        <w:t>«данные изъяты»</w:t>
      </w:r>
      <w:r>
        <w:t xml:space="preserve">, гражданки Российской Федерации, паспорт серии </w:t>
      </w:r>
      <w:r>
        <w:t>«данные изъяты»</w:t>
      </w:r>
      <w:r>
        <w:t xml:space="preserve"> </w:t>
      </w:r>
      <w:r>
        <w:t xml:space="preserve">зарегистрированной и проживающей по адресу: </w:t>
      </w:r>
      <w:r>
        <w:t>«данные изъяты»</w:t>
      </w:r>
      <w:r>
        <w:t xml:space="preserve"> </w:t>
      </w:r>
    </w:p>
    <w:p w:rsidR="004509C1" w:rsidP="009849F7">
      <w:pPr>
        <w:pStyle w:val="1"/>
        <w:shd w:val="clear" w:color="auto" w:fill="auto"/>
        <w:ind w:firstLine="0"/>
        <w:jc w:val="both"/>
      </w:pPr>
      <w:r>
        <w:t>в совершении преступления, предусмотренного ч.1 ст.231 УК Российской Федерации,</w:t>
      </w:r>
    </w:p>
    <w:p w:rsidR="004509C1">
      <w:pPr>
        <w:pStyle w:val="1"/>
        <w:shd w:val="clear" w:color="auto" w:fill="auto"/>
        <w:ind w:firstLine="0"/>
        <w:jc w:val="center"/>
      </w:pPr>
      <w:r>
        <w:rPr>
          <w:b/>
          <w:bCs/>
          <w:i/>
          <w:iCs/>
        </w:rPr>
        <w:t>установил:</w:t>
      </w:r>
    </w:p>
    <w:p w:rsidR="004509C1">
      <w:pPr>
        <w:pStyle w:val="1"/>
        <w:shd w:val="clear" w:color="auto" w:fill="auto"/>
        <w:ind w:firstLine="0"/>
        <w:jc w:val="both"/>
      </w:pPr>
      <w:r>
        <w:t>Михайлютенко</w:t>
      </w:r>
      <w:r>
        <w:t xml:space="preserve"> Г.Н., в начале </w:t>
      </w:r>
      <w:r w:rsidR="009849F7">
        <w:t>«данные изъяты»</w:t>
      </w:r>
      <w:r>
        <w:t xml:space="preserve">, более точная дата и время не установлены, находясь по месту своего проживания по адресу: </w:t>
      </w:r>
      <w:r w:rsidR="009849F7">
        <w:t>«данные изъяты»</w:t>
      </w:r>
      <w:r>
        <w:t xml:space="preserve">, на территории палисадника, заметила произрастающие в почве </w:t>
      </w:r>
      <w:r w:rsidR="009849F7">
        <w:t>«данные изъяты»</w:t>
      </w:r>
      <w:r>
        <w:t xml:space="preserve"> куста растения вида мак, рода Ра</w:t>
      </w:r>
      <w:r w:rsidR="0005553C">
        <w:rPr>
          <w:lang w:val="en-US"/>
        </w:rPr>
        <w:t>p</w:t>
      </w:r>
      <w:r>
        <w:t>а</w:t>
      </w:r>
      <w:r w:rsidR="0005553C">
        <w:rPr>
          <w:lang w:val="en-US"/>
        </w:rPr>
        <w:t>v</w:t>
      </w:r>
      <w:r>
        <w:t>е</w:t>
      </w:r>
      <w:r w:rsidR="0005553C">
        <w:rPr>
          <w:lang w:val="en-US"/>
        </w:rPr>
        <w:t>r</w:t>
      </w:r>
      <w:r>
        <w:t>, после чего, реализуя преступный умысел на незаконное культивирование в крупном размере растений, содержащих наркотические средства, стала за ними ухаживать, а именно: поливала, пропалывала от сорняков, с целью доведения растений до созревания, тем самым осуществляла незаконное культивирование растений, содержащих наркотическое средство</w:t>
      </w:r>
      <w:r w:rsidR="0005553C">
        <w:t>.</w:t>
      </w:r>
      <w:r>
        <w:t xml:space="preserve"> </w:t>
      </w:r>
    </w:p>
    <w:p w:rsidR="004509C1">
      <w:pPr>
        <w:pStyle w:val="1"/>
        <w:shd w:val="clear" w:color="auto" w:fill="auto"/>
        <w:ind w:firstLine="760"/>
        <w:jc w:val="both"/>
      </w:pPr>
      <w:r>
        <w:t>«данные изъяты»</w:t>
      </w:r>
      <w:r w:rsidR="001A31BA">
        <w:t xml:space="preserve">, в период времени с </w:t>
      </w:r>
      <w:r>
        <w:t>«данные изъяты»</w:t>
      </w:r>
      <w:r w:rsidR="001A31BA">
        <w:t>, сотрудниками ОП</w:t>
      </w:r>
      <w:r w:rsidR="0005553C">
        <w:t xml:space="preserve"> </w:t>
      </w:r>
      <w:r w:rsidR="001A31BA">
        <w:t>№1</w:t>
      </w:r>
      <w:r w:rsidR="0005553C">
        <w:t xml:space="preserve"> </w:t>
      </w:r>
      <w:r w:rsidR="001A31BA">
        <w:t>ОМВД России по Симферопольскому району, в</w:t>
      </w:r>
      <w:r w:rsidR="0005553C">
        <w:t xml:space="preserve"> </w:t>
      </w:r>
      <w:r w:rsidR="001A31BA">
        <w:t xml:space="preserve">ходе осмотра территории домовладения </w:t>
      </w:r>
      <w:r>
        <w:t>«данные изъяты»</w:t>
      </w:r>
      <w:r w:rsidR="001A31BA">
        <w:t xml:space="preserve">, в установленном законом порядке, обнаружено и изъято: </w:t>
      </w:r>
      <w:r>
        <w:t>«данные изъяты»</w:t>
      </w:r>
      <w:r>
        <w:t xml:space="preserve"> </w:t>
      </w:r>
      <w:r w:rsidR="001A31BA">
        <w:t xml:space="preserve"> куста растения, которые согласно заключению эксперта </w:t>
      </w:r>
      <w:r>
        <w:t>«данные изъяты»</w:t>
      </w:r>
      <w:r w:rsidR="001A31BA">
        <w:t>., являются</w:t>
      </w:r>
      <w:r w:rsidR="0005553C">
        <w:t xml:space="preserve"> растениями вида мак, рода </w:t>
      </w:r>
      <w:r>
        <w:t>«данные изъяты»</w:t>
      </w:r>
      <w:r>
        <w:t xml:space="preserve"> </w:t>
      </w:r>
      <w:r w:rsidR="001A31BA">
        <w:t xml:space="preserve">содержащими наркотическое средство, незаконно культивированные в крупном размере в нарушение </w:t>
      </w:r>
      <w:r w:rsidR="001A31BA">
        <w:t>ст.ст</w:t>
      </w:r>
      <w:r w:rsidR="001A31BA">
        <w:t>. 10</w:t>
      </w:r>
      <w:r w:rsidR="0005553C">
        <w:t xml:space="preserve">, </w:t>
      </w:r>
      <w:r w:rsidR="001A31BA">
        <w:t>18</w:t>
      </w:r>
      <w:r w:rsidR="001A31BA">
        <w:t xml:space="preserve"> </w:t>
      </w:r>
      <w:r w:rsidR="001A31BA">
        <w:t>Федерального закона РФ от 08.01.1998 г. №3-Ф3 «О наркотических средствах и психотропных веществах».</w:t>
      </w:r>
    </w:p>
    <w:p w:rsidR="004509C1">
      <w:pPr>
        <w:pStyle w:val="1"/>
        <w:shd w:val="clear" w:color="auto" w:fill="auto"/>
        <w:ind w:firstLine="740"/>
        <w:jc w:val="both"/>
      </w:pPr>
      <w:r>
        <w:t xml:space="preserve">В судебном заседании подсудимая </w:t>
      </w:r>
      <w:r>
        <w:t>Михайлютенко</w:t>
      </w:r>
      <w:r>
        <w:t xml:space="preserve"> Г.Н. вину признала полностью и поддержала свое ходатайство о постановлении приговора без проведения судебного разбирательства, в особо</w:t>
      </w:r>
      <w:r w:rsidR="0005553C">
        <w:t>м</w:t>
      </w:r>
      <w:r>
        <w:t xml:space="preserve"> </w:t>
      </w:r>
      <w:r w:rsidR="0005553C">
        <w:t>порядке</w:t>
      </w:r>
      <w:r>
        <w:t>, заявленное после консультации с защитником. Осознает последствия постановления приговора без проведения судебного разбирательства и пределы обжалования приговора.</w:t>
      </w:r>
    </w:p>
    <w:p w:rsidR="004509C1">
      <w:pPr>
        <w:pStyle w:val="1"/>
        <w:shd w:val="clear" w:color="auto" w:fill="auto"/>
        <w:ind w:firstLine="820"/>
        <w:jc w:val="both"/>
      </w:pPr>
      <w:r>
        <w:t xml:space="preserve">Защитник поддержала заявленное </w:t>
      </w:r>
      <w:r>
        <w:t>Михайлютенко</w:t>
      </w:r>
      <w:r>
        <w:t xml:space="preserve"> Г.Н. ходатайство о постановлении приговора без проведения судебного разбирательства, в порядке особого производства, не оспаривала законность и допустимость имеющихся в деле доказательств и не заявила о нарушении прав подсудимой в ходе дознания.</w:t>
      </w:r>
    </w:p>
    <w:p w:rsidR="004509C1">
      <w:pPr>
        <w:pStyle w:val="1"/>
        <w:shd w:val="clear" w:color="auto" w:fill="auto"/>
        <w:ind w:firstLine="820"/>
        <w:jc w:val="both"/>
      </w:pPr>
      <w:r>
        <w:t>Государственный обвинитель не возражала против постановления приговора без проведения судебного разбирательства в особом порядке.</w:t>
      </w:r>
    </w:p>
    <w:p w:rsidR="004509C1">
      <w:pPr>
        <w:pStyle w:val="1"/>
        <w:shd w:val="clear" w:color="auto" w:fill="auto"/>
        <w:ind w:firstLine="820"/>
        <w:jc w:val="both"/>
      </w:pPr>
      <w:r>
        <w:t>На основании ч.1 ст.314 УПК РФ уголовное дело рассмотрено без проведения судебного разбирательства, в особом порядке.</w:t>
      </w:r>
    </w:p>
    <w:p w:rsidR="004509C1">
      <w:pPr>
        <w:pStyle w:val="1"/>
        <w:shd w:val="clear" w:color="auto" w:fill="auto"/>
        <w:ind w:firstLine="820"/>
        <w:jc w:val="both"/>
      </w:pPr>
      <w:r>
        <w:t>Оснований сомневаться в добровольном согласии подсудимой с обвинением и соблюдении условий уголовно-процессуального закона, при которых подсудимой заявлено ходатайство о постановлении приговора без проведения судебного разбирательства, не имеется. Также, не усматривается обстоятельств, указывающих на необходимость возвращения уголовного дела прокурору и препятствий для постановления законного, обоснованного и справедливого приговора, в связи с чем, мировым судьей принято решение о постановлении приговора без проведения судебного разбирательства, по правилам главы 40 УПК РФ, в особом порядке.</w:t>
      </w:r>
    </w:p>
    <w:p w:rsidR="004509C1">
      <w:pPr>
        <w:pStyle w:val="1"/>
        <w:shd w:val="clear" w:color="auto" w:fill="auto"/>
        <w:ind w:firstLine="740"/>
        <w:jc w:val="both"/>
      </w:pPr>
      <w:r>
        <w:t xml:space="preserve">Мировой судья считает, что обвинение, с которым согласилась </w:t>
      </w:r>
      <w:r>
        <w:t>Михайлютенко</w:t>
      </w:r>
      <w:r>
        <w:t xml:space="preserve"> Г.Н. обоснованно, ее вину доказанной, которая подтверждается собранными по делу доказательствами и квалифицирует ее действия по ч.1 ст.231 УК РФ, как незаконное культивирование в крупном размере растений, содержащих наркотические средства.</w:t>
      </w:r>
    </w:p>
    <w:p w:rsidR="004509C1">
      <w:pPr>
        <w:pStyle w:val="1"/>
        <w:shd w:val="clear" w:color="auto" w:fill="auto"/>
        <w:ind w:firstLine="740"/>
        <w:jc w:val="both"/>
      </w:pPr>
      <w:r>
        <w:t xml:space="preserve">При назначении размера и вида наказания, в соответствии со ст.60 УК РФ, мировой судья учитывает характер и степень общественной опасности совершенного </w:t>
      </w:r>
      <w:r>
        <w:t>Михайлютенко</w:t>
      </w:r>
      <w:r>
        <w:t xml:space="preserve"> Г.Н. преступления небольшой тяжести, направленного против здоровья населения и общественной нравственности. Обстоятельства совершения преступления и его последствия, </w:t>
      </w:r>
      <w:r>
        <w:t>которая</w:t>
      </w:r>
      <w:r w:rsidR="0005553C">
        <w:t>,</w:t>
      </w:r>
      <w:r>
        <w:t xml:space="preserve"> понимая, что растения мак являются </w:t>
      </w:r>
      <w:r>
        <w:t>наркосодержащими</w:t>
      </w:r>
      <w:r>
        <w:t xml:space="preserve">, культивировала их до их созревания. Ее отношение к содеянному, </w:t>
      </w:r>
      <w:r>
        <w:t>которая</w:t>
      </w:r>
      <w:r>
        <w:t xml:space="preserve"> признала вину, раскаялась в содеянном и не препятствовала сотрудникам полиции в осмотре домовладения и последующего изъятия </w:t>
      </w:r>
      <w:r>
        <w:t>наркосодержащих</w:t>
      </w:r>
      <w:r>
        <w:t xml:space="preserve"> растений.</w:t>
      </w:r>
    </w:p>
    <w:p w:rsidR="0005553C" w:rsidP="0005553C">
      <w:pPr>
        <w:pStyle w:val="1"/>
        <w:shd w:val="clear" w:color="auto" w:fill="auto"/>
        <w:ind w:firstLine="740"/>
        <w:jc w:val="both"/>
      </w:pPr>
      <w:r>
        <w:t xml:space="preserve">Принимается во внимание личность виновной, которая не судима (л.д.60-62), замужем, не имеет несовершеннолетних детей, является пенсионеркой, получает государственную пенсию в размере </w:t>
      </w:r>
      <w:r w:rsidR="009849F7">
        <w:t>«данные изъяты»</w:t>
      </w:r>
      <w:r>
        <w:t xml:space="preserve"> рублей в месяц, иного дохода не имеет. По месту проживания характеризуется УУП ОУУП и ПДН ОП №1 ОМВД России по Симферопольскому району </w:t>
      </w:r>
      <w:r w:rsidR="009849F7">
        <w:t>«данные изъяты»</w:t>
      </w:r>
      <w:r w:rsidR="009849F7">
        <w:t xml:space="preserve"> </w:t>
      </w:r>
      <w:r>
        <w:t>посредственно</w:t>
      </w:r>
      <w:r>
        <w:t xml:space="preserve">. В нарушении общественного порядка не </w:t>
      </w:r>
      <w:r>
        <w:t>замечена</w:t>
      </w:r>
      <w:r>
        <w:t xml:space="preserve"> (л.д.66). При этом</w:t>
      </w:r>
      <w:r>
        <w:t>,</w:t>
      </w:r>
      <w:r>
        <w:t xml:space="preserve"> соседями по месту жительства характеризуется с положительной стороны (л.д.67, 69, 71). Не состоит на учете у врачей нарколога и психиатра (л.д.64, 65). Согласно заключению врача ГБУЗ РК «Крымский научно-практический центр наркологии» </w:t>
      </w:r>
      <w:r w:rsidR="009849F7">
        <w:t>«данные изъяты»</w:t>
      </w:r>
      <w:r w:rsidR="009849F7">
        <w:t xml:space="preserve"> </w:t>
      </w:r>
      <w:r>
        <w:t>Михайлютенко</w:t>
      </w:r>
      <w:r>
        <w:t xml:space="preserve"> Г.Н. наркоманией и алкоголизмом не страдает (л.д.52).</w:t>
      </w:r>
    </w:p>
    <w:p w:rsidR="004509C1" w:rsidP="0005553C">
      <w:pPr>
        <w:pStyle w:val="1"/>
        <w:shd w:val="clear" w:color="auto" w:fill="auto"/>
        <w:ind w:firstLine="708"/>
        <w:jc w:val="both"/>
      </w:pPr>
      <w:r>
        <w:t>Смягчающими наказание обстоятельствами, в соответствии с п. «и» ч.1</w:t>
      </w:r>
      <w:r w:rsidR="0005553C">
        <w:t xml:space="preserve"> </w:t>
      </w:r>
      <w:r>
        <w:t>ст.61 УК РФ признается активное способствование раскрытию и</w:t>
      </w:r>
      <w:r w:rsidR="0005553C">
        <w:t xml:space="preserve"> </w:t>
      </w:r>
      <w:r>
        <w:t>расследования преступле</w:t>
      </w:r>
      <w:r w:rsidR="0005553C">
        <w:t>ния, а также в соответствии с ч.</w:t>
      </w:r>
      <w:r>
        <w:t xml:space="preserve">2 ст.61 УК РФ признание вины, раскаяние в содеянном, </w:t>
      </w:r>
      <w:r w:rsidR="0005553C">
        <w:t xml:space="preserve">ее </w:t>
      </w:r>
      <w:r>
        <w:t xml:space="preserve">пожилой возраст и состояние здоровья, страдающей хроническими заболеваниями: атеросклеротический кардиосклероз, правосторонний </w:t>
      </w:r>
      <w:r>
        <w:t>коксоартроз</w:t>
      </w:r>
      <w:r>
        <w:t>, варикозное расширение вен и язвенная болезнь желудка.</w:t>
      </w:r>
    </w:p>
    <w:p w:rsidR="004509C1">
      <w:pPr>
        <w:pStyle w:val="1"/>
        <w:shd w:val="clear" w:color="auto" w:fill="auto"/>
        <w:ind w:firstLine="720"/>
        <w:jc w:val="both"/>
      </w:pPr>
      <w:r>
        <w:t xml:space="preserve">Оснований, для признания смягчающих обстоятельств </w:t>
      </w:r>
      <w:r>
        <w:t>исключительными</w:t>
      </w:r>
      <w:r>
        <w:t>, не имеется.</w:t>
      </w:r>
    </w:p>
    <w:p w:rsidR="004509C1">
      <w:pPr>
        <w:pStyle w:val="1"/>
        <w:shd w:val="clear" w:color="auto" w:fill="auto"/>
        <w:ind w:firstLine="720"/>
        <w:jc w:val="both"/>
      </w:pPr>
      <w:r>
        <w:t xml:space="preserve">Обстоятельств, отягчающих наказание, предусмотренных ст.63 УК РФ, не </w:t>
      </w:r>
      <w:r>
        <w:t>установлено.</w:t>
      </w:r>
    </w:p>
    <w:p w:rsidR="004509C1">
      <w:pPr>
        <w:pStyle w:val="1"/>
        <w:shd w:val="clear" w:color="auto" w:fill="auto"/>
        <w:ind w:firstLine="720"/>
        <w:jc w:val="both"/>
      </w:pPr>
      <w:r>
        <w:t>Мировой судья не находит оснований для снижения категории п</w:t>
      </w:r>
      <w:r w:rsidR="0005553C">
        <w:t>реступления в соответствии с ч.6</w:t>
      </w:r>
      <w:r>
        <w:t xml:space="preserve"> ст. 15 УК РФ, а также для применения ст.64 УК РФ и назначения более мягкого наказания, чем предусмотрено санкцией ч.1 ст.231 УК РФ, по которой подсудимая признана виновной или не применения дополнительного вида наказания, предусмотренного в качестве обязательного, не имеется.</w:t>
      </w:r>
    </w:p>
    <w:p w:rsidR="004509C1">
      <w:pPr>
        <w:pStyle w:val="1"/>
        <w:shd w:val="clear" w:color="auto" w:fill="auto"/>
        <w:ind w:firstLine="720"/>
        <w:jc w:val="both"/>
      </w:pPr>
      <w:r>
        <w:t>В соответствии с требованиями ч</w:t>
      </w:r>
      <w:r w:rsidR="0005553C">
        <w:t>.</w:t>
      </w:r>
      <w:r>
        <w:t xml:space="preserve">1 и ч.5 ст.62 УК РФ, назначаемое </w:t>
      </w:r>
      <w:r>
        <w:t>Михайлютенко</w:t>
      </w:r>
      <w:r>
        <w:t xml:space="preserve"> Г.Н. наказание не может превышать двух третей от двух третей максимального срока или размера наиболее строгого вида наказания, предусмотренного за совершенное преступление.</w:t>
      </w:r>
    </w:p>
    <w:p w:rsidR="004509C1">
      <w:pPr>
        <w:pStyle w:val="1"/>
        <w:shd w:val="clear" w:color="auto" w:fill="auto"/>
        <w:ind w:firstLine="720"/>
        <w:jc w:val="both"/>
      </w:pPr>
      <w:r>
        <w:t xml:space="preserve">Принимая во внимание личность подсудимой, мотивы и последствия преступления, отношение виновной к содеянному, влияние наказания на условия ее дальнейшей жизни, наличие смягчающих и отсутствие отягчающих обстоятельств по делу, ее образ жизни и материальное положение, которая получает пенсию по возрасту, мировой судья считает </w:t>
      </w:r>
      <w:r>
        <w:t>необходимым</w:t>
      </w:r>
      <w:r>
        <w:t xml:space="preserve"> назначить наказание в виде штрафа. Данный вид наказания будет способствовать исправлению и достижению цели наказания. Назначение более строгого наказания будет являться чрезмерно суровым.</w:t>
      </w:r>
    </w:p>
    <w:p w:rsidR="004509C1">
      <w:pPr>
        <w:pStyle w:val="1"/>
        <w:shd w:val="clear" w:color="auto" w:fill="auto"/>
        <w:ind w:firstLine="720"/>
        <w:jc w:val="both"/>
      </w:pPr>
      <w:r>
        <w:t>Согласно ч.3</w:t>
      </w:r>
      <w:r w:rsidR="00901429">
        <w:t xml:space="preserve"> ст.46 УК РФ размер штрафа определяется судом с учетом тяжести совершенного преступления и имущественного положения осужденного и его семьи, а также с учетом возможности </w:t>
      </w:r>
      <w:r w:rsidR="00901429">
        <w:t>получения</w:t>
      </w:r>
      <w:r w:rsidR="00901429">
        <w:t xml:space="preserve"> осужденным заработной платы или иного дохода.</w:t>
      </w:r>
    </w:p>
    <w:p w:rsidR="004509C1">
      <w:pPr>
        <w:pStyle w:val="1"/>
        <w:shd w:val="clear" w:color="auto" w:fill="auto"/>
        <w:ind w:firstLine="720"/>
        <w:jc w:val="both"/>
      </w:pPr>
      <w:r>
        <w:t xml:space="preserve">Определяя подсудимой </w:t>
      </w:r>
      <w:r>
        <w:t>Михайлютенко</w:t>
      </w:r>
      <w:r>
        <w:t xml:space="preserve"> Г.Н. размер штрафа, суд учитывает тяжесть совершенного преступления, имущественное положение осужденной, которая проживает одна, источником дохода которой является получение пенсии в размере </w:t>
      </w:r>
      <w:r w:rsidR="009849F7">
        <w:t>«данные изъяты»</w:t>
      </w:r>
      <w:r>
        <w:t xml:space="preserve"> рублей, а также возможность получения осужденной иного дохода.</w:t>
      </w:r>
    </w:p>
    <w:p w:rsidR="004509C1">
      <w:pPr>
        <w:pStyle w:val="1"/>
        <w:shd w:val="clear" w:color="auto" w:fill="auto"/>
        <w:ind w:firstLine="720"/>
        <w:jc w:val="both"/>
      </w:pPr>
      <w:r>
        <w:t xml:space="preserve">Мера пресечения </w:t>
      </w:r>
      <w:r>
        <w:t>Михайлютенко</w:t>
      </w:r>
      <w:r>
        <w:t xml:space="preserve"> Г.Н. не избиралась.</w:t>
      </w:r>
    </w:p>
    <w:p w:rsidR="004509C1">
      <w:pPr>
        <w:pStyle w:val="1"/>
        <w:shd w:val="clear" w:color="auto" w:fill="auto"/>
        <w:ind w:firstLine="720"/>
        <w:jc w:val="both"/>
      </w:pPr>
      <w:r>
        <w:t>Гражданский иск не заявлен.</w:t>
      </w:r>
    </w:p>
    <w:p w:rsidR="004509C1">
      <w:pPr>
        <w:pStyle w:val="1"/>
        <w:shd w:val="clear" w:color="auto" w:fill="auto"/>
        <w:ind w:firstLine="720"/>
        <w:jc w:val="both"/>
      </w:pPr>
      <w:r>
        <w:t xml:space="preserve">Вещественные доказательства: полимерный мешок, содержащий </w:t>
      </w:r>
      <w:r w:rsidR="009849F7">
        <w:t>«данные изъяты»</w:t>
      </w:r>
      <w:r w:rsidR="009849F7">
        <w:t xml:space="preserve"> </w:t>
      </w:r>
      <w:r w:rsidR="0005553C">
        <w:t xml:space="preserve"> куста растения мак, рода </w:t>
      </w:r>
      <w:r w:rsidR="009849F7">
        <w:t>«данные изъяты»</w:t>
      </w:r>
      <w:r>
        <w:t xml:space="preserve">, переданный по квитанции </w:t>
      </w:r>
      <w:r w:rsidR="009849F7">
        <w:t>«данные изъяты»</w:t>
      </w:r>
      <w:r w:rsidR="009849F7">
        <w:t xml:space="preserve"> </w:t>
      </w:r>
      <w:r>
        <w:t xml:space="preserve"> в централизованную камеру хранения наркотических средств МВД по Республике Крым по </w:t>
      </w:r>
      <w:r w:rsidR="009849F7">
        <w:t>«данные изъяты»</w:t>
      </w:r>
      <w:r>
        <w:t>, подлежит уничтожению (л.д.</w:t>
      </w:r>
      <w:r w:rsidR="0005553C">
        <w:t>33</w:t>
      </w:r>
      <w:r>
        <w:t>, 35).</w:t>
      </w:r>
    </w:p>
    <w:p w:rsidR="004509C1">
      <w:pPr>
        <w:pStyle w:val="1"/>
        <w:shd w:val="clear" w:color="auto" w:fill="auto"/>
        <w:ind w:firstLine="740"/>
        <w:jc w:val="both"/>
      </w:pPr>
      <w:r>
        <w:t>Руководствуясь ст.ст.296-299, 307-313, ст.ст.316-317 УПК РФ, мировой судья -</w:t>
      </w:r>
    </w:p>
    <w:p w:rsidR="004509C1">
      <w:pPr>
        <w:pStyle w:val="1"/>
        <w:shd w:val="clear" w:color="auto" w:fill="auto"/>
        <w:ind w:firstLine="0"/>
        <w:jc w:val="center"/>
      </w:pPr>
      <w:r>
        <w:rPr>
          <w:b/>
          <w:bCs/>
          <w:i/>
          <w:iCs/>
        </w:rPr>
        <w:t>приговорил:</w:t>
      </w:r>
    </w:p>
    <w:p w:rsidR="004509C1">
      <w:pPr>
        <w:pStyle w:val="1"/>
        <w:shd w:val="clear" w:color="auto" w:fill="auto"/>
        <w:tabs>
          <w:tab w:val="left" w:pos="5635"/>
        </w:tabs>
        <w:ind w:firstLine="0"/>
        <w:jc w:val="both"/>
      </w:pPr>
      <w:r>
        <w:t>Михайлютенко</w:t>
      </w:r>
      <w:r>
        <w:t xml:space="preserve"> </w:t>
      </w:r>
      <w:r w:rsidR="009849F7">
        <w:t>Г.Н.</w:t>
      </w:r>
      <w:r>
        <w:t xml:space="preserve"> признать виновной в совершении преступления, предусмотренного ч.1 ст.231 УК Российской Федерации и назначить наказание в виде штрафа в доход государства в размере 7000 (семь тысяч) рублей (получатель - УФК по Республике Крым (Главное следственное управление Следственного комитета Российской Федерации по Республике Крым, л/с 04751А91660), юридический адрес: 295034, Республика Крым, г. Симферополь, ул. Киевская, д.76</w:t>
      </w:r>
      <w:r>
        <w:t xml:space="preserve">, </w:t>
      </w:r>
      <w:r>
        <w:t>ИНН</w:t>
      </w:r>
      <w:r>
        <w:t xml:space="preserve"> получателя - 7701391370, КПП получателя - 910201001, Банк получателя - Отделение по Республике Крым г. Симферополь, БИК счет №013510002, расчетный счет №40102810645370000035, ОКТМО -</w:t>
      </w:r>
      <w:r>
        <w:tab/>
        <w:t>35701000, код бюджетной</w:t>
      </w:r>
    </w:p>
    <w:p w:rsidR="004509C1">
      <w:pPr>
        <w:pStyle w:val="1"/>
        <w:shd w:val="clear" w:color="auto" w:fill="auto"/>
        <w:ind w:firstLine="0"/>
        <w:jc w:val="both"/>
      </w:pPr>
      <w:r>
        <w:t>классификации (КБК) — 41711603130010000140).</w:t>
      </w:r>
    </w:p>
    <w:p w:rsidR="004509C1">
      <w:pPr>
        <w:pStyle w:val="1"/>
        <w:shd w:val="clear" w:color="auto" w:fill="auto"/>
        <w:ind w:firstLine="740"/>
        <w:jc w:val="both"/>
      </w:pPr>
      <w:r>
        <w:t xml:space="preserve">Вещественные доказательства: полимерный мешок, содержащий </w:t>
      </w:r>
      <w:r w:rsidR="009849F7">
        <w:t>«данные изъяты»</w:t>
      </w:r>
      <w:r w:rsidR="009849F7">
        <w:t xml:space="preserve"> </w:t>
      </w:r>
      <w:r>
        <w:t xml:space="preserve"> куста растения мак, рода </w:t>
      </w:r>
      <w:r w:rsidR="009849F7">
        <w:t>«данные изъяты»</w:t>
      </w:r>
      <w:r>
        <w:t xml:space="preserve">, переданный по квитанции №018327 от 15.08.2023 г. в централизованную камеру хранения наркотических средств МВД по Республике Крым по ул. </w:t>
      </w:r>
      <w:r w:rsidR="009849F7">
        <w:t>«данные изъяты»</w:t>
      </w:r>
      <w:r w:rsidR="009849F7">
        <w:t xml:space="preserve"> </w:t>
      </w:r>
      <w:r>
        <w:t>- уничтожить.</w:t>
      </w:r>
    </w:p>
    <w:p w:rsidR="004509C1">
      <w:pPr>
        <w:pStyle w:val="1"/>
        <w:shd w:val="clear" w:color="auto" w:fill="auto"/>
        <w:ind w:firstLine="740"/>
        <w:jc w:val="both"/>
      </w:pPr>
      <w:r>
        <w:t>Приговор не может быть обжалован в части несоответствия выводов суда, изложенных в приговоре, фактическим обстоятельствам уголовного дела, установленным судом первой инстанции.</w:t>
      </w:r>
    </w:p>
    <w:p w:rsidR="004509C1">
      <w:pPr>
        <w:pStyle w:val="1"/>
        <w:shd w:val="clear" w:color="auto" w:fill="auto"/>
        <w:ind w:firstLine="820"/>
        <w:jc w:val="both"/>
      </w:pPr>
      <w:r>
        <w:t>В остальной части приговор может быть обжалован в апелляционном порядке в Симферопольский районный суд Республики Крым в течение 15 суток со дня его провозглашения с подачей жалобы или представления мировому судье судебного участка № 78 Симферопольского судебного района (Симферопольский муниципальный район) Республики Крым.</w:t>
      </w:r>
    </w:p>
    <w:p w:rsidR="004509C1">
      <w:pPr>
        <w:pStyle w:val="1"/>
        <w:shd w:val="clear" w:color="auto" w:fill="auto"/>
        <w:spacing w:after="320"/>
        <w:ind w:firstLine="740"/>
        <w:jc w:val="both"/>
      </w:pPr>
      <w:r>
        <w:t>В случае подачи апелляционной жалобы, осужденный вправе ходатайствовать о своем участии в рассмотрении уголовного дела судом апелляционной инстанции, при этом осужденный вправе поручать осуществление своей защиты избранным им защитником, либо ходатайствовать о назначении ему защитника, о чем необходимо указать в апелляционной жалобе, которая должна соответствовать требованиям статьи 389.6 УПК Российской Федерации, или поданных в письменном виде возражениях в порядке ст</w:t>
      </w:r>
      <w:r>
        <w:t>.389.7 УПК Российско</w:t>
      </w:r>
      <w:r w:rsidR="0005553C">
        <w:t xml:space="preserve">й </w:t>
      </w:r>
      <w:r>
        <w:t>Федерации.</w:t>
      </w:r>
    </w:p>
    <w:p w:rsidR="00B41F72" w:rsidP="00B41F72">
      <w:pPr>
        <w:pStyle w:val="1"/>
        <w:shd w:val="clear" w:color="auto" w:fill="auto"/>
        <w:tabs>
          <w:tab w:val="left" w:pos="6937"/>
        </w:tabs>
        <w:ind w:firstLine="740"/>
        <w:jc w:val="both"/>
      </w:pPr>
      <w:r>
        <w:t>Мировой судья</w:t>
      </w:r>
      <w:r>
        <w:tab/>
        <w:t xml:space="preserve">Н.Х. </w:t>
      </w:r>
      <w:r>
        <w:t>Поверенная</w:t>
      </w:r>
    </w:p>
    <w:p w:rsidR="00B41F72" w:rsidP="00B41F72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509C1" w:rsidP="00B41F72">
      <w:pPr>
        <w:pStyle w:val="1"/>
        <w:shd w:val="clear" w:color="auto" w:fill="auto"/>
        <w:tabs>
          <w:tab w:val="left" w:pos="6937"/>
        </w:tabs>
        <w:ind w:firstLine="740"/>
        <w:jc w:val="both"/>
      </w:pPr>
    </w:p>
    <w:sectPr w:rsidSect="00B41F72">
      <w:footerReference w:type="default" r:id="rId4"/>
      <w:pgSz w:w="11900" w:h="16840"/>
      <w:pgMar w:top="465" w:right="550" w:bottom="833" w:left="550" w:header="0" w:footer="6" w:gutter="1179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87264275"/>
      <w:docPartObj>
        <w:docPartGallery w:val="Page Numbers (Bottom of Page)"/>
        <w:docPartUnique/>
      </w:docPartObj>
    </w:sdtPr>
    <w:sdtContent>
      <w:p w:rsidR="0005553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9F7">
          <w:rPr>
            <w:noProof/>
          </w:rPr>
          <w:t>1</w:t>
        </w:r>
        <w:r>
          <w:fldChar w:fldCharType="end"/>
        </w:r>
      </w:p>
    </w:sdtContent>
  </w:sdt>
  <w:p w:rsidR="0005553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9C1"/>
    <w:rsid w:val="0005553C"/>
    <w:rsid w:val="001A31BA"/>
    <w:rsid w:val="00362933"/>
    <w:rsid w:val="004157CC"/>
    <w:rsid w:val="004509C1"/>
    <w:rsid w:val="004A37F7"/>
    <w:rsid w:val="00901429"/>
    <w:rsid w:val="009849F7"/>
    <w:rsid w:val="00B41F72"/>
    <w:rsid w:val="00DD42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269" w:lineRule="auto"/>
      <w:ind w:left="4020" w:firstLine="3420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a0"/>
    <w:uiPriority w:val="99"/>
    <w:unhideWhenUsed/>
    <w:rsid w:val="0005553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5553C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05553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5553C"/>
    <w:rPr>
      <w:color w:val="000000"/>
    </w:rPr>
  </w:style>
  <w:style w:type="table" w:customStyle="1" w:styleId="10">
    <w:name w:val="Сетка таблицы1"/>
    <w:basedOn w:val="TableNormal"/>
    <w:next w:val="TableGrid"/>
    <w:uiPriority w:val="59"/>
    <w:rsid w:val="00B41F72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41F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