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F8A" w:rsidRPr="004845D7" w:rsidP="00C74B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 № 01-00</w:t>
      </w:r>
      <w:r w:rsidR="008170E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C41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A4D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79/20</w:t>
      </w:r>
      <w:r w:rsidR="008170E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073F8A" w:rsidRPr="004845D7" w:rsidP="00C74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 xml:space="preserve"> ПРИГОВОР </w:t>
      </w:r>
    </w:p>
    <w:p w:rsidR="00357ED1" w:rsidP="00357E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45D7" w:rsidR="00073F8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  <w:r w:rsidRPr="004845D7" w:rsidR="0023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3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622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1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июня </w:t>
      </w:r>
      <w:r w:rsid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817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F43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6EA">
        <w:rPr>
          <w:rFonts w:ascii="Times New Roman" w:hAnsi="Times New Roman" w:cs="Times New Roman"/>
          <w:sz w:val="28"/>
          <w:szCs w:val="28"/>
        </w:rPr>
        <w:tab/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4845D7" w:rsidR="00073F8A">
        <w:rPr>
          <w:rFonts w:ascii="Times New Roman" w:hAnsi="Times New Roman" w:cs="Times New Roman"/>
          <w:sz w:val="28"/>
          <w:szCs w:val="28"/>
        </w:rPr>
        <w:t>79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45D7" w:rsidR="00073F8A">
        <w:rPr>
          <w:rFonts w:ascii="Times New Roman" w:hAnsi="Times New Roman" w:cs="Times New Roman"/>
          <w:sz w:val="28"/>
          <w:szCs w:val="28"/>
        </w:rPr>
        <w:t>Бора И.Ю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357ED1" w:rsidP="00357E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при секретаре судебного заседания</w:t>
      </w:r>
      <w:r w:rsidR="006227EC">
        <w:rPr>
          <w:rFonts w:ascii="Times New Roman" w:hAnsi="Times New Roman" w:cs="Times New Roman"/>
          <w:sz w:val="28"/>
          <w:szCs w:val="28"/>
        </w:rPr>
        <w:t>:</w:t>
      </w:r>
      <w:r w:rsidRPr="004845D7">
        <w:rPr>
          <w:rFonts w:ascii="Times New Roman" w:hAnsi="Times New Roman" w:cs="Times New Roman"/>
          <w:sz w:val="28"/>
          <w:szCs w:val="28"/>
        </w:rPr>
        <w:t xml:space="preserve"> </w:t>
      </w:r>
      <w:r w:rsidR="008170E5">
        <w:rPr>
          <w:rFonts w:ascii="Times New Roman" w:hAnsi="Times New Roman" w:cs="Times New Roman"/>
          <w:sz w:val="28"/>
          <w:szCs w:val="28"/>
        </w:rPr>
        <w:t>Лазаревой Ж.С.</w:t>
      </w:r>
      <w:r w:rsidR="005A246B">
        <w:rPr>
          <w:rFonts w:ascii="Times New Roman" w:hAnsi="Times New Roman" w:cs="Times New Roman"/>
          <w:sz w:val="28"/>
          <w:szCs w:val="28"/>
        </w:rPr>
        <w:t>,</w:t>
      </w:r>
      <w:r w:rsidRPr="00484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94" w:rsidRPr="00486802" w:rsidP="00357E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hAnsi="Times New Roman" w:cs="Times New Roman"/>
          <w:sz w:val="28"/>
          <w:szCs w:val="28"/>
        </w:rPr>
        <w:t>с участием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государственного обвинителя </w:t>
      </w:r>
      <w:r w:rsidRPr="00D14DD0" w:rsidR="00E54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486802" w:rsid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Цвященко И.И.</w:t>
      </w:r>
    </w:p>
    <w:p w:rsidR="00A01594" w:rsidRPr="00486802" w:rsidP="00357E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потерпевших: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«данные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изъяты»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5C1314" w:rsidRPr="00486802" w:rsidP="00357E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подсудимого </w:t>
      </w:r>
      <w:r w:rsidRPr="00486802" w:rsidR="00C31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486802" w:rsidR="00EC4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Лущан А.Н.</w:t>
      </w:r>
      <w:r w:rsidRPr="00486802" w:rsidR="00314A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5C1314" w:rsidRPr="00486802" w:rsidP="00357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защитника - адвоката 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Демьяненко Д.В.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удостоверение №</w:t>
      </w:r>
      <w:r w:rsidRPr="00486802" w:rsidR="00D14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1712 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26</w:t>
      </w:r>
      <w:r w:rsidRPr="00486802" w:rsidR="00D14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.201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486802" w:rsidR="003703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года, </w:t>
      </w:r>
      <w:r w:rsidRPr="00486802" w:rsidR="00073F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ордер</w:t>
      </w:r>
      <w:r w:rsidRPr="00486802" w:rsidR="00D14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</w:t>
      </w:r>
      <w:r w:rsidRPr="00486802" w:rsidR="00EC4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270</w:t>
      </w:r>
      <w:r w:rsidRPr="00486802" w:rsidR="00817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802" w:rsidR="00D14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486802" w:rsidR="00EC4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</w:t>
      </w:r>
      <w:r w:rsidRPr="00486802" w:rsidR="00E54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802" w:rsidR="00EC4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апреля </w:t>
      </w:r>
      <w:r w:rsidRPr="00486802" w:rsidR="00D14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Pr="00486802" w:rsidR="00EC4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Pr="00486802" w:rsidR="00073F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</w:t>
      </w:r>
    </w:p>
    <w:p w:rsidR="009E5366" w:rsidRPr="004845D7" w:rsidP="00357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открытом судебном заседании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уголовное дело в отношении</w:t>
      </w:r>
      <w:r w:rsidRPr="004845D7" w:rsidR="0051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1367F" w:rsidRPr="004845D7" w:rsidP="00C74B2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41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</w:t>
      </w:r>
      <w:r w:rsidRPr="00EC41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EC41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17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ранее </w:t>
      </w:r>
      <w:r w:rsidR="00DC2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="00994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судим</w:t>
      </w:r>
      <w:r w:rsidR="00B15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817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E80E4F" w:rsidRPr="004845D7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</w:t>
      </w:r>
      <w:r w:rsidRPr="004845D7" w:rsidR="0051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совершении преступления, предусмотренного ч.1 ст.</w:t>
      </w:r>
      <w:r w:rsidRPr="004845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370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139</w:t>
      </w:r>
      <w:r w:rsidR="00652F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УК</w:t>
      </w:r>
      <w:r w:rsidR="004673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РФ</w:t>
      </w:r>
      <w:r w:rsidRPr="004845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9A7640" w:rsidRPr="004845D7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Pr="004845D7" w:rsidR="00E80E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C3164B" w:rsidRPr="00C3164B" w:rsidP="00C3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21.03.2020 примерно в 16 часов 55 минут у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Алексея Николаевича,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целью выяснения отношений со своей дочерью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возник преступный умысел, направленный на незаконное проникновение в жилище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против воли последних. </w:t>
      </w:r>
    </w:p>
    <w:p w:rsidR="00D444E2" w:rsidP="00C3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возникший преступный умысел,  Лущан А.Н. 21.03.2020 примерно в 17 часов 00 минут, находясь в состоянии алкогольного опьянения, действуя умышленно, с цел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ью незаконного проникновения в жилище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имея законных оснований на вход в вышеуказанное жилище, выражающихся, в том числе, в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получении разрешения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осознавая преступный характер своих действий, понимая, что незаконно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проникает в жилище против воли проживающих в нем лиц и, желая этого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открыл входную дверь, незапертую на запорное устройство, и путем свободн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ого доступа, незаконно проник в указанное жилище, где находился до того 17 часов 20 минут, то есть до того момента, как его противоправные действия были пресечены потерпевшей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3164B" w:rsidRPr="00C3164B" w:rsidP="00C3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чего, действуя с прежним преступным умыслом, Лущан А.Н. 21.03.20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 примерно в 17 часов 30 минут, находясь в состоянии алкогольного опьянения, действуя умышленно, с целью незаконного проникновения в жилище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D44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расположенное по адресу: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D44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имея законных оснований на вход в вышеуказанное жилище, выражающихся, в том числе, в получении разрешения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D44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осознавая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преступный характер своих действий, понимая, что незаконно проникает в жилище против воли прожива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ющих в нем лиц и, желая этого, снял москитную сетку с находящегося в положении проветривания окна, расположенного в спальне вышеуказанного домовладения, после чего просунул руку в оконный проем и, повернув ручку, открыл окно. После чего  через оконную раму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незаконно проник в жилище, где находилась до того момента, как его противоправные действия не были пресечены сотрудникам полиции.</w:t>
      </w:r>
    </w:p>
    <w:p w:rsidR="00D14DD0" w:rsidP="00C3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проникновение в жилище, расположенное по адресу: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А.Н.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 w:rsidR="00D44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D44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регламентированных ст. 25 Конституции РФ, согласно которой жилище яв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ляется неприкосновенным, и никто не вправе проникнуть в жилище против воли проживающих в нем лиц, иначе как в случаях, установленных федеральным законом или</w:t>
      </w:r>
      <w:r w:rsidRP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судебного решения</w:t>
      </w:r>
      <w:r w:rsidRP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322A4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своими действиями </w:t>
      </w:r>
      <w:r w:rsidRPr="00C3164B"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предусмотренное ч.1 ст.139 УК РФ </w:t>
      </w:r>
      <w:r w:rsidR="001B0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незаконное проникновение в жилище, против воли проживающего в нем лица.</w:t>
      </w:r>
    </w:p>
    <w:p w:rsidR="00C063F6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ознакомлении с материал</w:t>
      </w:r>
      <w:r w:rsidR="006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ами уголовного дела подсудимый </w:t>
      </w:r>
      <w:r w:rsidRPr="00C3164B"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заявил ходатайство о постановлении приговора без проведения судебного разбирате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льства в связи с согласием с предъявленным обвинением.</w:t>
      </w:r>
    </w:p>
    <w:p w:rsidR="00C063F6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подсудимый </w:t>
      </w:r>
      <w:r w:rsidRPr="00C3164B"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C3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</w:t>
      </w:r>
      <w:r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разбирательство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делу в особом порядке, поскольку он обвиняется в совершении преступлен</w:t>
      </w:r>
      <w:r w:rsidR="006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ия, санкция статьи за совершение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которого не превышает 10 лет лишения свободы. В материалах дела, обвинительном заключ</w:t>
      </w:r>
      <w:r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нии, с которым он ознакомлен, правильно изложены фактические обстоятельства совершения им преступления. Данное ходатайство заявлено </w:t>
      </w:r>
      <w:r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 добровольно, после консультации с защитником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Последствия постановления приговора в особом порядке принятия судебного решения ему дополнительно разъяснены  и понятны.</w:t>
      </w:r>
    </w:p>
    <w:p w:rsidR="00FC47A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обвинитель не возражал против проведения заседания в особом порядке.</w:t>
      </w:r>
    </w:p>
    <w:p w:rsidR="00FC47A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 подсудимого и сам подсудимый квал</w:t>
      </w:r>
      <w:r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ификацию действий не оспаривали</w:t>
      </w:r>
      <w:r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просили провести судебное разбирательство в особом порядке.</w:t>
      </w:r>
    </w:p>
    <w:p w:rsidR="00FC47AB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Потерпевш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выразил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согласие о проведении судебного разбирательства в особом порядке.</w:t>
      </w:r>
    </w:p>
    <w:p w:rsidR="00FC47A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Опросив подсудимого, исследовав обстоятельства характеризующие личность подсудимого и обстоятельства смягчающие и отягчающие наказание, суд приходит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выводу, что обвинение, с которым согласился подсудимый, обосновано, оно подтверждается доказательствами, собранными по уголовному делу и представлены в суд, условия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постановления приговора без проведения судебного разбирательства полностью соблюдены,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 с чем, полагает возможным постановить приговор без исследования и оценки доказательств, собранных по делу.</w:t>
      </w:r>
    </w:p>
    <w:p w:rsidR="00FC47A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подсудимого 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Лущан А.Н.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квалифицировать по ч. 1 ст. 139 УК РФ, как незаконное проникновение в жилище, совершенное против воли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роживающего в нем лица.</w:t>
      </w:r>
    </w:p>
    <w:p w:rsidR="001B04E8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0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Принимая во внимание изложенные обстоятельства, сведения о состоянии здоровья подсудимого, его образа жизни и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ятий, суд признает 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Лущан А.Н. </w:t>
      </w:r>
      <w:r w:rsidRPr="001B0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подлежащим уголовной ответственности и наказанию.</w:t>
      </w:r>
    </w:p>
    <w:p w:rsidR="00FC47A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Обсуждая вопрос о назначении подсудимом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Лущан А.Н.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наказания, суд в соответствии с требования ст. 60 УК РФ, учитывает характер и степень общественной опасности совершенного им преступления, обстоятельств его совершения, наступившие последствия, данные, характеризующие личность подсудимого,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акже смягчающие и отягчающие</w:t>
      </w:r>
      <w:r w:rsidR="00C01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обстоятельства.</w:t>
      </w:r>
    </w:p>
    <w:p w:rsidR="00C01B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</w:t>
      </w:r>
      <w:r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6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Лущан А.Н.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преступлени</w:t>
      </w:r>
      <w:r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со ст. 15 УК РФ относится к преступлениям небольшой тяжести.</w:t>
      </w:r>
    </w:p>
    <w:p w:rsidR="00C01B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этом, с учетом факти</w:t>
      </w:r>
      <w:r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ческих обстоятельств совершенного преступления, степени тяжести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общественной оп</w:t>
      </w:r>
      <w:r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асности, категории 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оснований для изменения в порядке ч. 6 ст</w:t>
      </w:r>
      <w:r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.15 УК РФ категории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менее тяжкую не имеется.</w:t>
      </w:r>
    </w:p>
    <w:p w:rsidR="00C01B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назначении наказания судом учтены и характеризующие данные о личности подсудимого, согласно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ым подсуд</w:t>
      </w:r>
      <w:r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мый </w:t>
      </w:r>
      <w:r w:rsidR="00EB5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Лущан А.Н. </w:t>
      </w:r>
      <w:r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месту жительства ха</w:t>
      </w:r>
      <w:r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рактеризуется </w:t>
      </w:r>
      <w:r w:rsidR="0039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положительно</w:t>
      </w:r>
      <w:r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несудимый</w:t>
      </w:r>
      <w:r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женат</w:t>
      </w:r>
      <w:r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учете у врача нарколога и пс</w:t>
      </w:r>
      <w:r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ихиатра не состоит</w:t>
      </w:r>
      <w:r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61AB0" w:rsidRPr="00486802" w:rsidP="00E61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Обстоятельствами, смягчающими наказание подсудимого в соответствии с п. «и» ч. 1 ст.61 УК РФ, суд считает явку с повинной </w:t>
      </w:r>
      <w:r w:rsidRPr="00486802" w:rsidR="00B22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Лущан А.Н.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активное способствование раскрытию и расследованию преступления, в качестве которого суд расценивает признательные показан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ия, данные </w:t>
      </w:r>
      <w:r w:rsidRPr="00486802" w:rsidR="00B22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Лущан А.Н. </w:t>
      </w: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производстве.</w:t>
      </w:r>
    </w:p>
    <w:p w:rsidR="004D7E7D" w:rsidRPr="00486802" w:rsidP="00E61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6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качестве обстоятельств, смягчающих наказание суд, руководствуясь ч. 2 ст. 61 УК РФ, учитывает признание подсудимым вины, </w:t>
      </w:r>
      <w:r w:rsidRPr="00445CCE" w:rsidR="00445C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раскаяние в содеянном</w:t>
      </w:r>
      <w:r w:rsidR="00445C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94D70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Отягчающих обстоятельств судом не установлено.</w:t>
      </w:r>
    </w:p>
    <w:p w:rsidR="004D7E7D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Исключительных обстоятельств, связанных с целями и мотивами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еступления, других обстоятельств, существенно уменьшающих степень общественной опасности преступления, по делу не имеется, в связи с чем, законных оснований для применения при назначении наказания положений ст. 64 УК РФ и назначения наказания ниже низшего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предела, предусмотренного соответствующей статьей Закона, или более мягкого вида наказания, у суда не имеется.</w:t>
      </w:r>
    </w:p>
    <w:p w:rsidR="001512C5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казание подсудимому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F36CA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должно быть назначено с учетом требований ч. 5 ст. 62 УК РФ, согласно которой наказание не может </w:t>
      </w:r>
      <w:r w:rsidRP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превышать две </w:t>
      </w:r>
      <w:r w:rsidRP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трети максимального срока или размера наиболее строгого вида наказания, предусмотренного за совершенное преступление,</w:t>
      </w:r>
    </w:p>
    <w:p w:rsidR="00632E4B" w:rsidRPr="00632E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 конкретные обстоятельства совершения преступления, его характер и степень общественной опасности, приведенные выше данные о лично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сти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обстоятельства, смягчающие наказание, а также отсутствие отягчающих обстоятельств, влияние назначаемого наказания на исправление подсудимого и </w:t>
      </w:r>
      <w:r w:rsidRPr="00632E4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на условия жизни его семьи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суд приходит к выводу, что цели исправления и предупреждения со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F36CA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новых преступлений, а также восстановление социальной справедливости, могут быть достигнуты в случае назначения ему наказания в виде </w:t>
      </w:r>
      <w:r w:rsidR="00486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штрафа.</w:t>
      </w:r>
    </w:p>
    <w:p w:rsidR="00632E4B" w:rsidRPr="00632E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мнению суда, именно данный вид наказания будет достаточным для исправления и перевоспитания подсудимого. 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</w:t>
      </w:r>
    </w:p>
    <w:p w:rsidR="00632E4B" w:rsidRPr="00632E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Оснований для изменения категории преступления на более мягк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 в соответствии с ч. 6 ст.15 УК РФ суд не усматривает.</w:t>
      </w:r>
    </w:p>
    <w:p w:rsidR="00632E4B" w:rsidRPr="00632E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ности преступления, позволяющих назначить более мягкое наказание с применением положений ст. 64 УК РФ, не имеется.</w:t>
      </w:r>
    </w:p>
    <w:p w:rsidR="00F07CE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назначении наказания суд также учитывает положения ч.1 ст. 62 УК РФ,  ч.7 ст.316 УПК РФ.</w:t>
      </w:r>
    </w:p>
    <w:p w:rsidR="00BE08CF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делу вещественных доказательств не имеется.</w:t>
      </w:r>
    </w:p>
    <w:p w:rsidR="00BE08CF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в отношении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А.Н.</w:t>
      </w:r>
      <w:r w:rsidR="00F36CA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оставить в виде подписки о невыезде и надлежащем поведении до вступления приговора в законную силу.</w:t>
      </w:r>
    </w:p>
    <w:p w:rsidR="00BE08CF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делу гражданский иск не заявлен.</w:t>
      </w:r>
    </w:p>
    <w:p w:rsidR="00632E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силу ч.10 ст.316 УПК Российской Федерации, процессуальные  издержки по делу, п</w:t>
      </w:r>
      <w:r w:rsidRP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редусмотренные ст.131 УПК Российской Федерации,  взысканию с подсудимого не подлежат и принимаются на счет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063F6" w:rsidRPr="004845D7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ст.ст.296-299, 302-304, 307-310, 316, 317 УПК РФ, мировой судья, </w:t>
      </w:r>
    </w:p>
    <w:p w:rsidR="004845D7" w:rsidRPr="004845D7" w:rsidP="00C74B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ПРИГОВОРИЛ:</w:t>
      </w:r>
    </w:p>
    <w:p w:rsidR="00BE08CF" w:rsidP="00632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14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Признать </w:t>
      </w:r>
      <w:r w:rsidRPr="00EC419B"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Алексе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EC419B"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Николаевич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845D7"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виновным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139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C74B2E" w:rsidR="00C74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наказание в виде </w:t>
      </w:r>
      <w:r w:rsidR="00486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штрафа в размере 10000 ( десять тысяч ) рублей.</w:t>
      </w:r>
    </w:p>
    <w:p w:rsidR="00314A88" w:rsidP="00C74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отношении </w:t>
      </w:r>
      <w:r w:rsidRPr="00EC419B"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Лущан Алексе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EC419B"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Николаевич</w:t>
      </w:r>
      <w:r w:rsidR="00F36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314A88" w:rsidR="00F3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без изменений – подписку о невыезде и надлежащем поведении.</w:t>
      </w:r>
    </w:p>
    <w:p w:rsidR="00C74B2E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B2E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486802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уплаты штрафа: УФК по Республике Крым ( Главное следственное управление Следственного комит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 РФ по Республике Крым,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л/с 04751А91660) Юридический адрес:295034, Республика Крым, г. Симферополь, ул. Киевская д.76 ИНН/КПП 7701391370/910201001 л/с </w:t>
      </w:r>
      <w:r w:rsidRPr="00486802">
        <w:rPr>
          <w:rFonts w:ascii="Times New Roman" w:hAnsi="Times New Roman" w:cs="Times New Roman"/>
          <w:color w:val="000000" w:themeColor="text1"/>
          <w:sz w:val="28"/>
          <w:szCs w:val="28"/>
        </w:rPr>
        <w:t>04751А91660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 УФК по Республике Крым БИК 043510001 Отделение Республики Крым г. Симферополь р/с 40101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810335100010001, Код дохода 41711621010016000140</w:t>
      </w:r>
      <w:r w:rsidR="00124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ОКТМО 35701000.</w:t>
      </w:r>
    </w:p>
    <w:p w:rsidR="00314A88" w:rsidRPr="00314A88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14A88" w:rsidP="00C74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остальной 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>части приговор может быть обжалован в апелляционном порядке в Симферопольский районный суд Республики Крым через судебный участок №7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A88">
        <w:rPr>
          <w:rFonts w:ascii="Times New Roman" w:hAnsi="Times New Roman" w:cs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суток со дня провозгл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>ашения.</w:t>
      </w:r>
    </w:p>
    <w:p w:rsidR="00314A88" w:rsidP="00C74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A88" w:rsidRPr="00314A88" w:rsidP="00C74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B37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632E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4845D7" w:rsid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И.Ю. Бора</w:t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6C03" w:rsidRPr="004845D7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7503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31EC"/>
    <w:rsid w:val="00033E15"/>
    <w:rsid w:val="00041685"/>
    <w:rsid w:val="00063857"/>
    <w:rsid w:val="00073F8A"/>
    <w:rsid w:val="000A06CB"/>
    <w:rsid w:val="000B124C"/>
    <w:rsid w:val="000F03DE"/>
    <w:rsid w:val="000F26E5"/>
    <w:rsid w:val="0010397B"/>
    <w:rsid w:val="00124F31"/>
    <w:rsid w:val="00131F43"/>
    <w:rsid w:val="00132996"/>
    <w:rsid w:val="001512C5"/>
    <w:rsid w:val="0016259B"/>
    <w:rsid w:val="00183A8F"/>
    <w:rsid w:val="001B04E8"/>
    <w:rsid w:val="001B1664"/>
    <w:rsid w:val="0020034A"/>
    <w:rsid w:val="00230F87"/>
    <w:rsid w:val="002720FB"/>
    <w:rsid w:val="00273B36"/>
    <w:rsid w:val="00292FAE"/>
    <w:rsid w:val="002F6430"/>
    <w:rsid w:val="00314A88"/>
    <w:rsid w:val="003219AA"/>
    <w:rsid w:val="0034757B"/>
    <w:rsid w:val="00347A3B"/>
    <w:rsid w:val="00355EA7"/>
    <w:rsid w:val="00357ED1"/>
    <w:rsid w:val="003635B1"/>
    <w:rsid w:val="00370341"/>
    <w:rsid w:val="00390F36"/>
    <w:rsid w:val="003D341C"/>
    <w:rsid w:val="00445CCE"/>
    <w:rsid w:val="00455F09"/>
    <w:rsid w:val="004615A8"/>
    <w:rsid w:val="004671C4"/>
    <w:rsid w:val="00467330"/>
    <w:rsid w:val="004845D7"/>
    <w:rsid w:val="00486802"/>
    <w:rsid w:val="004929C4"/>
    <w:rsid w:val="00492B88"/>
    <w:rsid w:val="004A018D"/>
    <w:rsid w:val="004D77C2"/>
    <w:rsid w:val="004D7E7D"/>
    <w:rsid w:val="0051367F"/>
    <w:rsid w:val="005262AC"/>
    <w:rsid w:val="0053050D"/>
    <w:rsid w:val="005322A4"/>
    <w:rsid w:val="0058140E"/>
    <w:rsid w:val="005A246B"/>
    <w:rsid w:val="005B1195"/>
    <w:rsid w:val="005C1314"/>
    <w:rsid w:val="00613E60"/>
    <w:rsid w:val="006227EC"/>
    <w:rsid w:val="00632E4B"/>
    <w:rsid w:val="00652FA7"/>
    <w:rsid w:val="00690F2A"/>
    <w:rsid w:val="00694D70"/>
    <w:rsid w:val="006A0F2C"/>
    <w:rsid w:val="006C5FBE"/>
    <w:rsid w:val="006C7CB3"/>
    <w:rsid w:val="00716FCD"/>
    <w:rsid w:val="007312D5"/>
    <w:rsid w:val="00755331"/>
    <w:rsid w:val="00793EBF"/>
    <w:rsid w:val="007B67B9"/>
    <w:rsid w:val="007C2315"/>
    <w:rsid w:val="007E2D33"/>
    <w:rsid w:val="008170E5"/>
    <w:rsid w:val="00853765"/>
    <w:rsid w:val="00896136"/>
    <w:rsid w:val="008A32E2"/>
    <w:rsid w:val="008A5006"/>
    <w:rsid w:val="008A5FB0"/>
    <w:rsid w:val="008B36C3"/>
    <w:rsid w:val="008B6B92"/>
    <w:rsid w:val="008E6B3A"/>
    <w:rsid w:val="009076EA"/>
    <w:rsid w:val="009322B4"/>
    <w:rsid w:val="00941D2A"/>
    <w:rsid w:val="00942B37"/>
    <w:rsid w:val="0097152D"/>
    <w:rsid w:val="00972047"/>
    <w:rsid w:val="009769BE"/>
    <w:rsid w:val="0098099A"/>
    <w:rsid w:val="0099473E"/>
    <w:rsid w:val="009A7640"/>
    <w:rsid w:val="009E2949"/>
    <w:rsid w:val="009E5366"/>
    <w:rsid w:val="00A01594"/>
    <w:rsid w:val="00A11C1A"/>
    <w:rsid w:val="00A3728D"/>
    <w:rsid w:val="00A45795"/>
    <w:rsid w:val="00A51340"/>
    <w:rsid w:val="00A53A72"/>
    <w:rsid w:val="00A57D5A"/>
    <w:rsid w:val="00AD5AD0"/>
    <w:rsid w:val="00AE67FF"/>
    <w:rsid w:val="00AF46D4"/>
    <w:rsid w:val="00B0722C"/>
    <w:rsid w:val="00B1162C"/>
    <w:rsid w:val="00B15E07"/>
    <w:rsid w:val="00B226AD"/>
    <w:rsid w:val="00B42BE8"/>
    <w:rsid w:val="00BA4DB3"/>
    <w:rsid w:val="00BE08CF"/>
    <w:rsid w:val="00BF02AC"/>
    <w:rsid w:val="00C01B4B"/>
    <w:rsid w:val="00C063F6"/>
    <w:rsid w:val="00C077E3"/>
    <w:rsid w:val="00C3164B"/>
    <w:rsid w:val="00C51933"/>
    <w:rsid w:val="00C72DD8"/>
    <w:rsid w:val="00C74B2E"/>
    <w:rsid w:val="00C96D24"/>
    <w:rsid w:val="00CF4F4E"/>
    <w:rsid w:val="00D14DD0"/>
    <w:rsid w:val="00D31386"/>
    <w:rsid w:val="00D444E2"/>
    <w:rsid w:val="00D540C8"/>
    <w:rsid w:val="00D62DE1"/>
    <w:rsid w:val="00D74C6E"/>
    <w:rsid w:val="00D82F75"/>
    <w:rsid w:val="00D86008"/>
    <w:rsid w:val="00DC09AE"/>
    <w:rsid w:val="00DC2CD1"/>
    <w:rsid w:val="00E14F1E"/>
    <w:rsid w:val="00E2722C"/>
    <w:rsid w:val="00E323E5"/>
    <w:rsid w:val="00E54868"/>
    <w:rsid w:val="00E61AB0"/>
    <w:rsid w:val="00E80E4F"/>
    <w:rsid w:val="00EA0718"/>
    <w:rsid w:val="00EA49C9"/>
    <w:rsid w:val="00EB5AB8"/>
    <w:rsid w:val="00EC419B"/>
    <w:rsid w:val="00ED4117"/>
    <w:rsid w:val="00ED6C03"/>
    <w:rsid w:val="00EE769E"/>
    <w:rsid w:val="00F07CEB"/>
    <w:rsid w:val="00F36CAA"/>
    <w:rsid w:val="00F409D9"/>
    <w:rsid w:val="00F41B35"/>
    <w:rsid w:val="00F43757"/>
    <w:rsid w:val="00F439CF"/>
    <w:rsid w:val="00F46FF1"/>
    <w:rsid w:val="00F5425C"/>
    <w:rsid w:val="00F727C2"/>
    <w:rsid w:val="00F75031"/>
    <w:rsid w:val="00F974BD"/>
    <w:rsid w:val="00FC4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E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5962-7F04-49A4-9BAF-A933B7FB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