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01-0006/79/2023</w:t>
      </w:r>
    </w:p>
    <w:p w:rsidR="00A77B3E">
      <w:r>
        <w:t xml:space="preserve"> 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08 августа 2023 года                                                              г.  Симферополь </w:t>
      </w:r>
    </w:p>
    <w:p w:rsidR="00A77B3E">
      <w:r>
        <w:t xml:space="preserve">       </w:t>
      </w:r>
    </w:p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с участием: </w:t>
      </w:r>
    </w:p>
    <w:p w:rsidR="00A77B3E">
      <w:r>
        <w:t>- государственного обвинителя – помощника прокурора Симферопольского района Республики Крым – фио,</w:t>
      </w:r>
    </w:p>
    <w:p w:rsidR="00A77B3E">
      <w:r>
        <w:t>- защитника – адвоката фио удостоверение № ... от дата, действующий на основании ордера № ...телефон от дата</w:t>
      </w:r>
    </w:p>
    <w:p w:rsidR="00A77B3E">
      <w:r>
        <w:t>- подсудимого – фио;</w:t>
      </w:r>
    </w:p>
    <w:p w:rsidR="00A77B3E">
      <w:r>
        <w:t>- при секретаре – фио.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фио, паспортные данные, ... </w:t>
      </w:r>
    </w:p>
    <w:p w:rsidR="00A77B3E">
      <w:r>
        <w:t>в совершении преступления, предусмотренного ч.1  ст. 119 УК РФ,</w:t>
      </w:r>
    </w:p>
    <w:p w:rsidR="00A77B3E">
      <w:r>
        <w:t>УСТАНОВИЛ:</w:t>
      </w:r>
    </w:p>
    <w:p w:rsidR="00A77B3E">
      <w:r>
        <w:t>дата, примерно в время,  фио находясь по адрес, адрес, возле подъезда ..., в ходе словесного конфликта с фио, будучи в состоянии агрессии и злости, реализуя возникший умысел, направленный на запугивание и угрозу убийством последней и осознавая противоправность своих действий, предвидя возможность и неизбежность наступления общественно - опасных последствий, причинения ей телесных повреждений, достал из правого наружного кармана одетой на нем куртки нож и держа его за рукоять в правой руке подошел к фио, после чего направив в сторону потерпевшей ... высказал угрозы ее убийства в устной форме, а именно: .... Прекратил преступные действия после того, как потерпевшая испугавшись скрылась с места совершения преступления и забежала в подъезд вышеуказанного дома, после этого он забрав ..., скрылся в неизвестном направлении.</w:t>
      </w:r>
    </w:p>
    <w:p w:rsidR="00A77B3E">
      <w:r>
        <w:t xml:space="preserve">фио восприняла данную угрозу как реальную, которую фио мог привести в исполнение и ударить ее ножом по телу, чем мог причинить тяжкий вред ее здоровью, при этом вызвал чувство страха и боязни у потерпевшей. У фио имелись основания опасаться осуществления этой угрозы, учитывая агрессивное поведение фио </w:t>
      </w:r>
    </w:p>
    <w:p w:rsidR="00A77B3E">
      <w:r>
        <w:t>Своими умышленными действиями, фио совершил преступление, предусмотренное ч.1 ст.119 УК РФ - угроза убийством, если имелись основания опасаться осуществления этой угрозы.</w:t>
      </w:r>
    </w:p>
    <w:p w:rsidR="00A77B3E">
      <w:r>
        <w:t>При ознакомлении с материалами уголовного дела подсудимый фио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В судебном заседании подсудимый фио полностью признал себя виновным в предъявленном обвинении, заявленное ранее ходатайство подтвердил и вновь заявил ходатайство о проведении судебного разбирательство делу в особом порядке. Данное ходатайство заявлено им добровольно, после консультации с защитником. Последствия постановления приговора в особом порядке принятия судебного решения ему дополнительно разъяснены и понятны.</w:t>
      </w:r>
    </w:p>
    <w:p w:rsidR="00A77B3E">
      <w:r>
        <w:t>Государственный обвинитель не возражал против проведения заседания в особом порядке.</w:t>
      </w:r>
    </w:p>
    <w:p w:rsidR="00A77B3E">
      <w:r>
        <w:t>Защитник подсудимого и сам подсудимый квалификацию действий не оспаривали, просили провести судебное разбирательство в особом порядке.</w:t>
      </w:r>
    </w:p>
    <w:p w:rsidR="00A77B3E">
      <w:r>
        <w:t>Потерпевшая при ознакомлении с обвинительным актом предоставила заявление о том, что не  возражает против проведения судебного разбирательства в особом порядке.</w:t>
      </w:r>
    </w:p>
    <w:p w:rsidR="00A77B3E">
      <w: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A77B3E">
      <w:r>
        <w:t>Обвинение в отношении фио в совершении преступления, предусмотренного частью 1 статьи 119 УК РФ, обоснованно и подтверждается доказательствами, собранными по уголовному делу.</w:t>
      </w:r>
    </w:p>
    <w:p w:rsidR="00A77B3E">
      <w:r>
        <w:t>Действия фио суд квалифицирует по ч.1 ст. 119 УК РФ, как  угроза убийством, на что имелись основания опасаться осуществления этой угрозы.</w:t>
      </w:r>
    </w:p>
    <w:p w:rsidR="00A77B3E">
      <w:r>
        <w:t>Обсуждая вопрос о назначении подсудимому фио наказания, суд в соответствии с требования ст. 60 УК РФ, учитывает характер и степень общественной опасности совершенного им преступления, обстоятельств его совершения, наступившие последствия, данные, характеризующие личность подсудимого, а также смягчающие и отягчающие наказание обстоятельства.</w:t>
      </w:r>
    </w:p>
    <w:p w:rsidR="00A77B3E">
      <w:r>
        <w:t>Совершенное фио преступление в соответствии со ст. 15 УК РФ относится к преступлениям небольшой тяжести.</w:t>
      </w:r>
    </w:p>
    <w:p w:rsidR="00A77B3E">
      <w:r>
        <w:t>При этом, с учетом фактических обстоятельств совершенного преступления, степени тяжести его общественной опасности, категории преступления, оснований для изменения в порядке ч. 6 ст.15 УК РФ категории преступления на менее тяжкую не имеется.</w:t>
      </w:r>
    </w:p>
    <w:p w:rsidR="00A77B3E">
      <w:r>
        <w:t>При назначении наказания судом учтены и характеризующие данные о личности подсудимого, согласно которым подсудимый фио, по месту жительства характеризуется посредственно, не женат, официально не работает, на учете у врача нарколога и психиатра не состоит.</w:t>
      </w:r>
    </w:p>
    <w:p w:rsidR="00A77B3E">
      <w:r>
        <w:t>Обстоятельствами, смягчающими наказание подсудимого в соответствии с п. «и» ч. 1 ст.61 УК РФ, суд считает явку с повинной фио, активное способствование раскрытию и расследованию преступления, в качестве которого суд расценивает признательные показания, данные фио как в ходе проведения предварительного расследования, так и в ходе рассмотрения дела в суде, что подтверждается фактом рассмотрения настоящего уголовного дела в особом производстве.</w:t>
      </w:r>
    </w:p>
    <w:p w:rsidR="00A77B3E">
      <w:r>
        <w:t>Обстоятельств отягчающих вину подсудимого не установлено.</w:t>
      </w:r>
    </w:p>
    <w:p w:rsidR="00A77B3E">
      <w:r>
        <w:t>Принимая во внимание изложенные обстоятельства, сведения о его образе жизни и занятий, а также его поведение в судебном заседании, суд признает фио подлежащим уголовной ответственности и наказанию.</w:t>
      </w:r>
    </w:p>
    <w:p w:rsidR="00A77B3E">
      <w:r>
        <w:t>Наказание подсудимому фио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 xml:space="preserve">Принимая во внимание, что фио совершил преступление, которое в соответствии с ч. 2 ст. 15 УК РФ относятся к категории преступлений небольшой тяжести, смягчающие и отягчающие вину обстоятельства, учитывая личность подсудимого, для обеспечения достижения целей наказания, с учетом положений санкции ч. 1 ст. 119 УК РФ приходит к выводу о назначении наказания в виде ограничения свободы, предусмотренное санкцией ч. 1 ст. 119 Уголовного кодекса Российской Федерации. </w:t>
      </w:r>
    </w:p>
    <w:p w:rsidR="00A77B3E">
      <w:r>
        <w:t>При этом, суд приходит к выводу о том, что альтернативные виды наказаний, указанные в санкции ч. 1 ст. 119 УК РФ, с учетом установленных обстоятельств дела, не обеспечат целей уголовного наказания, предусмотренных ст.43 УК РФ, а также не будут способствовать исправлению подсудимого.</w:t>
      </w:r>
    </w:p>
    <w:p w:rsidR="00A77B3E">
      <w:r>
        <w:t>Суд не усматривает оснований для применения положений ст. 64 УК РФ, поскольку исключительных обстоятельств, связанных с целями и мотивами преступления или других обстоятельств, существенно уменьшающих степень общественной опасности преступлений, в судебном заседании не установлено.</w:t>
      </w:r>
    </w:p>
    <w:p w:rsidR="00A77B3E">
      <w:r>
        <w:t>Вопрос о судьбе вещественных доказательств по делу суд разрешает в соответствии с требованиями ст.81 УПК РФ.</w:t>
      </w:r>
    </w:p>
    <w:p w:rsidR="00A77B3E">
      <w:r>
        <w:t>Гражданский иск заявлен не был.</w:t>
      </w:r>
    </w:p>
    <w:p w:rsidR="00A77B3E">
      <w:r>
        <w:t>Мера пресечения не избиралась.</w:t>
      </w:r>
    </w:p>
    <w:p w:rsidR="00A77B3E">
      <w:r>
        <w:t>В силу ч.10 ст.316 УПК РФ, процессуальные издержки по делу, предусмотренные ст.131 УПК РФ, взысканию с подсудимого не подлежат.</w:t>
      </w:r>
    </w:p>
    <w:p w:rsidR="00A77B3E">
      <w:r>
        <w:t>На основании изложенного и руководствуясь 299,303-304,307-309, 314-316 УПК РФ, мировой судья,</w:t>
      </w:r>
    </w:p>
    <w:p w:rsidR="00A77B3E">
      <w:r>
        <w:t>ПРИГОВОРИЛ:</w:t>
      </w:r>
    </w:p>
    <w:p w:rsidR="00A77B3E">
      <w:r>
        <w:t>Признать фио виновным в совершении преступления, предусмотренного ч. 1 ст. 119 УК РФ и назначить наказание в виде 1 ( одного) года ограничения свободы.</w:t>
      </w:r>
    </w:p>
    <w:p w:rsidR="00A77B3E">
      <w:r>
        <w:t xml:space="preserve">В соответствии с ч.1 ст.53 УК РФ установить фио следующие ограничения: </w:t>
      </w:r>
    </w:p>
    <w:p w:rsidR="00A77B3E">
      <w:r>
        <w:t>- не выезжать за пределы муниципальных образований г. Симферополя и Симферопольского района Республики Крым;</w:t>
      </w:r>
    </w:p>
    <w:p w:rsidR="00A77B3E">
      <w:r>
        <w:t xml:space="preserve">-  не изменять свое место жительства без согласия специализированного государственного органа, осуществляющего надзор за отбыванием осужденным наказания в виде ограничения свободы. </w:t>
      </w:r>
    </w:p>
    <w:p w:rsidR="00A77B3E">
      <w:r>
        <w:t>- в период времени с 23.00 до 06.00 находиться по месту своего жительства: адрес;</w:t>
      </w:r>
    </w:p>
    <w:p w:rsidR="00A77B3E">
      <w:r>
        <w:t>Возложить на фио обязанность являться в  специализированный государственный орган, осуществляющий надзор за отбыванием осужденным наказания в виде ограничения свободы для регистрации  два раза в месяц.</w:t>
      </w:r>
    </w:p>
    <w:p w:rsidR="00A77B3E">
      <w:r>
        <w:t>Мера пресечения не избиралась..</w:t>
      </w:r>
    </w:p>
    <w:p w:rsidR="00A77B3E">
      <w:r>
        <w:t xml:space="preserve">Вещественные доказательства по делу: ..., хранящийся в камере хранения вещественных доказательств ОМВД России по Симферопольскому району на основании квитанции №... от дата – уничтожить. 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15 суток со дня провозглашения.</w:t>
      </w:r>
    </w:p>
    <w:p w:rsidR="00A77B3E"/>
    <w:p w:rsidR="00A77B3E"/>
    <w:p w:rsidR="00A77B3E">
      <w:r>
        <w:t xml:space="preserve">Мировой судья:  </w:t>
        <w:tab/>
        <w:t xml:space="preserve">                                                                </w:t>
        <w:tab/>
        <w:t xml:space="preserve">     </w:t>
        <w:tab/>
        <w:t>И.Ю. Бора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