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3F8A" w:rsidRPr="004845D7" w:rsidP="004845D7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Дело № 01-00</w:t>
      </w:r>
      <w:r w:rsidR="00B15667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BA4DB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79/201</w:t>
      </w:r>
      <w:r w:rsidR="009954E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073F8A" w:rsidRPr="004845D7" w:rsidP="004845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484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594" w:rsidP="00A015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845D7" w:rsidR="00073F8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  <w:r w:rsidRPr="004845D7" w:rsidR="0023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5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27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5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сентября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</w:t>
      </w:r>
      <w:r w:rsidR="00995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995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ород Симферополь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6EA">
        <w:rPr>
          <w:rFonts w:ascii="Times New Roman" w:hAnsi="Times New Roman" w:cs="Times New Roman"/>
          <w:sz w:val="28"/>
          <w:szCs w:val="28"/>
        </w:rPr>
        <w:tab/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4845D7" w:rsidR="00073F8A">
        <w:rPr>
          <w:rFonts w:ascii="Times New Roman" w:hAnsi="Times New Roman" w:cs="Times New Roman"/>
          <w:sz w:val="28"/>
          <w:szCs w:val="28"/>
        </w:rPr>
        <w:t>79</w:t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45D7" w:rsidR="00073F8A">
        <w:rPr>
          <w:rFonts w:ascii="Times New Roman" w:hAnsi="Times New Roman" w:cs="Times New Roman"/>
          <w:sz w:val="28"/>
          <w:szCs w:val="28"/>
        </w:rPr>
        <w:t>Бора И.Ю</w:t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., при секретаре судебного заседания </w:t>
      </w:r>
      <w:r w:rsidR="00B15667">
        <w:rPr>
          <w:rFonts w:ascii="Times New Roman" w:hAnsi="Times New Roman" w:cs="Times New Roman"/>
          <w:sz w:val="28"/>
          <w:szCs w:val="28"/>
        </w:rPr>
        <w:t>Казакове Д.В.</w:t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государственного обвинителя </w:t>
      </w:r>
      <w:r w:rsidR="00E54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726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Цвященко </w:t>
      </w:r>
      <w:r w:rsidR="00280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И.И.</w:t>
      </w:r>
    </w:p>
    <w:p w:rsidR="00840B3A" w:rsidP="009954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потерпевш</w:t>
      </w:r>
      <w:r w:rsidR="00B15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995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F64BE1" w:rsidP="009954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потерпевшей х</w:t>
      </w:r>
    </w:p>
    <w:p w:rsidR="005C1314" w:rsidRPr="004845D7" w:rsidP="00A015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подсудимого </w:t>
      </w:r>
      <w:r w:rsidR="00B15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Семенова В.Ю.</w:t>
      </w:r>
      <w:r w:rsidR="00995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5C1314" w:rsidRPr="00F413E8" w:rsidP="00A01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1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защитника - адвоката </w:t>
      </w:r>
      <w:r w:rsidR="00B156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Пилинского С.В.</w:t>
      </w:r>
      <w:r w:rsidRPr="00F41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</w:p>
    <w:p w:rsidR="009E5366" w:rsidRPr="004845D7" w:rsidP="009E53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рассмотрев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открытом судебном заседании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уголовное дело в отношении</w:t>
      </w:r>
      <w:r w:rsidRPr="004845D7" w:rsid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1367F" w:rsidRPr="004845D7" w:rsidP="009E5366">
      <w:pPr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Семенова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Ю.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рождения, урожен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зарегистрированно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проживающего 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3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ранее</w:t>
      </w:r>
      <w:r w:rsidR="009947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судим</w:t>
      </w:r>
      <w:r w:rsidR="00B15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AA41EE" w:rsidP="009E536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обвиняем</w:t>
      </w:r>
      <w:r w:rsidRPr="004845D7" w:rsid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преступления, предусмотренного ч.1 ст.</w:t>
      </w:r>
      <w:r w:rsidRPr="004845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3703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139</w:t>
      </w:r>
      <w:r w:rsidR="00652F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УК РФ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9A7640" w:rsidRPr="004845D7" w:rsidP="009E536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Pr="004845D7" w:rsidR="00E80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4845D7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 В.Ю.</w:t>
      </w:r>
      <w:r w:rsidR="000F2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незаконно проник в жилище против воли проживающ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нем лиц</w:t>
      </w:r>
      <w:r w:rsidR="000F2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 следующих обстоятельствах.</w:t>
      </w:r>
    </w:p>
    <w:p w:rsidR="000F26E5" w:rsidP="00B156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согласно обвинительно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заключени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года, </w:t>
      </w:r>
      <w:r w:rsidR="00B15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примерно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B15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B15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</w:t>
      </w:r>
      <w:r w:rsidR="00B15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15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Семенов В.Ю. будучи в состоянии алкогольного опьянения, находился у квартиры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B15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</w:t>
      </w:r>
      <w:r w:rsidR="00B15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B15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котором проживает Зозуля Н.М. где у него возник 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преступный умысел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незаконное проникновение в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вышеуказанное жилище </w:t>
      </w:r>
      <w:r w:rsidR="00B15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против  воли, </w:t>
      </w:r>
      <w:r w:rsidR="00B15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проживающей в нем Зозули Н.М., с целью получения у жильцов указанного дома сигарет для удовлетворения своих личных потребностей.</w:t>
      </w:r>
    </w:p>
    <w:p w:rsidR="002962B9" w:rsidP="002962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период времени с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до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р</w:t>
      </w:r>
      <w:r w:rsidR="000F2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еализуя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</w:t>
      </w:r>
      <w:r w:rsidR="000F2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преступный умысел,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 В.Ю.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действуя 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умышленно,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целью незаконного проникновения в 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жилище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A16FEE" w:rsidR="00A16FEE">
        <w:t xml:space="preserve">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расположенн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</w:t>
      </w:r>
      <w:r w:rsidRPr="00A16FEE"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296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имея законных оснований на вход в вышеуказанное жилище,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выразившееся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том числе в получении разрешения проживающих в не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Зозули Н.М.,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1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осознавая 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преступный </w:t>
      </w:r>
      <w:r w:rsidR="00581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характер своих незаконных действий, понимая, что незаконно проникает в жилище против воли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проживающих в не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 </w:t>
      </w:r>
      <w:r w:rsidR="00581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581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желая этого,</w:t>
      </w:r>
      <w:r w:rsidR="006F2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руками открыл входную дверь указанной квартиры после чего незаконно проник в жилище Зозули Н.М. где находился до момента пока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остоятельно его не покинул.</w:t>
      </w:r>
    </w:p>
    <w:p w:rsidR="0058140E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Осуществляя проникновение в жилище</w:t>
      </w:r>
      <w:r w:rsidR="007F3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расположенное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</w:t>
      </w:r>
      <w:r w:rsidRPr="002962B9" w:rsidR="00296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96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Семенов В.Ю.</w:t>
      </w:r>
      <w:r w:rsidR="007F3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осознавал </w:t>
      </w:r>
      <w:r w:rsidR="007F3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преступный 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своих действий, </w:t>
      </w:r>
      <w:r w:rsidR="0005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желал наступления </w:t>
      </w:r>
      <w:r w:rsidR="003A7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общественно опасных последствий в виде нарушения  конституционны</w:t>
      </w:r>
      <w:r w:rsidR="00296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прав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3A7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регламентированных ст. 25 Конституции РФ, согласно которой жилище является неприкосновенным,  и никто не вправе проникнуть в жилище против воли проживающих в нем лиц, иначе как в случаях, установленных федеральным законом или на основании</w:t>
      </w:r>
      <w:r w:rsidR="003A7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судебного решения</w:t>
      </w:r>
      <w:r w:rsidR="00D62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322A4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своими действиями </w:t>
      </w:r>
      <w:r w:rsidR="00296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 В.Ю.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совершил преступление предусмотренное ч.1 ст.139 УК РФ </w:t>
      </w:r>
      <w:r w:rsidR="001B0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незаконное проникновение в жилище, против воли проживающего в нем лица.</w:t>
      </w:r>
    </w:p>
    <w:p w:rsidR="001044F3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судебном заседании потерпевшая</w:t>
      </w:r>
      <w:r w:rsidRPr="00533579" w:rsidR="00533579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просила прекратить уголовное дело в отн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ошении подсудимого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Семенова В.Ю. в связи с тем</w:t>
      </w:r>
      <w:r w:rsidR="0054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они примирили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сь, подсудимый ущерб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местил, претензий к нему не имее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64BE1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Представитель потерпевшей заявленное ходатайство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поддержал.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 В.Ю.</w:t>
      </w:r>
      <w:r w:rsidRPr="001044F3">
        <w:t xml:space="preserve">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 вину признал в полном объеме и согласен с предъявленным ему обвинением и просил суд прекратить уголовное дело в связи с его примирением с потерпевшим.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 указанное заявление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поддержал в полном объеме.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ственный обви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нитель не возражал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относительно прекращения данного уголовного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дела в отношении </w:t>
      </w:r>
      <w:r w:rsidR="00296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Семенова В.Ю.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связи с примирением с потерпевшим.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ст.25 УПК РФ « суд… вправе на основании заявления потерпевшего или его законного представителя прекратить у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вред».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ст.254 УПК РФ суд прекращает у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головное дело в судебном заседании в случаях, предусмотренных статьями 25 и 28 УПК РФ.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ст.24 УПК РФ уголовное дело подлежит прекращению в случае прекращения уголовного преследования в отношении всех подозреваемых или обвиняемых.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п.32.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Постановления Пленума Верховного Суда РФ от 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 по делам публичн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ям и задачам защиты прав и законных интересов личности, отвечает ли требованиям справедливости и целям правосудия.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Преступление, в совершении ко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торого обвиняется </w:t>
      </w:r>
      <w:r w:rsidR="00330A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 В.Ю.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относится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категории преступлений небольшой тяжести, он ранее не судим, с потерпевшим примирился, ущерб от преступления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загладил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Основания, порядок и последствия прекращения производства по делу подсудимому и потерпевш</w:t>
      </w:r>
      <w:r w:rsidR="00330A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разъяснены.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 полагает ходатайство подл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ежащим удовлетворению, поскольку примирение между подсудимым и потерпевши</w:t>
      </w:r>
      <w:r w:rsidR="00330A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достигну</w:t>
      </w:r>
      <w:r w:rsidR="00330A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и ущерб возмещен, потерпевшая не имее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претензий к подсудимому. Для удовлетворения ходатайств</w:t>
      </w:r>
      <w:r w:rsidR="00330A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имеются юридические и фактические основания. Прекращение уголовного дела за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Учитывая изложенное, суд считает возможным прекратить уголовное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дело в отношении </w:t>
      </w:r>
      <w:r w:rsidR="00330A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Семенова </w:t>
      </w:r>
      <w:r w:rsidR="00726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В.Ю.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ст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76 УК РФ, в соответствии со ст.25 УПК РФ, в связи с примирением с потерпевшим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Мера пресечения подлежит отмене.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Вещественные доказательства отсутствуют.</w:t>
      </w:r>
    </w:p>
    <w:p w:rsidR="00533579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3579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 и руководствуясь ст.ст.24, 25, 27, 254 УПК РФ, ст.76 УК РФ, суд -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о с т а н о в и л: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рекратить уголовное дело (уголовное преследование) в отноше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726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26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рождения, обвиняемого в совершении преступления, предусмотренного ч. 1 ст. 139 УК РФ, в соответствии со ст. 25 УПК РФ, в связи с примирением с потерпевшим.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Меру пресечения в отношении</w:t>
      </w:r>
      <w:r w:rsidRPr="007263A6" w:rsidR="007263A6">
        <w:t xml:space="preserve"> </w:t>
      </w:r>
      <w:r w:rsidRPr="007263A6" w:rsidR="00726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263A6" w:rsidR="00726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40B02">
        <w:t xml:space="preserve">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виде подписки о невыезде и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надлежащем поведении – отменить.</w:t>
      </w:r>
    </w:p>
    <w:p w:rsidR="00314A88" w:rsidP="00340B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Постановление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обжалован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апелляционном порядке в Симферопольский районный суд Республики Крым через судебный участок 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>№7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A88">
        <w:rPr>
          <w:rFonts w:ascii="Times New Roman" w:hAnsi="Times New Roman" w:cs="Times New Roman"/>
          <w:sz w:val="28"/>
          <w:szCs w:val="28"/>
        </w:rPr>
        <w:t xml:space="preserve">Симферопольского судебного района (Симферопольский муниципальный район) </w:t>
      </w:r>
      <w:r w:rsidRPr="00314A88">
        <w:rPr>
          <w:rFonts w:ascii="Times New Roman" w:hAnsi="Times New Roman" w:cs="Times New Roman"/>
          <w:sz w:val="28"/>
          <w:szCs w:val="28"/>
        </w:rPr>
        <w:t>Республики Крым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314A88" w:rsidP="00314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A88" w:rsidRPr="00314A88" w:rsidP="009076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B37" w:rsidP="004845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</w:t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F7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845D7" w:rsid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И.Ю. Бора</w:t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D1926" w:rsidP="004845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1926" w:rsidRPr="004845D7" w:rsidP="00CD19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Sect="00F7503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4F"/>
    <w:rsid w:val="000131EC"/>
    <w:rsid w:val="00041685"/>
    <w:rsid w:val="00054858"/>
    <w:rsid w:val="00073F8A"/>
    <w:rsid w:val="000A06CB"/>
    <w:rsid w:val="000F03DE"/>
    <w:rsid w:val="000F26E5"/>
    <w:rsid w:val="0010397B"/>
    <w:rsid w:val="001044F3"/>
    <w:rsid w:val="00132996"/>
    <w:rsid w:val="0016259B"/>
    <w:rsid w:val="001B04E8"/>
    <w:rsid w:val="001B1664"/>
    <w:rsid w:val="0020034A"/>
    <w:rsid w:val="00230F87"/>
    <w:rsid w:val="00273B36"/>
    <w:rsid w:val="00280C9C"/>
    <w:rsid w:val="00292FAE"/>
    <w:rsid w:val="002962B9"/>
    <w:rsid w:val="002F6430"/>
    <w:rsid w:val="00314A88"/>
    <w:rsid w:val="003219AA"/>
    <w:rsid w:val="00330A41"/>
    <w:rsid w:val="00340B02"/>
    <w:rsid w:val="0034757B"/>
    <w:rsid w:val="00355EA7"/>
    <w:rsid w:val="003635B1"/>
    <w:rsid w:val="00370341"/>
    <w:rsid w:val="003A7A9C"/>
    <w:rsid w:val="003D341C"/>
    <w:rsid w:val="004671C4"/>
    <w:rsid w:val="004845D7"/>
    <w:rsid w:val="00492B88"/>
    <w:rsid w:val="004A018D"/>
    <w:rsid w:val="004D77C2"/>
    <w:rsid w:val="004D7E7D"/>
    <w:rsid w:val="004F79C5"/>
    <w:rsid w:val="0051367F"/>
    <w:rsid w:val="005262AC"/>
    <w:rsid w:val="0053050D"/>
    <w:rsid w:val="005322A4"/>
    <w:rsid w:val="00533579"/>
    <w:rsid w:val="00546706"/>
    <w:rsid w:val="0058140E"/>
    <w:rsid w:val="00590150"/>
    <w:rsid w:val="005A246B"/>
    <w:rsid w:val="005B1195"/>
    <w:rsid w:val="005B6CC0"/>
    <w:rsid w:val="005C1314"/>
    <w:rsid w:val="00613E60"/>
    <w:rsid w:val="00652FA7"/>
    <w:rsid w:val="006A0F2C"/>
    <w:rsid w:val="006C5FBE"/>
    <w:rsid w:val="006C7CB3"/>
    <w:rsid w:val="006F2B27"/>
    <w:rsid w:val="007263A6"/>
    <w:rsid w:val="007312D5"/>
    <w:rsid w:val="00755331"/>
    <w:rsid w:val="007B6723"/>
    <w:rsid w:val="007C2315"/>
    <w:rsid w:val="007F3AB2"/>
    <w:rsid w:val="00840B3A"/>
    <w:rsid w:val="00853765"/>
    <w:rsid w:val="008A32E2"/>
    <w:rsid w:val="008A5FB0"/>
    <w:rsid w:val="008B36C3"/>
    <w:rsid w:val="009076EA"/>
    <w:rsid w:val="009322B4"/>
    <w:rsid w:val="00941D2A"/>
    <w:rsid w:val="00942B37"/>
    <w:rsid w:val="0097152D"/>
    <w:rsid w:val="00972047"/>
    <w:rsid w:val="009769BE"/>
    <w:rsid w:val="0098099A"/>
    <w:rsid w:val="0099473E"/>
    <w:rsid w:val="009954E1"/>
    <w:rsid w:val="009A7640"/>
    <w:rsid w:val="009E2949"/>
    <w:rsid w:val="009E5366"/>
    <w:rsid w:val="00A01594"/>
    <w:rsid w:val="00A11C1A"/>
    <w:rsid w:val="00A16FEE"/>
    <w:rsid w:val="00A3728D"/>
    <w:rsid w:val="00A45795"/>
    <w:rsid w:val="00A51340"/>
    <w:rsid w:val="00A53A72"/>
    <w:rsid w:val="00A57D5A"/>
    <w:rsid w:val="00AA41EE"/>
    <w:rsid w:val="00AD5AD0"/>
    <w:rsid w:val="00AF46D4"/>
    <w:rsid w:val="00B0722C"/>
    <w:rsid w:val="00B15667"/>
    <w:rsid w:val="00B15E07"/>
    <w:rsid w:val="00B24D48"/>
    <w:rsid w:val="00BA4DB3"/>
    <w:rsid w:val="00BE08CF"/>
    <w:rsid w:val="00C01B4B"/>
    <w:rsid w:val="00C063F6"/>
    <w:rsid w:val="00C077E3"/>
    <w:rsid w:val="00C96D24"/>
    <w:rsid w:val="00CA2287"/>
    <w:rsid w:val="00CD1926"/>
    <w:rsid w:val="00D31386"/>
    <w:rsid w:val="00D531E5"/>
    <w:rsid w:val="00D540C8"/>
    <w:rsid w:val="00D62DE1"/>
    <w:rsid w:val="00D74C6E"/>
    <w:rsid w:val="00D82F75"/>
    <w:rsid w:val="00D86008"/>
    <w:rsid w:val="00DC09AE"/>
    <w:rsid w:val="00E2722C"/>
    <w:rsid w:val="00E323E5"/>
    <w:rsid w:val="00E44996"/>
    <w:rsid w:val="00E54868"/>
    <w:rsid w:val="00E80E4F"/>
    <w:rsid w:val="00EA49C9"/>
    <w:rsid w:val="00ED4117"/>
    <w:rsid w:val="00F409D9"/>
    <w:rsid w:val="00F413E8"/>
    <w:rsid w:val="00F41B35"/>
    <w:rsid w:val="00F439CF"/>
    <w:rsid w:val="00F46FF1"/>
    <w:rsid w:val="00F5425C"/>
    <w:rsid w:val="00F64BE1"/>
    <w:rsid w:val="00F727C2"/>
    <w:rsid w:val="00F75031"/>
    <w:rsid w:val="00F84608"/>
    <w:rsid w:val="00FC1F6F"/>
    <w:rsid w:val="00FC4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0E4F"/>
  </w:style>
  <w:style w:type="character" w:styleId="Hyperlink">
    <w:name w:val="Hyperlink"/>
    <w:basedOn w:val="DefaultParagraphFont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0E4F"/>
  </w:style>
  <w:style w:type="paragraph" w:styleId="BodyTextIndent2">
    <w:name w:val="Body Text Indent 2"/>
    <w:basedOn w:val="Normal"/>
    <w:link w:val="2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27C2"/>
  </w:style>
  <w:style w:type="paragraph" w:styleId="Footer">
    <w:name w:val="footer"/>
    <w:basedOn w:val="Normal"/>
    <w:link w:val="a0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27C2"/>
  </w:style>
  <w:style w:type="character" w:customStyle="1" w:styleId="1">
    <w:name w:val="Заголовок 1 Знак"/>
    <w:basedOn w:val="DefaultParagraphFont"/>
    <w:link w:val="Heading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9E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5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167F-4CF7-4F26-84FE-5A7C0C7D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