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53F1" w:rsidP="006053F1">
      <w:pPr>
        <w:jc w:val="right"/>
        <w:rPr>
          <w:sz w:val="26"/>
          <w:szCs w:val="26"/>
        </w:rPr>
      </w:pPr>
      <w:r w:rsidRPr="006053F1">
        <w:rPr>
          <w:sz w:val="26"/>
          <w:szCs w:val="26"/>
        </w:rPr>
        <w:t>Дело № 01-0007/79/2021</w:t>
      </w:r>
    </w:p>
    <w:p w:rsidR="00A77B3E" w:rsidRPr="006053F1" w:rsidP="006053F1">
      <w:pPr>
        <w:jc w:val="center"/>
        <w:rPr>
          <w:sz w:val="26"/>
          <w:szCs w:val="26"/>
        </w:rPr>
      </w:pPr>
      <w:r w:rsidRPr="006053F1">
        <w:rPr>
          <w:sz w:val="26"/>
          <w:szCs w:val="26"/>
        </w:rPr>
        <w:t>ПРИГОВОР</w:t>
      </w:r>
    </w:p>
    <w:p w:rsidR="00A77B3E" w:rsidRPr="006053F1" w:rsidP="006053F1">
      <w:pPr>
        <w:jc w:val="center"/>
        <w:rPr>
          <w:sz w:val="26"/>
          <w:szCs w:val="26"/>
        </w:rPr>
      </w:pPr>
      <w:r w:rsidRPr="006053F1">
        <w:rPr>
          <w:sz w:val="26"/>
          <w:szCs w:val="26"/>
        </w:rPr>
        <w:t>ИМЕНЕМ РОССИЙСКОЙ ФЕДЕРАЦИИ</w:t>
      </w:r>
    </w:p>
    <w:p w:rsidR="00A77B3E" w:rsidRPr="006053F1" w:rsidP="006053F1">
      <w:pPr>
        <w:jc w:val="both"/>
        <w:rPr>
          <w:sz w:val="26"/>
          <w:szCs w:val="26"/>
        </w:rPr>
      </w:pP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13 мая 2021 года                                                                    </w:t>
      </w:r>
      <w:r w:rsidR="006053F1">
        <w:rPr>
          <w:sz w:val="26"/>
          <w:szCs w:val="26"/>
        </w:rPr>
        <w:tab/>
      </w:r>
      <w:r w:rsidR="006053F1">
        <w:rPr>
          <w:sz w:val="26"/>
          <w:szCs w:val="26"/>
        </w:rPr>
        <w:tab/>
        <w:t xml:space="preserve">         </w:t>
      </w:r>
      <w:r w:rsidRPr="006053F1">
        <w:rPr>
          <w:sz w:val="26"/>
          <w:szCs w:val="26"/>
        </w:rPr>
        <w:t xml:space="preserve">г.  Симферополь 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       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Мировой судья судебного участка №79 Симферопольского судебного района </w:t>
      </w:r>
      <w:r w:rsidRPr="006053F1">
        <w:rPr>
          <w:sz w:val="26"/>
          <w:szCs w:val="26"/>
        </w:rPr>
        <w:t>(Симферопольский муниципальный район) Республики Крым Бора И.Ю., с участием: - государственного обвинителя – помощника прокурора Симферопольского района Республики Крым –</w:t>
      </w:r>
      <w:r w:rsidRPr="006053F1" w:rsidR="006053F1">
        <w:rPr>
          <w:sz w:val="26"/>
          <w:szCs w:val="26"/>
        </w:rPr>
        <w:t xml:space="preserve"> </w:t>
      </w:r>
      <w:r w:rsidRPr="006053F1">
        <w:rPr>
          <w:sz w:val="26"/>
          <w:szCs w:val="26"/>
        </w:rPr>
        <w:t>фио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- защитника – адвоката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, удостоверение № ... от дата, </w:t>
      </w:r>
      <w:r w:rsidRPr="006053F1">
        <w:rPr>
          <w:sz w:val="26"/>
          <w:szCs w:val="26"/>
        </w:rPr>
        <w:t>действующий</w:t>
      </w:r>
      <w:r w:rsidRPr="006053F1">
        <w:rPr>
          <w:sz w:val="26"/>
          <w:szCs w:val="26"/>
        </w:rPr>
        <w:t xml:space="preserve"> на основании </w:t>
      </w:r>
      <w:r w:rsidRPr="006053F1">
        <w:rPr>
          <w:sz w:val="26"/>
          <w:szCs w:val="26"/>
        </w:rPr>
        <w:t>ордера № ... от дата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- подсудимого –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>;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- при секретаре -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>,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рассмотрев в открытом судебном заседании уголовное дело по обвинению: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фио</w:t>
      </w:r>
      <w:r w:rsidRPr="006053F1" w:rsidR="000F23C3">
        <w:rPr>
          <w:sz w:val="26"/>
          <w:szCs w:val="26"/>
        </w:rPr>
        <w:t>, паспортные данные</w:t>
      </w:r>
      <w:r w:rsidRPr="006053F1">
        <w:rPr>
          <w:sz w:val="26"/>
          <w:szCs w:val="26"/>
        </w:rPr>
        <w:t xml:space="preserve"> </w:t>
      </w:r>
      <w:r w:rsidRPr="006053F1" w:rsidR="000F23C3">
        <w:rPr>
          <w:sz w:val="26"/>
          <w:szCs w:val="26"/>
        </w:rPr>
        <w:t>адрес, ..., зарегистрированного и фактически проживающего по адресу: адрес, р</w:t>
      </w:r>
      <w:r w:rsidRPr="006053F1" w:rsidR="000F23C3">
        <w:rPr>
          <w:sz w:val="26"/>
          <w:szCs w:val="26"/>
        </w:rPr>
        <w:t xml:space="preserve">анее судимого ... </w:t>
      </w:r>
      <w:r w:rsidRPr="006053F1" w:rsidR="000F23C3">
        <w:rPr>
          <w:sz w:val="26"/>
          <w:szCs w:val="26"/>
        </w:rPr>
        <w:t>по ч</w:t>
      </w:r>
      <w:r w:rsidRPr="006053F1">
        <w:rPr>
          <w:sz w:val="26"/>
          <w:szCs w:val="26"/>
        </w:rPr>
        <w:t>…</w:t>
      </w:r>
      <w:r w:rsidRPr="006053F1" w:rsidR="000F23C3">
        <w:rPr>
          <w:sz w:val="26"/>
          <w:szCs w:val="26"/>
        </w:rPr>
        <w:t xml:space="preserve"> ст</w:t>
      </w:r>
      <w:r w:rsidRPr="006053F1">
        <w:rPr>
          <w:sz w:val="26"/>
          <w:szCs w:val="26"/>
        </w:rPr>
        <w:t>.</w:t>
      </w:r>
      <w:r w:rsidRPr="006053F1">
        <w:rPr>
          <w:sz w:val="26"/>
          <w:szCs w:val="26"/>
        </w:rPr>
        <w:t xml:space="preserve"> .</w:t>
      </w:r>
      <w:r w:rsidRPr="006053F1">
        <w:rPr>
          <w:sz w:val="26"/>
          <w:szCs w:val="26"/>
        </w:rPr>
        <w:t>.</w:t>
      </w:r>
      <w:r w:rsidRPr="006053F1" w:rsidR="000F23C3">
        <w:rPr>
          <w:sz w:val="26"/>
          <w:szCs w:val="26"/>
        </w:rPr>
        <w:t xml:space="preserve"> УК РФ к штрафу в размере сумма.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в совершении преступления, предусмотренного ч.1  ст. 119 УК РФ,</w:t>
      </w:r>
    </w:p>
    <w:p w:rsidR="00A77B3E" w:rsidRPr="006053F1" w:rsidP="006053F1">
      <w:pPr>
        <w:jc w:val="center"/>
        <w:rPr>
          <w:sz w:val="26"/>
          <w:szCs w:val="26"/>
        </w:rPr>
      </w:pPr>
      <w:r w:rsidRPr="006053F1">
        <w:rPr>
          <w:sz w:val="26"/>
          <w:szCs w:val="26"/>
        </w:rPr>
        <w:t>УСТАНОВИЛ: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дата </w:t>
      </w:r>
      <w:r w:rsidRPr="006053F1">
        <w:rPr>
          <w:sz w:val="26"/>
          <w:szCs w:val="26"/>
        </w:rPr>
        <w:t>в</w:t>
      </w:r>
      <w:r w:rsidRPr="006053F1">
        <w:rPr>
          <w:sz w:val="26"/>
          <w:szCs w:val="26"/>
        </w:rPr>
        <w:t xml:space="preserve"> время,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пребывая в состоянии алкогольного опьянения, находяс</w:t>
      </w:r>
      <w:r w:rsidRPr="006053F1" w:rsidR="006053F1">
        <w:rPr>
          <w:sz w:val="26"/>
          <w:szCs w:val="26"/>
        </w:rPr>
        <w:t>ь в помещении дома №... по адресу</w:t>
      </w:r>
      <w:r w:rsidRPr="006053F1">
        <w:rPr>
          <w:sz w:val="26"/>
          <w:szCs w:val="26"/>
        </w:rPr>
        <w:t xml:space="preserve">, используемого потерпевшей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в качестве дачи, где в ходе словесного конфликта с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, будучи в состоянии агрессии и злости, реализуя возникший умысел, направленный на запугивание и угрозу убийством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замахнулся в её сторону ножом, пр</w:t>
      </w:r>
      <w:r w:rsidRPr="006053F1">
        <w:rPr>
          <w:sz w:val="26"/>
          <w:szCs w:val="26"/>
        </w:rPr>
        <w:t xml:space="preserve">и этом высказывая угрозы в адрес потерпевшей, а именно: «зарежу, убью». Эти угрозы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восприняла как реальные, они вызвали у неё чувство страха и боязни. У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имелись основания опасаться осуществления этой угрозы, учитывая агрессивное поведение </w:t>
      </w:r>
      <w:r w:rsidRPr="006053F1">
        <w:rPr>
          <w:sz w:val="26"/>
          <w:szCs w:val="26"/>
        </w:rPr>
        <w:t>фио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Таким</w:t>
      </w:r>
      <w:r w:rsidRPr="006053F1">
        <w:rPr>
          <w:sz w:val="26"/>
          <w:szCs w:val="26"/>
        </w:rPr>
        <w:t xml:space="preserve"> образом, своими действиями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совершил </w:t>
      </w:r>
      <w:r w:rsidRPr="006053F1">
        <w:rPr>
          <w:sz w:val="26"/>
          <w:szCs w:val="26"/>
        </w:rPr>
        <w:t>преступление</w:t>
      </w:r>
      <w:r w:rsidRPr="006053F1">
        <w:rPr>
          <w:sz w:val="26"/>
          <w:szCs w:val="26"/>
        </w:rPr>
        <w:t xml:space="preserve"> предусмотренное ч. 1 ст. 119 УК РФ – угроза убийством, если имелись основания опасаться осуществления этой угрозы.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 ознакомлении с материалами уголовного дела подсудимый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заявил ходатайство </w:t>
      </w:r>
      <w:r w:rsidRPr="006053F1">
        <w:rPr>
          <w:sz w:val="26"/>
          <w:szCs w:val="26"/>
        </w:rPr>
        <w:t>о пост</w:t>
      </w:r>
      <w:r w:rsidRPr="006053F1">
        <w:rPr>
          <w:sz w:val="26"/>
          <w:szCs w:val="26"/>
        </w:rPr>
        <w:t>ановлении приговора без проведения судебного разбирательства в связи с согласием с предъявленным обвинением</w:t>
      </w:r>
      <w:r w:rsidRPr="006053F1">
        <w:rPr>
          <w:sz w:val="26"/>
          <w:szCs w:val="26"/>
        </w:rPr>
        <w:t>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В судебном заседании подсудимый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полностью признал себя виновным в предъявленном обвинении, заявленное ранее ходатайство подтвердил и вновь заяв</w:t>
      </w:r>
      <w:r w:rsidRPr="006053F1">
        <w:rPr>
          <w:sz w:val="26"/>
          <w:szCs w:val="26"/>
        </w:rPr>
        <w:t>ил ходатайство о проведении судебного разбирательство делу в особом порядке, поскольку он обвиняется в совершении преступления, санкция статьи за совершение которого не превышает 10 лет лишения свободы. В материалах дела, обвинительном заключении, с которы</w:t>
      </w:r>
      <w:r w:rsidRPr="006053F1">
        <w:rPr>
          <w:sz w:val="26"/>
          <w:szCs w:val="26"/>
        </w:rPr>
        <w:t>м он ознакомлен, правильно изложены фактические обстоятельства совершения им преступления. Данное ходатайство заявлено им добровольно, после консультации с защитником. Последствия постановления приговора в особом порядке принятия судебного решения ему допо</w:t>
      </w:r>
      <w:r w:rsidRPr="006053F1">
        <w:rPr>
          <w:sz w:val="26"/>
          <w:szCs w:val="26"/>
        </w:rPr>
        <w:t>лнительно разъяснены и понятны.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Государственный обвинитель не возражал против проведения заседания в особом порядке.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Защитник подсудимого и сам подсудимый квалификацию действий не оспаривали, просили провести судебное разбирательство в особом порядке.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Поте</w:t>
      </w:r>
      <w:r w:rsidRPr="006053F1">
        <w:rPr>
          <w:sz w:val="26"/>
          <w:szCs w:val="26"/>
        </w:rPr>
        <w:t xml:space="preserve">рпевшая при ознакомлении с обвинительным актом предоставила заявление о </w:t>
      </w:r>
      <w:r w:rsidRPr="006053F1">
        <w:rPr>
          <w:sz w:val="26"/>
          <w:szCs w:val="26"/>
        </w:rPr>
        <w:t>том</w:t>
      </w:r>
      <w:r w:rsidRPr="006053F1">
        <w:rPr>
          <w:sz w:val="26"/>
          <w:szCs w:val="26"/>
        </w:rPr>
        <w:t xml:space="preserve"> что не  возражает против проведения судебного разбирательства в особом порядке.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Санкция ч. 1 ст. 119 УК РФ не превышает 10 лет лишения свободы.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Таким образом, суд считает, что все </w:t>
      </w:r>
      <w:r w:rsidRPr="006053F1">
        <w:rPr>
          <w:sz w:val="26"/>
          <w:szCs w:val="26"/>
        </w:rPr>
        <w:t>условия для постановления приговора без проведения судебного следствия соблюдены.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Обвинение в отношении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в совершении преступления, предусмотренного частью 1 статьи 119 УК РФ, обоснованно и подтверждается доказательствами, собранными по уголовному делу.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Действия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суд квалифицирует по ч.1 ст. 119 УК РФ, как угроза убийством, на что имелись основания опасаться осуществления этой угрозы.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Принимая во внимание изложенные обстоятельства, сведения о состоянии здоровья подсудимого, его образа жизни и занятий,</w:t>
      </w:r>
      <w:r w:rsidRPr="006053F1">
        <w:rPr>
          <w:sz w:val="26"/>
          <w:szCs w:val="26"/>
        </w:rPr>
        <w:t xml:space="preserve"> суд признает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подлежащим уголовной ответственности и наказанию.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Обсуждая вопрос о назначении подсудимому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наказания, суд в соответствии с требования ст. 60 УК РФ, учитывает характер и степень общественной опасности совершенного им преступления, обст</w:t>
      </w:r>
      <w:r w:rsidRPr="006053F1">
        <w:rPr>
          <w:sz w:val="26"/>
          <w:szCs w:val="26"/>
        </w:rPr>
        <w:t>оятельств его совершения, наступившие последствия, данные, характеризующие личность подсудимого, а также смягчающие и отягчающие наказание обстоятельства.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Совершенное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преступление в соответствии со ст. 15 УК РФ относится к преступлениям небольшой тяжес</w:t>
      </w:r>
      <w:r w:rsidRPr="006053F1">
        <w:rPr>
          <w:sz w:val="26"/>
          <w:szCs w:val="26"/>
        </w:rPr>
        <w:t>ти.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При этом</w:t>
      </w:r>
      <w:r w:rsidRPr="006053F1">
        <w:rPr>
          <w:sz w:val="26"/>
          <w:szCs w:val="26"/>
        </w:rPr>
        <w:t>,</w:t>
      </w:r>
      <w:r w:rsidRPr="006053F1">
        <w:rPr>
          <w:sz w:val="26"/>
          <w:szCs w:val="26"/>
        </w:rPr>
        <w:t xml:space="preserve"> с учетом фактических обстоятельств совершенного преступления, степени тяжести его общественной опасности, категории преступления, оснований для изменения в порядке ч. 6 ст.15 УК РФ категории преступления на менее тяжкую не имеется.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 </w:t>
      </w:r>
      <w:r w:rsidRPr="006053F1">
        <w:rPr>
          <w:sz w:val="26"/>
          <w:szCs w:val="26"/>
        </w:rPr>
        <w:t xml:space="preserve">назначении наказания судом учтены и характеризующие данные о личности подсудимого, согласно которым подсудимый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, по месту жительства характеризуется </w:t>
      </w:r>
      <w:r w:rsidRPr="006053F1">
        <w:rPr>
          <w:sz w:val="26"/>
          <w:szCs w:val="26"/>
        </w:rPr>
        <w:t>посредственно</w:t>
      </w:r>
      <w:r w:rsidRPr="006053F1">
        <w:rPr>
          <w:sz w:val="26"/>
          <w:szCs w:val="26"/>
        </w:rPr>
        <w:t>, по месту регистрации характеризуется посредственно, не женат, официально не работает, на</w:t>
      </w:r>
      <w:r w:rsidRPr="006053F1">
        <w:rPr>
          <w:sz w:val="26"/>
          <w:szCs w:val="26"/>
        </w:rPr>
        <w:t xml:space="preserve"> учете у врача нарколога и психиатра не состоит.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Обстоятельствами, смягчающими наказание подсудимого в соответствии с п. «и» ч. 1 ст.61 УК РФ, суд считает явку с повинной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>, активное способствование раскрытию и расследованию преступления, в качестве кото</w:t>
      </w:r>
      <w:r w:rsidRPr="006053F1">
        <w:rPr>
          <w:sz w:val="26"/>
          <w:szCs w:val="26"/>
        </w:rPr>
        <w:t xml:space="preserve">рого суд расценивает признательные показания, данные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В качестве обстоя</w:t>
      </w:r>
      <w:r w:rsidRPr="006053F1">
        <w:rPr>
          <w:sz w:val="26"/>
          <w:szCs w:val="26"/>
        </w:rPr>
        <w:t xml:space="preserve">тельств, смягчающих наказание суд, руководствуясь ч. 2 ст. 61 УК РФ, учитывает признание подсудимым вины, раскаяние </w:t>
      </w:r>
      <w:r w:rsidRPr="006053F1">
        <w:rPr>
          <w:sz w:val="26"/>
          <w:szCs w:val="26"/>
        </w:rPr>
        <w:t>в</w:t>
      </w:r>
      <w:r w:rsidRPr="006053F1">
        <w:rPr>
          <w:sz w:val="26"/>
          <w:szCs w:val="26"/>
        </w:rPr>
        <w:t xml:space="preserve"> содеянном.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Обстоятельств отягчающих вину подсудимого не установлено.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Принимая во внимание изложенные обстоятельства, сведения о состоянии </w:t>
      </w:r>
      <w:r w:rsidRPr="006053F1">
        <w:rPr>
          <w:sz w:val="26"/>
          <w:szCs w:val="26"/>
        </w:rPr>
        <w:t xml:space="preserve">здоровья подсудимого, его образа жизни и занятий, а также его поведение в судебном заседании, суд признает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подлежащим уголовной ответственности и наказанию.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Наказание подсудимому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должно быть назначено с учетом требований ч. 5 ст. 62 УК РФ, согласно</w:t>
      </w:r>
      <w:r w:rsidRPr="006053F1">
        <w:rPr>
          <w:sz w:val="26"/>
          <w:szCs w:val="26"/>
        </w:rPr>
        <w:t xml:space="preserve">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Принимая во внимание, что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совершил преступление, которое в соответствии с ч. 2 ст. 15 УК РФ </w:t>
      </w:r>
      <w:r w:rsidRPr="006053F1">
        <w:rPr>
          <w:sz w:val="26"/>
          <w:szCs w:val="26"/>
        </w:rPr>
        <w:t xml:space="preserve">относятся к категории преступлений небольшой тяжести, смягчающие и отягчающие вину обстоятельства, учитывая личность подсудимого и его состояние здоровья, для обеспечения достижения целей наказания, с учетом положений санкции ч. 1 ст. 119 УК РФ приходит к </w:t>
      </w:r>
      <w:r w:rsidRPr="006053F1">
        <w:rPr>
          <w:sz w:val="26"/>
          <w:szCs w:val="26"/>
        </w:rPr>
        <w:t>выводу о назначении наказания в виде обязательных работ</w:t>
      </w:r>
      <w:r w:rsidRPr="006053F1">
        <w:rPr>
          <w:sz w:val="26"/>
          <w:szCs w:val="26"/>
        </w:rPr>
        <w:t xml:space="preserve">, </w:t>
      </w:r>
      <w:r w:rsidRPr="006053F1">
        <w:rPr>
          <w:sz w:val="26"/>
          <w:szCs w:val="26"/>
        </w:rPr>
        <w:t>предусмотренное</w:t>
      </w:r>
      <w:r w:rsidRPr="006053F1">
        <w:rPr>
          <w:sz w:val="26"/>
          <w:szCs w:val="26"/>
        </w:rPr>
        <w:t xml:space="preserve"> санкцией ч. 1 ст. 119 Уголовного кодекса Российской Федерации. 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При этом</w:t>
      </w:r>
      <w:r w:rsidRPr="006053F1">
        <w:rPr>
          <w:sz w:val="26"/>
          <w:szCs w:val="26"/>
        </w:rPr>
        <w:t>,</w:t>
      </w:r>
      <w:r w:rsidRPr="006053F1">
        <w:rPr>
          <w:sz w:val="26"/>
          <w:szCs w:val="26"/>
        </w:rPr>
        <w:t xml:space="preserve"> суд приходит к выводу о том, что альтернативные виды наказаний, указанные в санкции ч. 1 ст. 119 УК РФ, с уче</w:t>
      </w:r>
      <w:r w:rsidRPr="006053F1">
        <w:rPr>
          <w:sz w:val="26"/>
          <w:szCs w:val="26"/>
        </w:rPr>
        <w:t>том установленных обстоятельств дела, не обеспечат целей уголовного наказания, предусмотренных ст.43 УК РФ, а также не будут способствовать исправлению подсудимого.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Суд не усматривает оснований для применения к </w:t>
      </w:r>
      <w:r w:rsidRP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положений ст. 64 УК РФ, поскольку исключи</w:t>
      </w:r>
      <w:r w:rsidRPr="006053F1">
        <w:rPr>
          <w:sz w:val="26"/>
          <w:szCs w:val="26"/>
        </w:rPr>
        <w:t>тельных обстоятельств, связанных с целями и мотивами преступления или других обстоятельств, существенно уменьшающих степень общественной опасности преступлений, в судебном заседании не установлено.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Вопрос о судьбе вещественных доказательств по делу суд раз</w:t>
      </w:r>
      <w:r w:rsidRPr="006053F1">
        <w:rPr>
          <w:sz w:val="26"/>
          <w:szCs w:val="26"/>
        </w:rPr>
        <w:t>решает в соответствии с требованиями ст.81 УПК РФ.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Приговор </w:t>
      </w:r>
      <w:r w:rsidRPr="006053F1" w:rsidR="006053F1">
        <w:rPr>
          <w:sz w:val="26"/>
          <w:szCs w:val="26"/>
        </w:rPr>
        <w:t>…</w:t>
      </w:r>
      <w:r w:rsidRPr="006053F1">
        <w:rPr>
          <w:sz w:val="26"/>
          <w:szCs w:val="26"/>
        </w:rPr>
        <w:t xml:space="preserve"> суда </w:t>
      </w:r>
      <w:r w:rsidRPr="006053F1">
        <w:rPr>
          <w:sz w:val="26"/>
          <w:szCs w:val="26"/>
        </w:rPr>
        <w:t xml:space="preserve">от дата в отношении </w:t>
      </w:r>
      <w:r w:rsidRPr="006053F1" w:rsid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осужденного по ч</w:t>
      </w:r>
      <w:r w:rsidRPr="006053F1" w:rsidR="006053F1">
        <w:rPr>
          <w:sz w:val="26"/>
          <w:szCs w:val="26"/>
        </w:rPr>
        <w:t>…</w:t>
      </w:r>
      <w:r w:rsidRPr="006053F1">
        <w:rPr>
          <w:sz w:val="26"/>
          <w:szCs w:val="26"/>
        </w:rPr>
        <w:t>ст</w:t>
      </w:r>
      <w:r w:rsidRPr="006053F1" w:rsidR="006053F1">
        <w:rPr>
          <w:sz w:val="26"/>
          <w:szCs w:val="26"/>
        </w:rPr>
        <w:t>…</w:t>
      </w:r>
      <w:r w:rsidRPr="006053F1">
        <w:rPr>
          <w:sz w:val="26"/>
          <w:szCs w:val="26"/>
        </w:rPr>
        <w:t xml:space="preserve"> УК РФ к наказанию в виде штрафа в размере сумма исполнять самостоятельно.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Гражданский </w:t>
      </w:r>
      <w:r w:rsidRPr="006053F1">
        <w:rPr>
          <w:sz w:val="26"/>
          <w:szCs w:val="26"/>
        </w:rPr>
        <w:t>иск заявлен не был.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В силу ч.10 ст.316 УПК РФ, процессуальные издержки по делу, предусмотренные ст.131 УПК РФ, взысканию с подсудимого не подлежат.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На основании изложенного и руководствуясь 299,303-304,307-309, 314-316 УПК РФ, мировой судья,</w:t>
      </w:r>
    </w:p>
    <w:p w:rsidR="00A77B3E" w:rsidRPr="006053F1" w:rsidP="006053F1">
      <w:pPr>
        <w:jc w:val="center"/>
        <w:rPr>
          <w:sz w:val="26"/>
          <w:szCs w:val="26"/>
        </w:rPr>
      </w:pPr>
      <w:r w:rsidRPr="006053F1">
        <w:rPr>
          <w:sz w:val="26"/>
          <w:szCs w:val="26"/>
        </w:rPr>
        <w:t>ПРИГОВОРИЛ: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фио</w:t>
      </w:r>
      <w:r w:rsidRPr="006053F1" w:rsidR="000F23C3">
        <w:rPr>
          <w:sz w:val="26"/>
          <w:szCs w:val="26"/>
        </w:rPr>
        <w:t xml:space="preserve"> признать виновным в совершении преступления, предусмотренного ч. 1 ст. 119 УК РФ и назначить наказание в виде 300 (</w:t>
      </w:r>
      <w:r w:rsidRPr="006053F1" w:rsidR="000F23C3">
        <w:rPr>
          <w:sz w:val="26"/>
          <w:szCs w:val="26"/>
        </w:rPr>
        <w:t>трехста</w:t>
      </w:r>
      <w:r w:rsidRPr="006053F1" w:rsidR="000F23C3">
        <w:rPr>
          <w:sz w:val="26"/>
          <w:szCs w:val="26"/>
        </w:rPr>
        <w:t>) часов обязательных работ.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Приговор </w:t>
      </w:r>
      <w:r w:rsidRPr="006053F1" w:rsidR="006053F1">
        <w:rPr>
          <w:sz w:val="26"/>
          <w:szCs w:val="26"/>
        </w:rPr>
        <w:t>суда</w:t>
      </w:r>
      <w:r w:rsidRPr="006053F1">
        <w:rPr>
          <w:sz w:val="26"/>
          <w:szCs w:val="26"/>
        </w:rPr>
        <w:t xml:space="preserve"> от дата в отношении </w:t>
      </w:r>
      <w:r w:rsidRPr="006053F1" w:rsidR="006053F1">
        <w:rPr>
          <w:sz w:val="26"/>
          <w:szCs w:val="26"/>
        </w:rPr>
        <w:t>фио</w:t>
      </w:r>
      <w:r w:rsidRPr="006053F1">
        <w:rPr>
          <w:sz w:val="26"/>
          <w:szCs w:val="26"/>
        </w:rPr>
        <w:t xml:space="preserve"> осужденного по ч</w:t>
      </w:r>
      <w:r w:rsidRPr="006053F1" w:rsidR="006053F1">
        <w:rPr>
          <w:sz w:val="26"/>
          <w:szCs w:val="26"/>
        </w:rPr>
        <w:t>…</w:t>
      </w:r>
      <w:r w:rsidRPr="006053F1">
        <w:rPr>
          <w:sz w:val="26"/>
          <w:szCs w:val="26"/>
        </w:rPr>
        <w:t xml:space="preserve"> </w:t>
      </w:r>
      <w:r w:rsidRPr="006053F1">
        <w:rPr>
          <w:sz w:val="26"/>
          <w:szCs w:val="26"/>
        </w:rPr>
        <w:t>ст</w:t>
      </w:r>
      <w:r w:rsidRPr="006053F1" w:rsidR="006053F1">
        <w:rPr>
          <w:sz w:val="26"/>
          <w:szCs w:val="26"/>
        </w:rPr>
        <w:t>…</w:t>
      </w:r>
      <w:r w:rsidRPr="006053F1">
        <w:rPr>
          <w:sz w:val="26"/>
          <w:szCs w:val="26"/>
        </w:rPr>
        <w:t xml:space="preserve"> УК РФ к наказанию в виде штрафа в размере сумма исполнять самостоятельно. 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До вступления приговора в законную силу меру пресечения </w:t>
      </w:r>
      <w:r w:rsidRPr="006053F1" w:rsidR="006053F1">
        <w:rPr>
          <w:sz w:val="26"/>
          <w:szCs w:val="26"/>
        </w:rPr>
        <w:t>фио</w:t>
      </w:r>
      <w:r w:rsidRPr="006053F1" w:rsidR="006053F1">
        <w:rPr>
          <w:sz w:val="26"/>
          <w:szCs w:val="26"/>
        </w:rPr>
        <w:t xml:space="preserve"> </w:t>
      </w:r>
      <w:r w:rsidRPr="006053F1">
        <w:rPr>
          <w:sz w:val="26"/>
          <w:szCs w:val="26"/>
        </w:rPr>
        <w:t>в виде подписки о невыезде и надлежащем поведении оставить без</w:t>
      </w:r>
      <w:r w:rsidRPr="006053F1">
        <w:rPr>
          <w:sz w:val="26"/>
          <w:szCs w:val="26"/>
        </w:rPr>
        <w:t xml:space="preserve"> изменения.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Вещественные доказательства по делу: хлеборезный, овощной хозяйственный нож, хозяйственно-бытового назначения, хранящийся в камере хранения вещественных доказательств ОМВД России по Симферопольскому району – уничтожить. 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Процессуальные издержки</w:t>
      </w:r>
      <w:r w:rsidRPr="006053F1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>В остальной части пр</w:t>
      </w:r>
      <w:r w:rsidRPr="006053F1">
        <w:rPr>
          <w:sz w:val="26"/>
          <w:szCs w:val="26"/>
        </w:rPr>
        <w:t>иговор может быть обжалован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A77B3E" w:rsidRPr="006053F1" w:rsidP="006053F1">
      <w:pPr>
        <w:jc w:val="both"/>
        <w:rPr>
          <w:sz w:val="26"/>
          <w:szCs w:val="26"/>
        </w:rPr>
      </w:pPr>
    </w:p>
    <w:p w:rsidR="00A77B3E" w:rsidRPr="006053F1" w:rsidP="006053F1">
      <w:pPr>
        <w:jc w:val="both"/>
        <w:rPr>
          <w:sz w:val="26"/>
          <w:szCs w:val="26"/>
        </w:rPr>
      </w:pPr>
    </w:p>
    <w:p w:rsidR="00A77B3E" w:rsidRPr="006053F1" w:rsidP="006053F1">
      <w:pPr>
        <w:jc w:val="both"/>
        <w:rPr>
          <w:sz w:val="26"/>
          <w:szCs w:val="26"/>
        </w:rPr>
      </w:pPr>
      <w:r w:rsidRPr="006053F1">
        <w:rPr>
          <w:sz w:val="26"/>
          <w:szCs w:val="26"/>
        </w:rPr>
        <w:t xml:space="preserve">Мировой судья:  </w:t>
      </w:r>
      <w:r w:rsidRPr="006053F1">
        <w:rPr>
          <w:sz w:val="26"/>
          <w:szCs w:val="26"/>
        </w:rPr>
        <w:tab/>
        <w:t xml:space="preserve">                                                                </w:t>
      </w:r>
      <w:r w:rsidRPr="006053F1">
        <w:rPr>
          <w:sz w:val="26"/>
          <w:szCs w:val="26"/>
        </w:rPr>
        <w:t>фио</w:t>
      </w:r>
    </w:p>
    <w:p w:rsidR="00A77B3E" w:rsidRPr="006053F1" w:rsidP="006053F1">
      <w:pPr>
        <w:jc w:val="both"/>
        <w:rPr>
          <w:sz w:val="26"/>
          <w:szCs w:val="26"/>
        </w:rPr>
      </w:pPr>
    </w:p>
    <w:p w:rsidR="00A77B3E" w:rsidRPr="006053F1" w:rsidP="006053F1">
      <w:pPr>
        <w:jc w:val="both"/>
        <w:rPr>
          <w:sz w:val="26"/>
          <w:szCs w:val="26"/>
        </w:rPr>
      </w:pPr>
    </w:p>
    <w:p w:rsidR="00A77B3E" w:rsidRPr="006053F1" w:rsidP="006053F1">
      <w:pPr>
        <w:jc w:val="both"/>
        <w:rPr>
          <w:sz w:val="26"/>
          <w:szCs w:val="26"/>
        </w:rPr>
      </w:pPr>
    </w:p>
    <w:sectPr w:rsidSect="006053F1">
      <w:pgSz w:w="11907" w:h="16839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1"/>
    <w:rsid w:val="000F23C3"/>
    <w:rsid w:val="006053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053F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0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