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01-0007/79/2023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>13 декабря 2023 года</w:t>
        <w:tab/>
        <w:tab/>
        <w:tab/>
        <w:tab/>
        <w:tab/>
        <w:tab/>
        <w:tab/>
        <w:t xml:space="preserve">   г. Симферополь</w:t>
      </w:r>
    </w:p>
    <w:p w:rsidR="00A77B3E"/>
    <w:p w:rsidR="00A77B3E"/>
    <w:p w:rsidR="00A77B3E">
      <w:r>
        <w:t xml:space="preserve">Мировой судья судебного участка № 79 Симферопольского судебного района   </w:t>
      </w:r>
    </w:p>
    <w:p w:rsidR="00A77B3E">
      <w:r>
        <w:t xml:space="preserve">(Симферопольский муниципальный район) Республики Крым Бора И.Ю., </w:t>
      </w:r>
    </w:p>
    <w:p w:rsidR="00A77B3E">
      <w:r>
        <w:t xml:space="preserve">при секретаре судебного заседания фио, </w:t>
      </w:r>
    </w:p>
    <w:p w:rsidR="00A77B3E">
      <w:r>
        <w:t>с участием:</w:t>
      </w:r>
    </w:p>
    <w:p w:rsidR="00A77B3E">
      <w:r>
        <w:t>государственного обвинителя – фио, фио,  фио, фио</w:t>
      </w:r>
    </w:p>
    <w:p w:rsidR="00A77B3E">
      <w:r>
        <w:t>подсудимого – фио</w:t>
      </w:r>
    </w:p>
    <w:p w:rsidR="00A77B3E">
      <w:r>
        <w:t xml:space="preserve">защитника подсудимого – адвоката фио </w:t>
      </w:r>
    </w:p>
    <w:p w:rsidR="00A77B3E">
      <w:r>
        <w:t>представителя потерпевшей фио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>фио, паспортные данные, гражданина Российской Федерации, паспорт серия ... по адрес в адрес, дата, к/п телефон, холост, детей нет, образование среднее специальное, официально  трудоустроенного в фирме ... в должности ..., военнообязанный, зарегистрирован и проживает по адресу: адрес,</w:t>
      </w:r>
    </w:p>
    <w:p w:rsidR="00A77B3E">
      <w:r>
        <w:t>в совершении преступления, предусмотренного ч. 1 ст. 158 Уголовного кодекса Российской Федерации,</w:t>
      </w:r>
    </w:p>
    <w:p w:rsidR="00A77B3E">
      <w:r>
        <w:t>УСТАНОВИЛ:</w:t>
      </w:r>
    </w:p>
    <w:p w:rsidR="00A77B3E">
      <w:r>
        <w:t>дата примерно время, более точное время не установлено, находясь на адрес в адрес, вблизи дома ..., где реализуя преступный умысел, направленный на тайное хищение чужого имущества, действуя из корыстных побуждений, с целью личной наживы, убедившись, что за его действиями никто не наблюдает и не препятствует его преступным деяниям, путем свободного доступа, через не закрытое боковое стекло автомобиля марки ... государственный номер ... регион России, тайно похитил: один ящик клубники весом ... ..., стоимостью сумма за одни килограмм, общей стоимостью сумма, один блок сигарет марки ... в количестве ... пачек, стоимостью сумма за одну пачку сигарет, общей стоимостью сумма, один блок сигарет марки ... в количестве ..., стоимостью сумма за одну пачку сигарет, общей стоимостью сумма, принадлежащие наименование организации, после чего фио с похищенным имуществом с места преступления скрылся и похищенным имуществом распорядился по собственному усмотрению, тем самым причинил наименование организации материальный ущерб на сумму сумма.</w:t>
      </w:r>
    </w:p>
    <w:p w:rsidR="00A77B3E">
      <w:r>
        <w:t>Своими умышленными действиями, фио, совершил преступление, предусмотренное ч.1 ст.158 УК РФ, кража то есть тайное хищение чужого имущества.</w:t>
      </w:r>
    </w:p>
    <w:p w:rsidR="00A77B3E">
      <w:r>
        <w:t>В судебном заседании подсудимый  фио вину в инкриминируемом ему деянии, предусмотренном ч.1 ст.158 УК РФ, признал полностью, пояснил, что согласен с предъявленным ему обвинением и ходатайствует о постановлении приговора без проведения судебного разбирательства (в особом порядке), данное ходатайство заявлено им добровольно и после консультации со своим адвокатом, последствия постановления приговора без проведения судебного разбирательства ему разъяснены и понятны.</w:t>
      </w:r>
    </w:p>
    <w:p w:rsidR="00A77B3E">
      <w:r>
        <w:t>Защитник подсудимого не возражал против рассмотрения дела в особом порядке.</w:t>
      </w:r>
    </w:p>
    <w:p w:rsidR="00A77B3E">
      <w:r>
        <w:t>Государственный обвинитель, не возражал против проведения судебного заседания в особом порядке.</w:t>
      </w:r>
    </w:p>
    <w:p w:rsidR="00A77B3E">
      <w:r>
        <w:t>Потерпевшая фио в судебное заседание не явилась, при ознакомлении с материалами уголовного дела не возражала против, рассмотрения дела в особом порядке судебного разбирательства.</w:t>
      </w:r>
    </w:p>
    <w:p w:rsidR="00A77B3E">
      <w:r>
        <w:t>Представитель потерпевшей не возражал против рассмотрения дела в особом порядке.</w:t>
      </w:r>
    </w:p>
    <w:p w:rsidR="00A77B3E">
      <w:r>
        <w:t xml:space="preserve"> Условия постановления приговора без проведения судебного разбирательства, соблюдены.</w:t>
      </w:r>
    </w:p>
    <w:p w:rsidR="00A77B3E">
      <w:r>
        <w:t xml:space="preserve">Исследовав и изучив материалы дела, данные о личности подсудимого, мировой судья приходит к выводу о том, что обвинение, с которым согласился подсудимый, обоснованно, подтверждается доказательствами, собранными по делу, в связи с чем, находит доказанной вину подсудимого фио в предъявленном ему обвинении, и квалифицирует его действия по ч.1 ст.158 УК Российской Федерации, как кражу, то есть тайное хищение чужого имущества. </w:t>
      </w:r>
    </w:p>
    <w:p w:rsidR="00A77B3E">
      <w:r>
        <w:t xml:space="preserve"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A77B3E">
      <w:r>
        <w:t xml:space="preserve">При назначении размера и вида наказания, в соответствии со ст.60 УК РФ,  мировой судья исходит из конкретных обстоятельств дела, учитывает характер и степень общественной опасности совершенного фио преступления, кражи, то есть тайного хищения чужого имущества, который признал вину и раскаялся в содеянном. </w:t>
      </w:r>
    </w:p>
    <w:p w:rsidR="00A77B3E">
      <w:r>
        <w:t xml:space="preserve">Кроме того судом учитываются данные о личности фио, который холост, на иждивении никого не имеет, официально трудоустроенного в фирме Кубанский бекон в должности грузчика, в соответствии с характеристикой ... по адрес зарекомендовал себя с посредственной стороны ... ранее не судимого ... на специализированных учетах у врача-психиатра, врача-нарколога не состоит ... о наличии иных заболеваний, инвалидности суду не указал. </w:t>
      </w:r>
    </w:p>
    <w:p w:rsidR="00A77B3E">
      <w:r>
        <w:t>Обстоятельствами, смягчающими наказание фио мировой судья признает, в соответствии с п. «и» ч. 1 ст. 61 УК Российской Федерации – явка с повинной, активное способствование раскрытию и расследованию преступления. Так же суд признает смягчающим обстоятельством признание вины, раскаяние.</w:t>
      </w:r>
    </w:p>
    <w:p w:rsidR="00A77B3E">
      <w:r>
        <w:t>Обстоятельств, отягчающих наказание по ст. 63 УК РФ не установлено.</w:t>
      </w:r>
    </w:p>
    <w:p w:rsidR="00A77B3E">
      <w:r>
        <w:t>Наказание подсудимому фио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 с учетом ч.1 ст.62 УК РФ согласно которой при наличии смягчающих обстоятельств, предусмотренных пунктами «и» и (или) «к» части 1 статьи 61 УК РФ, и отсутствии отягчающих обстоятельств, срок или размер наказания не могут превышать двух третей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 xml:space="preserve">Исходя из критериев назначения уголовного наказания, предусмотренных ст. ст. 43, 60 УК РФ, основываясь на принципах справедливости и соразмерности наказания, тяжести содеянного, при назначении наказания подсудимому фио, суд учитывает необходимость соответствия характера и степени общественной опасности преступления обстоятельствам его совершения и личности виновного, а также необходимость влияния назначаемого наказания на исправление фио, наличие смягчающих и отсутствие отягчающих наказание обстоятельств. С учетом указанных данных, суд полагает, что цели наказания в восстановлении справедливости, исправление фио и предупреждение совершения им новых преступлений могут быть достигнуты при назначении наказания в виде штрафа. </w:t>
      </w:r>
    </w:p>
    <w:p w:rsidR="00A77B3E">
      <w:r>
        <w:t>Препятствий для назначения наказания в виде штрафа судом  не установлено.</w:t>
      </w:r>
    </w:p>
    <w:p w:rsidR="00A77B3E">
      <w:r>
        <w:t xml:space="preserve">Оснований для прекращения уголовного дела, либо постановления приговора без назначения наказания и освобождения от наказания, судом не усматривается. Вопрос об изменении категории совершенного фио преступления на менее тяжкую в порядке ч. 6 ст. 15 УК РФ, судом не обсуждается, поскольку данное преступление относится к категории небольшой тяжести. </w:t>
      </w:r>
    </w:p>
    <w:p w:rsidR="00A77B3E">
      <w:r>
        <w:t>Потерпевшей фио был заявлен гражданский иск, на основании которого, последняя просила суд взыскать с фио имущественный вред в размере сумма – в счет возмещения материального вреда, причиненного преступлением по ч.1 ст. 158 УК РФ.</w:t>
      </w:r>
    </w:p>
    <w:p w:rsidR="00A77B3E">
      <w:r>
        <w:t>В судебном заседании гражданский ответчик - подсудимый фио, гражданский иск, поданный потерпевшим, признал в полном объеме, так как считает его обоснованным.</w:t>
      </w:r>
    </w:p>
    <w:p w:rsidR="00A77B3E">
      <w:r>
        <w:t>Защитник подсудимого – адвокат фио, не оспаривала законность и допустимость имеющихся в деле доказательств о наличии вины фио, позицию подсудимого о признании гражданского иска поддержала.</w:t>
      </w:r>
    </w:p>
    <w:p w:rsidR="00A77B3E">
      <w:r>
        <w:t>Государственный обвинитель просила в гражданский иск удовлетворить.</w:t>
      </w:r>
    </w:p>
    <w:p w:rsidR="00A77B3E">
      <w:r>
        <w:t>Представитель гражданского истца - потерпевшей фио заявленные в рамках гражданского иска, требования, просил удовлетворить в полном объеме, так же просил взыскать с подсудимого судебные расходы на представительство в размере сумма, за участие в судебном заседании дата, дата, ....</w:t>
      </w:r>
    </w:p>
    <w:p w:rsidR="00A77B3E">
      <w:r>
        <w:t xml:space="preserve">Разрешая гражданский иск суд приходит к выводу о его удовлетворении по следующим основаниям: </w:t>
      </w:r>
    </w:p>
    <w:p w:rsidR="00A77B3E">
      <w:r>
        <w:t>Согласно статьи 1064 ГК РФ, 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>
      <w:r>
        <w:t>В соответствии со ст. 1082, 1083 УК РФ, 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 (предоставить вещь того же рода и качества, исправить поврежденную вещь и т.п.) или возместить причиненные убытки (пункт 2 статьи 15), суд может уменьшить размер возмещения вреда, причиненного гражданином, с учетом его имущественного положения, за исключением случаев, когда вред причинен действиями, совершенными умышленно.</w:t>
      </w:r>
    </w:p>
    <w:p w:rsidR="00A77B3E">
      <w:r>
        <w:t>При определении размеров компенсации материального ущерба, суд принимает во внимание степень вины нарушителя и иные заслуживающие внимания обстоятельства.</w:t>
      </w:r>
    </w:p>
    <w:p w:rsidR="00A77B3E">
      <w:r>
        <w:t>Как разъяснено в п. 13 Постановления Пленума Верховного Суда РФ от дата №23 «О практике рассмотрения судами гражданского иска по уголовному делу» по смыслу положений пункта 1 статьи 1064 ГК РФ вред, причиненный преступлением, подлежит возмещению в полном объеме лицом, виновным в его совершении, поэтому, по общему правилу, в качестве гражданского ответчика привлекается обвиняемый. Вместе с тем в случаях, когда законом обязанность возмещения вреда возлагается на лицо, не являющееся причинителем вреда, в качестве гражданского ответчика привлекается такое лицо, в том числе юридическое лицо.</w:t>
      </w:r>
    </w:p>
    <w:p w:rsidR="00A77B3E">
      <w:r>
        <w:t xml:space="preserve">Принимая во внимание указанные выше положения действующего законодательства и разъяснения, суд считает обоснованными доводы потерпевшей фио о том, что она понесла материальный ущерб в размере сумма, ввиду того, что преступление совершено фио умышленно, с целью тайного хищения чужого имущества. </w:t>
      </w:r>
    </w:p>
    <w:p w:rsidR="00A77B3E">
      <w:r>
        <w:t>Разрешая требования заявленные гражданским истцом фио о возмещении материального ущерба, учитывая позицию гражданского ответчика который гражданский иск признал в полном объеме, мировой судья, с учетом изложенных выше обстоятельств,  руководствуясь требованиями ст. 1064 ГК РФ, полагает необходимым, указанные требования удовлетворить.</w:t>
      </w:r>
    </w:p>
    <w:p w:rsidR="00A77B3E">
      <w:r>
        <w:t>Разрешая вопрос о взыскании судебных издержек  суд приходит к следующему выводу.</w:t>
      </w:r>
    </w:p>
    <w:p w:rsidR="00A77B3E">
      <w:r>
        <w:t>Согласно ст.131 УПК РФ процессуальными издержками являются связанные с производством по уголовному делу расходы, которые возмещаются за счет средств федерального бюджета либо средств участников уголовного судопроизводства. К процессуальным издержкам относятся суммы выплачиваемые потерпевшему на покрытие расходов, связанных с выплатой вознаграждения представителю потерпевшего.</w:t>
      </w:r>
    </w:p>
    <w:p w:rsidR="00A77B3E">
      <w:r>
        <w:t>Судам при разрешении вопросов, связанных с процессуальными издержками по уголовным делам, следует руководствоваться разъяснениями, содержащимся в постановлении Пленума Верховного Суда Российской Федерации от 19 декабря 2013 года N 42 "О практике применения судами законодательства о процессуальных издержках по уголовным делам" и в постановлении Пленума Верховного Суда Российской Федерации от 29 июня 2010 года N 17 "О практике применения судами норм, регламентирующих участие потерпевшего в уголовном судопроизводстве".</w:t>
      </w:r>
    </w:p>
    <w:p w:rsidR="00A77B3E">
      <w:r>
        <w:t>Согласно разъяснениям, изложенным в указанных постановлениях Пленума Верховного Суда РФ, решение суда о возмещении процессуальных издержек за счет средств федерального бюджета или о взыскании их с осужденного должно быть мотивированным. По смыслу положений ст. 42, ч. 1 ст. 131, ч. 1 ст. 132 УПК РФ, в их взаимосвязи, судам следует принимать решение о возмещении потерпевшему процессуальных издержек, связанных с покрытием расходов на представителя за счет средств федерального бюджета, после чего данные процессуальные издержки взыскиваются с осужденного.</w:t>
      </w:r>
    </w:p>
    <w:p w:rsidR="00A77B3E">
      <w:r>
        <w:t>Согласно п. 2 постановления Пленума Верховного Суда РФ от 19.12.2013 N 42 "О практике применения судами законодательства о процессуальных издержках по уголовным делам", исходя из положений п. 9 ч. 2 ст. 131 УПК РФ перечень видов процессуальных издержек не является исчерпывающим; к ним относятся подтвержденные соответствующими документами расходы потерпевшего на участие представителя, расходы иных заинтересованных лиц на любой стадии уголовного судопроизводства при условии их необходимости и оправданности.</w:t>
      </w:r>
    </w:p>
    <w:p w:rsidR="00A77B3E">
      <w:r>
        <w:t>Из разъяснений, содержащихся в п. 11 указанного постановления Пленума Верховного Суда РФ от 13.10.2020 N 23 следует, что исходя из ч. 3 ст. 42 УПК РФ расходы, понесенные потерпевшим в связи с его участием в ходе предварительного расследования и в суде, включая расходы на представителя, не относятся к предмету гражданского иска, а вопросы, связанные с их возмещением, разрешаются в соответствии с положениями ст. 131 УПК РФ о процессуальных издержках.</w:t>
      </w:r>
    </w:p>
    <w:p w:rsidR="00A77B3E">
      <w:r>
        <w:t xml:space="preserve">Как установлено судом представителем потерпевшего предоставлен договор на оказание юридических услуг №... от дата. Согласно п.1 данного договора заказчик фио поручает наименование организации представительство интересов заказчика в качестве потерпевшего и гражданского истца по уголовному делу №... по обвинению фио </w:t>
      </w:r>
    </w:p>
    <w:p w:rsidR="00A77B3E">
      <w:r>
        <w:t xml:space="preserve">Согласно предоставленных актов приема-передачи денежных средств от дата, дата, дата фио выплатила фио сумма за участие в судебных заседаниях по уголовному делу дата, дата, дата. ( по сумма за каждое заседание.) </w:t>
      </w:r>
    </w:p>
    <w:p w:rsidR="00A77B3E">
      <w:r>
        <w:t>В соответствии со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A77B3E">
      <w:r>
        <w:t>Как установлено судом представитель потерпевшей принимал участия в судебных заседаниях дата и .... В судебном заседании, состоявшемся дата фио участие не принимал, согласно протокола судебного заседания.</w:t>
      </w:r>
    </w:p>
    <w:p w:rsidR="00A77B3E">
      <w:r>
        <w:t xml:space="preserve">Рассматривая вопрос о судебных издержках за участие в судебных заседаниях дата и дата по сумма за каждое заседание суд считает их завышенными и подлежащими снижению  ввиду того что уголовное дело рассмотрено в особом порядке, судебное заседание дата не состоялось ввиду отсутствия подсудимого, подсудимый вину как в судебном заседании так и на досудебном следствии признавал, активно способствовал раскрытию и расследованию преступления, гражданский иск потерпевшей признал в полном объеме, статья по которой фио признан виновным относится к категории преступлений небольшой тяжести. </w:t>
      </w:r>
    </w:p>
    <w:p w:rsidR="00A77B3E">
      <w:r>
        <w:t>Учитывая вышеизложенное суд приходит к выводу о взыскании судебных издержек в размере сумма.</w:t>
      </w:r>
    </w:p>
    <w:p w:rsidR="00A77B3E">
      <w:r>
        <w:t>Мера пресечения фио не избиралась, взята подписка в виде обязательства о явке ... ввиду того что суд пришел к выводу о назначении наказания в виде штрафа, основания для избрания меры пресечения отсутствуют.</w:t>
      </w:r>
    </w:p>
    <w:p w:rsidR="00A77B3E">
      <w:r>
        <w:t>Вещественные доказательства: ящик ..., находящейся на ответственном хранении у фио согласно сохранной расписки от дата передать по принадлежности фио.</w:t>
      </w:r>
    </w:p>
    <w:p w:rsidR="00A77B3E">
      <w:r>
        <w:t xml:space="preserve"> ... находящихся на ответственном хранении согласно сохранной расписки от дата у фио – оставить последней по принадлежности. </w:t>
      </w:r>
    </w:p>
    <w:p w:rsidR="00A77B3E">
      <w:r>
        <w:t>Согласно ч. 10 ст. 316 УПК РФ при рассмотрении уголовного дела в порядке особого судопроизводства без проведения судебного разбирательства процессуальные издержки, предусмотренные ст. 131 УПК РФ, взысканию с подсудимого не подлежат и в силу ч. 1 ст. 132 УПК РФ возмещаются за счет средств федерального бюджета.</w:t>
      </w:r>
    </w:p>
    <w:p w:rsidR="00A77B3E">
      <w:r>
        <w:t xml:space="preserve">На основании изложенного, и руководствуясь ст.ст. 296-299, 316-317 УПК РФ, мировой судья, - </w:t>
      </w:r>
    </w:p>
    <w:p w:rsidR="00A77B3E">
      <w:r>
        <w:t>ПРИГОВОРИЛ:</w:t>
      </w:r>
    </w:p>
    <w:p w:rsidR="00A77B3E">
      <w:r>
        <w:t>фио признать виновным в совершении преступления, предусмотренного ч. 1 ст. 158УК РФ и назначить наказание в виде штрафа в доход государства в размере сумма (получатель - УФК по Республике Крым (Крымское Линейное Управление МВД РФ на транспорте, л/с 04751А91400), ИНН получателя - 7706808339, КПП получателя - 910201001, Банк получателя - Отделение по Республике Крым г. Симферополь, БИК счет №013510002, расчетный счет №03100643000000017500, корреспондентский счет №40102810645370000035, ОКТМО -35701000, код бюджетной классификации (КБК) — 18811603121010000140).</w:t>
      </w:r>
    </w:p>
    <w:p w:rsidR="00A77B3E">
      <w:r>
        <w:t xml:space="preserve">Гражданский иск фио к фио о взыскании материального ущерба, удовлетворить </w:t>
      </w:r>
    </w:p>
    <w:p w:rsidR="00A77B3E">
      <w:r>
        <w:t>Взыскать с фио, паспортные данные, гражданина Российской Федерации, паспорт серия ... по адрес в адрес, дата, к/п телефон, в пользу фио ( паспортные данные) материальный ущерб в размере сумма.</w:t>
      </w:r>
    </w:p>
    <w:p w:rsidR="00A77B3E">
      <w:r>
        <w:t>Вещественные доказательства: ..., находящейся на ответственном хранении у фио согласно сохранной расписки от дата передать по принадлежности фио.</w:t>
      </w:r>
    </w:p>
    <w:p w:rsidR="00A77B3E">
      <w:r>
        <w:t xml:space="preserve"> ..., находящихся на ответственном хранении согласно сохранной расписки от дата у фио – оставить последней по принадлежности.</w:t>
      </w:r>
    </w:p>
    <w:p w:rsidR="00A77B3E">
      <w:r>
        <w:t>Процессуальные издержки, связанные с выплатой потерпевшей фио ( паспортные данные)  вознаграждения представителю наименование организации Сергеевичу, участвовавшей в качестве представителя потерпевшего на стадиях судебного разбирательства, в размере сумма, возместить за счет средств федерального бюджета, возложив обязанность оплаты непосредственно на Управление Судебного департамента в Республике Крым.</w:t>
      </w:r>
    </w:p>
    <w:p w:rsidR="00A77B3E">
      <w:r>
        <w:t>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15 суток со дня провозглашения.</w:t>
      </w:r>
    </w:p>
    <w:p w:rsidR="00A77B3E"/>
    <w:p w:rsidR="00A77B3E">
      <w:r>
        <w:t>Мировой судья                                                                        И.Ю. Бора</w:t>
      </w:r>
    </w:p>
    <w:p w:rsidR="00A77B3E">
      <w:r>
        <w:t xml:space="preserve">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