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C1314" w:rsidP="0063469C">
      <w:pPr>
        <w:pStyle w:val="Heading1"/>
        <w:ind w:left="-426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80E4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№</w:t>
      </w:r>
      <w:r w:rsidRPr="009A7640" w:rsidR="003475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0</w:t>
      </w:r>
      <w:r w:rsidRPr="00E80E4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1-</w:t>
      </w:r>
      <w:r w:rsidR="00D45C2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0011</w:t>
      </w:r>
      <w:r w:rsidR="00D85E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/79</w:t>
      </w:r>
      <w:r w:rsidR="00D623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/2018</w:t>
      </w:r>
      <w:r w:rsidRPr="00E80E4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</w:p>
    <w:p w:rsidR="00230F87" w:rsidRPr="00BE77A1" w:rsidP="0063469C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 О С Т А Н О В Л Е Н И Е</w:t>
      </w:r>
    </w:p>
    <w:p w:rsidR="005C1314" w:rsidP="0063469C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прекращении уголовного дела в связи с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5376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примирением</w:t>
      </w:r>
      <w:r w:rsidRPr="008537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потерпевшим</w:t>
      </w:r>
      <w:r w:rsidRPr="00BE77A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BE77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80E4F" w:rsidR="00E80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45C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</w:t>
      </w:r>
      <w:r w:rsidRPr="00E80E4F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45C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июня</w:t>
      </w:r>
      <w:r w:rsidR="00B75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2018</w:t>
      </w:r>
      <w:r w:rsidRPr="00E80E4F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7508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Pr="00E80E4F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ород Симферополь</w:t>
      </w:r>
    </w:p>
    <w:p w:rsidR="005C1314" w:rsidP="006346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0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469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099F">
        <w:rPr>
          <w:rFonts w:ascii="Times New Roman" w:hAnsi="Times New Roman" w:cs="Times New Roman"/>
          <w:sz w:val="28"/>
          <w:szCs w:val="28"/>
        </w:rPr>
        <w:t>Миро</w:t>
      </w:r>
      <w:r w:rsidR="007508E8">
        <w:rPr>
          <w:rFonts w:ascii="Times New Roman" w:hAnsi="Times New Roman" w:cs="Times New Roman"/>
          <w:sz w:val="28"/>
          <w:szCs w:val="28"/>
        </w:rPr>
        <w:t>вой судья судебного участка № 79</w:t>
      </w:r>
      <w:r w:rsidRPr="00F6099F">
        <w:rPr>
          <w:rFonts w:ascii="Times New Roman" w:hAnsi="Times New Roman" w:cs="Times New Roman"/>
          <w:sz w:val="28"/>
          <w:szCs w:val="28"/>
        </w:rPr>
        <w:t xml:space="preserve"> Симферопольского судебного района (Симферопольский муниципальный район) </w:t>
      </w:r>
      <w:r w:rsidR="007508E8">
        <w:rPr>
          <w:rFonts w:ascii="Times New Roman" w:hAnsi="Times New Roman" w:cs="Times New Roman"/>
          <w:sz w:val="28"/>
          <w:szCs w:val="28"/>
        </w:rPr>
        <w:t>Республики Крым            Бора И.Ю.</w:t>
      </w:r>
      <w:r w:rsidRPr="00F6099F">
        <w:rPr>
          <w:rFonts w:ascii="Times New Roman" w:hAnsi="Times New Roman" w:cs="Times New Roman"/>
          <w:sz w:val="28"/>
          <w:szCs w:val="28"/>
        </w:rPr>
        <w:t>, при секретаре с</w:t>
      </w:r>
      <w:r w:rsidR="00B75F7F">
        <w:rPr>
          <w:rFonts w:ascii="Times New Roman" w:hAnsi="Times New Roman" w:cs="Times New Roman"/>
          <w:sz w:val="28"/>
          <w:szCs w:val="28"/>
        </w:rPr>
        <w:t>удебного заседания Савченко И.С.</w:t>
      </w:r>
      <w:r w:rsidR="007508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участием</w:t>
      </w:r>
      <w:r w:rsidRP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E80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государственного обвинителя </w:t>
      </w:r>
      <w:r w:rsidR="00230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Труханова В.А., </w:t>
      </w:r>
    </w:p>
    <w:p w:rsidR="005C1314" w:rsidP="006346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r w:rsidRP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45C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Асанова С.А.</w:t>
      </w:r>
      <w:r w:rsidRP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51367F" w:rsidP="006346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DB4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щитника - адвоката Акуленко О.А</w:t>
      </w:r>
      <w:r w:rsidR="007508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., 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рассмотрев в особом порядке принятия судебного решения без проведения судебного разбирательства уголовное дело в отношении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63469C" w:rsidRPr="00853765" w:rsidP="006346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508E8" w:rsidP="00DB4F4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Асанова С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Pr="007508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года</w:t>
      </w:r>
      <w:r w:rsidRPr="007508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уроженца 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Pr="007508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7508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зарегистрирован</w:t>
      </w:r>
      <w:r w:rsidR="002274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проживающего по адресу </w:t>
      </w:r>
      <w:r w:rsidR="00B75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="00B75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274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02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7508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508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обвиняемого в совершении преступлени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я, предусмотренного ч.1</w:t>
      </w:r>
      <w:r w:rsidR="002274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ст. 139</w:t>
      </w:r>
      <w:r w:rsidRPr="007508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 РФ,</w:t>
      </w:r>
    </w:p>
    <w:p w:rsidR="00227436" w:rsidP="006346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A7640" w:rsidP="0063469C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76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УСТАНОВИЛ:</w:t>
      </w:r>
    </w:p>
    <w:p w:rsidR="00FF3E57" w:rsidP="0063469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27436" w:rsidP="006346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6047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ХХХ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года в судебный участок №79 Симферопольского судебного района (Симферопольский муниципальный район) Республики Крым</w:t>
      </w:r>
      <w:r w:rsidR="0063469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поступило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уголовн</w:t>
      </w:r>
      <w:r w:rsidR="00DB4F4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ое дело в отношении Асанова С.А.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обвиняемого в совершении пр</w:t>
      </w:r>
      <w:r w:rsidR="00DB4F4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еступления, предусмотренного ч.1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ст.139 УК РФ, а именно </w:t>
      </w:r>
      <w:r w:rsidRPr="00FF3E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незаконное проникновение в жилище, совершенное проти</w:t>
      </w:r>
      <w:r w:rsidR="00DB4F4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 воли проживающего в нем лица.</w:t>
      </w:r>
    </w:p>
    <w:p w:rsidR="00227436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предъявленному обвинению, 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="00B75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="00DB4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примерно</w:t>
      </w:r>
      <w:r w:rsidR="00B75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="00DB4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часов 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 </w:t>
      </w:r>
      <w:r w:rsidR="00DB4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минут, Асанов С.А.</w:t>
      </w:r>
      <w:r w:rsidR="00B75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будучи в состоянии алкогольного опьянения,</w:t>
      </w:r>
      <w:r w:rsidR="00DB4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дворе дома, расположенного по адресу: 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Х,</w:t>
      </w:r>
      <w:r w:rsidR="00DB4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 целью выяснения местонахождения </w:t>
      </w:r>
      <w:r w:rsidR="00271A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супруги,</w:t>
      </w:r>
      <w:r w:rsidR="00B75F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623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возник преступный умысел, направленный на незаконное проникновение</w:t>
      </w:r>
      <w:r w:rsidR="00271A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вышеуказанное  жилище</w:t>
      </w:r>
      <w:r w:rsidR="00D623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против воли, прожи</w:t>
      </w:r>
      <w:r w:rsidR="00271A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вающей в нем</w:t>
      </w:r>
      <w:r w:rsidR="004058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Х.</w:t>
      </w:r>
    </w:p>
    <w:p w:rsidR="004058BF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Асанов С.А. реализуя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свой преступный умысел, направленный на незаконное проникновение в жилище 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., не имея разрешения последней на вход в ее жилище, действуя с целью неза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конного проникновения в жилище, а именно домовладение, расположенное по адресу: 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Х, 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примерно в 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минут</w:t>
      </w:r>
      <w:r w:rsidR="00757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имея законных оснований,</w:t>
      </w:r>
      <w:r w:rsidR="00757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действуя умышленно, осознавая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незаконный характер своих действий, понимая, что незаконно проникает в жилище против воли проживающего в нем лица, и желая этого, путем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свободного доступа незаконно проник в указанное домовладение, через открытую входную дверь, где находилсая до пресечени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его действий потерпевшей 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</w:p>
    <w:p w:rsidR="004058BF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Асанов С.А. осуществляя проникновение в жилище 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., осознавал незаконность своих действий, понимая при этом, что он умышленно нарушает ст.25 Конституции РФ, согласно которой жилище является неприкоснове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нным, и никто не вправе проникнуть в жилище против воли проживающего </w:t>
      </w:r>
      <w:r w:rsidR="00BD1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нем лица иначе как в случаях, установленным федеральным законом или на основании судебного решения и желал этого.</w:t>
      </w:r>
    </w:p>
    <w:p w:rsidR="00BD16C8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своими умышленными действиями Асанов С.А. совершил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реступление, предусмотренное ч.1 ст.139 УК РФ - незаконное проникновение в жилище, совершен</w:t>
      </w:r>
      <w:r w:rsidR="00970A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ое против воли проживающего в нем лица. </w:t>
      </w:r>
    </w:p>
    <w:p w:rsidR="00230F87" w:rsidRPr="00853765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потерпевшей </w:t>
      </w:r>
      <w:r w:rsidR="00604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="00FF3E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r w:rsidRPr="0075785F" w:rsidR="00FF3E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судебном заседании</w:t>
      </w:r>
      <w:r w:rsidRPr="0075785F" w:rsidR="007578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047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</w:t>
      </w:r>
      <w:r w:rsidRPr="0075785F" w:rsidR="007578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</w:t>
      </w:r>
      <w:r w:rsidRPr="0075785F" w:rsidR="00970ABE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поступило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заявление о прекращении производства по делу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отношении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Асанова С.А.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связи с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51340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примирением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т.к.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простил</w:t>
      </w:r>
      <w:r w:rsidR="00297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подсудимого, подсудимый полностью возместил причиненный ущерб, принес свои извинения, они примирились, </w:t>
      </w:r>
      <w:r w:rsidR="00FF3E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не имеют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претензий к подсудимому, заявление о прекращении уголовного дела в отношении подсудимого сделано добровольно.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53765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Подсудимый и ег</w:t>
      </w:r>
      <w:r w:rsidR="00FF3E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защитник поддержали заявленные ходатайства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пояснили, что подсудимый</w:t>
      </w:r>
      <w:r w:rsidR="00297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 потерпевшими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примирился.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53765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Государственный обвинитель не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возражал против прекращения уголовного дела.</w:t>
      </w:r>
    </w:p>
    <w:p w:rsidR="00230F87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Судом подсудимому </w:t>
      </w:r>
      <w:r w:rsidR="00BD1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Асанову С.А.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разъяснены последствия прекращения уголовного дела в связи с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5376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примирением сторон</w:t>
      </w:r>
      <w:r w:rsidRPr="008537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основании ст.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5376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25 УПК РФ</w:t>
      </w:r>
      <w:r w:rsidRPr="00BE77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Ему также разъяснена ст</w:t>
      </w:r>
      <w:r w:rsidR="00A513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атья </w:t>
      </w:r>
      <w:r w:rsidRPr="0085376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25 УПК РФ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A513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прекращение уголовного дела 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5376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примирением сторон</w:t>
      </w:r>
      <w:r w:rsidRPr="008537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является реабилитирующим основанием.</w:t>
      </w:r>
    </w:p>
    <w:p w:rsidR="00230F87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Суд, выслушав мнение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5376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сторон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приходит к следующему: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53765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 материалов дела следует </w:t>
      </w:r>
      <w:r w:rsidR="006242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</w:t>
      </w:r>
      <w:r w:rsidRPr="00BE77A1" w:rsidR="00230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подсудимый </w:t>
      </w:r>
      <w:r w:rsidR="00BD1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Асанов С.А. </w:t>
      </w:r>
      <w:r w:rsidR="00297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E77A1" w:rsidR="00230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участковым инс</w:t>
      </w:r>
      <w:r w:rsidR="00757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пектором Отдела МВД России по</w:t>
      </w:r>
      <w:r w:rsidRPr="00BE77A1" w:rsidR="00230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53765" w:rsidR="00230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Симферопольскому району</w:t>
      </w:r>
      <w:r w:rsidRPr="00BE77A1" w:rsidR="00230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хара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ктеризу</w:t>
      </w:r>
      <w:r w:rsidR="00297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ется посредственно</w:t>
      </w:r>
      <w:r w:rsidRPr="00BE77A1" w:rsidR="00230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учете  у врачей психиатра, нарк</w:t>
      </w:r>
      <w:r w:rsidR="00970A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олога  не состоит </w:t>
      </w:r>
      <w:r w:rsidRPr="00BE77A1" w:rsidR="00230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имеет постоянное место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70A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жительства и регистрации </w:t>
      </w:r>
      <w:r w:rsidRPr="00BE77A1" w:rsidR="00230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0729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судим</w:t>
      </w:r>
      <w:r w:rsidR="00BD1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женат</w:t>
      </w:r>
      <w:r w:rsidR="00970A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F3E57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Кроме того судом установлено что </w:t>
      </w:r>
      <w:r w:rsidR="00BD1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Асанов С.А.</w:t>
      </w:r>
      <w:r w:rsidRPr="00FF3E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вину в содеянном</w:t>
      </w:r>
      <w:r w:rsidRPr="00FF3E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признал, загладил причиненный вред, примирился с потерпевшими.</w:t>
      </w:r>
    </w:p>
    <w:p w:rsidR="00853765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ст.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5376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25 УПК РФ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случае, предусмотренных ст.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fldChar w:fldCharType="begin"/>
      </w:r>
      <w:r>
        <w:instrText xml:space="preserve"> HYPERLINK "http://sudact.ru/law/uk-rf/obshchaia-chast/razdel-iv/glava-11/statia-76/?marker=fdoctlaw" \o 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\t "_blank" </w:instrText>
      </w:r>
      <w:r>
        <w:fldChar w:fldCharType="separate"/>
      </w:r>
      <w:r w:rsidRPr="0085376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76</w:t>
      </w:r>
      <w:r>
        <w:fldChar w:fldCharType="end"/>
      </w:r>
      <w:r w:rsidRPr="00853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Уголовного кодекса Российской Федерации, если это лицо примирилось с потерпевшим и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загладило причиненный ему вред.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53765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ст.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5376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76 УК РФ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лицо, впервые совершившее преступление небольшой и средней тяжест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может быть освобождено от уголовной ответственности, если оно примирилось с потерпевшим и загладило причиненный потерпевшему вред.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53765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п. 10 Постановления Пленума Верховного суда РФ от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июня 2013 года №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19 «О применении судами законодательства, 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регламентирующего основания и порядок освобождения от уголовно ответственности» - под заглаживанием вреда для целей статьи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5376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76 УК РФ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следует понимать возмещение ущерба, а также иные меры, направленные на восстановление нарушенных в результате преступления п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53765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Учитывая, что подсудимый ранее не судим, совершил преступле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ние небольшой тяжести, вину признал полн</w:t>
      </w:r>
      <w:r w:rsidR="000729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остью и примирился с потерпевшими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полностью возмес</w:t>
      </w:r>
      <w:r w:rsidR="00A513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="00BD1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 причиненный вред, потерпевшая</w:t>
      </w:r>
      <w:r w:rsidR="00A513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простил</w:t>
      </w:r>
      <w:r w:rsidR="00BD1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подсудимого, мировой судья считает, что имеются все основания, предусмотренные ст.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fldChar w:fldCharType="begin"/>
      </w:r>
      <w:r>
        <w:instrText xml:space="preserve"> HYPERLINK "http://sudact.ru/law/upk-rf/chast-1/razdel-i/glava-4/statia-25/?marker=fdoctlaw" \o 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&lt;span class=" \t "_blank" </w:instrText>
      </w:r>
      <w:r>
        <w:fldChar w:fldCharType="separate"/>
      </w:r>
      <w:r w:rsidRPr="0085376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25 УПК РФ</w:t>
      </w:r>
      <w:r>
        <w:fldChar w:fldCharType="end"/>
      </w:r>
      <w:r w:rsidR="00A5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7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A513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E77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</w:t>
      </w:r>
      <w:r w:rsidRPr="00853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fldChar w:fldCharType="begin"/>
      </w:r>
      <w:r>
        <w:instrText xml:space="preserve"> HYPERLINK "http://sudact.ru/law/uk-rf/obshchaia-chast/razdel-iv/glava-11/statia-76/?marker=fdoctlaw" \o 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\t "_blank" </w:instrText>
      </w:r>
      <w:r>
        <w:fldChar w:fldCharType="separate"/>
      </w:r>
      <w:r w:rsidRPr="0085376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76 УК РФ</w:t>
      </w:r>
      <w:r>
        <w:fldChar w:fldCharType="end"/>
      </w:r>
      <w:r w:rsidRPr="00853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освобождения его от уголовной ответственности и прекращения производства по делу.</w:t>
      </w:r>
    </w:p>
    <w:p w:rsidR="00853765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Вещественны</w:t>
      </w:r>
      <w:r w:rsidR="00A513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доказательств по делу не имеется.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3469C" w:rsidRPr="00853765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основании изложенного и руководствуясь ст.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fldChar w:fldCharType="begin"/>
      </w:r>
      <w:r>
        <w:instrText xml:space="preserve"> HYPERLINK "http://sudact.ru/law/uk-rf/obshchaia-chast/razdel-iv/glava-11/statia-76/?marker=fdoctlaw" \o 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\t "_blank" </w:instrText>
      </w:r>
      <w:r>
        <w:fldChar w:fldCharType="separate"/>
      </w:r>
      <w:r w:rsidRPr="0085376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76</w:t>
      </w:r>
      <w:r>
        <w:fldChar w:fldCharType="end"/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E7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Уголовного кодекса Российской Федерации, ст. 25 Уголовно-процессуального кодекса Российской Федерации, мировой судья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3469C" w:rsidP="0063469C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E7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постановил:</w:t>
      </w:r>
    </w:p>
    <w:p w:rsidR="0063469C" w:rsidRPr="0063469C" w:rsidP="0063469C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53765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Асанова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освободить от уголовной ответственности за совершение п</w:t>
      </w:r>
      <w:r w:rsidR="00757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реступления предусмотренного ч.1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ст. 139  Уголовного кодекса Российской Федерации на основании ст. </w:t>
      </w:r>
      <w:r>
        <w:fldChar w:fldCharType="begin"/>
      </w:r>
      <w:r>
        <w:instrText xml:space="preserve"> HYPERLINK "http://sudact.ru/law/uk-rf/obshchaia-chast/razdel-iv/glava-11/statia-76/?marker=fdoctlaw" \o 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\t "_blank" </w:instrText>
      </w:r>
      <w:r>
        <w:fldChar w:fldCharType="separate"/>
      </w:r>
      <w:r w:rsidRPr="0085376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76</w:t>
      </w:r>
      <w:r>
        <w:fldChar w:fldCharType="end"/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Уголовного кодекса Российской Федерации в связи с </w:t>
      </w:r>
      <w:r w:rsidRPr="0085376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примирением</w:t>
      </w:r>
      <w:r w:rsidRPr="008537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757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потерпевшей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53765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Производство по у</w:t>
      </w:r>
      <w:r w:rsidR="000729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головному делу по обвинению</w:t>
      </w:r>
      <w:r w:rsidRPr="00BD16C8" w:rsidR="00BD16C8">
        <w:t xml:space="preserve"> </w:t>
      </w:r>
      <w:r w:rsidRPr="00BD16C8" w:rsidR="00BD1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Асанова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D16C8" w:rsidR="00BD1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D16C8" w:rsidR="00BD1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совершении п</w:t>
      </w:r>
      <w:r w:rsidR="00BD1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реступления предусмотренного ч.1</w:t>
      </w:r>
      <w:r w:rsidRPr="0085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ст. 139 Уголовного кодекса Российской Федерации прекратить.</w:t>
      </w:r>
    </w:p>
    <w:p w:rsidR="005B1195" w:rsidP="0063469C">
      <w:pPr>
        <w:pStyle w:val="BodyTextIndent2"/>
        <w:widowControl w:val="0"/>
        <w:spacing w:after="0" w:line="294" w:lineRule="exact"/>
        <w:ind w:lef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Меру пресечения </w:t>
      </w:r>
      <w:r w:rsidRPr="00BD16C8" w:rsidR="00BD16C8">
        <w:rPr>
          <w:sz w:val="28"/>
          <w:szCs w:val="28"/>
        </w:rPr>
        <w:t>Асанова С</w:t>
      </w:r>
      <w:r>
        <w:rPr>
          <w:sz w:val="28"/>
          <w:szCs w:val="28"/>
        </w:rPr>
        <w:t>.</w:t>
      </w:r>
      <w:r w:rsidRPr="00BD16C8" w:rsidR="00BD16C8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BD16C8" w:rsidR="00BD16C8">
        <w:rPr>
          <w:sz w:val="28"/>
          <w:szCs w:val="28"/>
        </w:rPr>
        <w:t xml:space="preserve"> </w:t>
      </w:r>
      <w:r w:rsidRPr="009A7640">
        <w:rPr>
          <w:sz w:val="28"/>
          <w:szCs w:val="28"/>
        </w:rPr>
        <w:t xml:space="preserve">в виде подписки о невыезде и надлежащем поведении после вступления </w:t>
      </w:r>
      <w:r w:rsidR="009769BE">
        <w:rPr>
          <w:sz w:val="28"/>
          <w:szCs w:val="28"/>
        </w:rPr>
        <w:t>постановления</w:t>
      </w:r>
      <w:r w:rsidRPr="009A7640">
        <w:rPr>
          <w:sz w:val="28"/>
          <w:szCs w:val="28"/>
        </w:rPr>
        <w:t xml:space="preserve"> в законную силу отменить.</w:t>
      </w:r>
    </w:p>
    <w:p w:rsidR="009769BE" w:rsidRPr="009769BE" w:rsidP="0063469C">
      <w:pPr>
        <w:pStyle w:val="BodyTextIndent2"/>
        <w:widowControl w:val="0"/>
        <w:spacing w:after="0" w:line="294" w:lineRule="exact"/>
        <w:ind w:left="-426" w:firstLine="567"/>
        <w:jc w:val="both"/>
        <w:rPr>
          <w:sz w:val="28"/>
          <w:szCs w:val="28"/>
        </w:rPr>
      </w:pPr>
      <w:r w:rsidRPr="009769BE">
        <w:rPr>
          <w:color w:val="000000"/>
          <w:sz w:val="28"/>
          <w:szCs w:val="28"/>
          <w:shd w:val="clear" w:color="auto" w:fill="FFFFFF"/>
        </w:rPr>
        <w:t>Копию п</w:t>
      </w:r>
      <w:r w:rsidR="00BD16C8">
        <w:rPr>
          <w:color w:val="000000"/>
          <w:sz w:val="28"/>
          <w:szCs w:val="28"/>
          <w:shd w:val="clear" w:color="auto" w:fill="FFFFFF"/>
        </w:rPr>
        <w:t>остановления вручить потерпевшей</w:t>
      </w:r>
      <w:r w:rsidR="00970ABE">
        <w:rPr>
          <w:color w:val="000000"/>
          <w:sz w:val="28"/>
          <w:szCs w:val="28"/>
          <w:shd w:val="clear" w:color="auto" w:fill="FFFFFF"/>
        </w:rPr>
        <w:t xml:space="preserve">, подсудимому, </w:t>
      </w:r>
      <w:r w:rsidRPr="009769BE">
        <w:rPr>
          <w:color w:val="000000"/>
          <w:sz w:val="28"/>
          <w:szCs w:val="28"/>
          <w:shd w:val="clear" w:color="auto" w:fill="FFFFFF"/>
        </w:rPr>
        <w:t xml:space="preserve"> прокурору.</w:t>
      </w:r>
    </w:p>
    <w:p w:rsidR="00A11C1A" w:rsidRPr="00A11C1A" w:rsidP="0063469C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Pr="00A11C1A">
        <w:rPr>
          <w:rFonts w:ascii="Times New Roman" w:eastAsia="Calibri" w:hAnsi="Times New Roman" w:cs="Times New Roman"/>
          <w:sz w:val="28"/>
          <w:szCs w:val="28"/>
        </w:rPr>
        <w:t xml:space="preserve"> может быть обжалован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A11C1A">
        <w:rPr>
          <w:rFonts w:ascii="Times New Roman" w:eastAsia="Calibri" w:hAnsi="Times New Roman" w:cs="Times New Roman"/>
          <w:sz w:val="28"/>
          <w:szCs w:val="28"/>
        </w:rPr>
        <w:t xml:space="preserve"> в апелляционном порядке в </w:t>
      </w:r>
      <w:r>
        <w:rPr>
          <w:rFonts w:ascii="Times New Roman" w:hAnsi="Times New Roman" w:cs="Times New Roman"/>
          <w:sz w:val="28"/>
          <w:szCs w:val="28"/>
        </w:rPr>
        <w:t>Симферопольский районный суд Республики Крым</w:t>
      </w:r>
      <w:r w:rsidRPr="00A11C1A">
        <w:rPr>
          <w:rFonts w:ascii="Times New Roman" w:eastAsia="Calibri" w:hAnsi="Times New Roman" w:cs="Times New Roman"/>
          <w:sz w:val="28"/>
          <w:szCs w:val="28"/>
        </w:rPr>
        <w:t xml:space="preserve"> в течение 10 суток со дня его провозглашения с подачей жалобы или представления в </w:t>
      </w:r>
      <w:r w:rsidR="00072966">
        <w:rPr>
          <w:rFonts w:ascii="Times New Roman" w:hAnsi="Times New Roman" w:cs="Times New Roman"/>
          <w:sz w:val="28"/>
          <w:szCs w:val="28"/>
        </w:rPr>
        <w:t>судебный участок №79</w:t>
      </w:r>
      <w:r>
        <w:rPr>
          <w:rFonts w:ascii="Times New Roman" w:hAnsi="Times New Roman" w:cs="Times New Roman"/>
          <w:sz w:val="28"/>
          <w:szCs w:val="28"/>
        </w:rPr>
        <w:t xml:space="preserve"> Симферопольского судебного района (Симферопольский муниципальный округ) Республики Крым</w:t>
      </w:r>
      <w:r w:rsidRPr="00A11C1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12D5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B37" w:rsidRPr="007312D5" w:rsidP="0063469C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</w:t>
      </w:r>
      <w:r w:rsidR="005B1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5B1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5B1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731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="000F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="005B1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0729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И.Ю. Бора</w:t>
      </w:r>
    </w:p>
    <w:sectPr w:rsidSect="00AB7381">
      <w:pgSz w:w="11906" w:h="16838"/>
      <w:pgMar w:top="1440" w:right="992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4F"/>
    <w:rsid w:val="00041685"/>
    <w:rsid w:val="00072966"/>
    <w:rsid w:val="000A06CB"/>
    <w:rsid w:val="000B1117"/>
    <w:rsid w:val="000F03DE"/>
    <w:rsid w:val="0010397B"/>
    <w:rsid w:val="00227436"/>
    <w:rsid w:val="00230F87"/>
    <w:rsid w:val="00271A6B"/>
    <w:rsid w:val="00273B36"/>
    <w:rsid w:val="00292FAE"/>
    <w:rsid w:val="002972AB"/>
    <w:rsid w:val="002F6430"/>
    <w:rsid w:val="0034757B"/>
    <w:rsid w:val="003635B1"/>
    <w:rsid w:val="003A7511"/>
    <w:rsid w:val="004058BF"/>
    <w:rsid w:val="00492B88"/>
    <w:rsid w:val="0051367F"/>
    <w:rsid w:val="005B1195"/>
    <w:rsid w:val="005C1314"/>
    <w:rsid w:val="00604714"/>
    <w:rsid w:val="00624256"/>
    <w:rsid w:val="0063469C"/>
    <w:rsid w:val="00654A38"/>
    <w:rsid w:val="007312D5"/>
    <w:rsid w:val="007508E8"/>
    <w:rsid w:val="00755331"/>
    <w:rsid w:val="0075785F"/>
    <w:rsid w:val="00853765"/>
    <w:rsid w:val="008A32E2"/>
    <w:rsid w:val="008B36C3"/>
    <w:rsid w:val="009322B4"/>
    <w:rsid w:val="00941D2A"/>
    <w:rsid w:val="00942B37"/>
    <w:rsid w:val="00970ABE"/>
    <w:rsid w:val="0097152D"/>
    <w:rsid w:val="00972047"/>
    <w:rsid w:val="009769BE"/>
    <w:rsid w:val="0098099A"/>
    <w:rsid w:val="009A7640"/>
    <w:rsid w:val="009D6C91"/>
    <w:rsid w:val="009E02A4"/>
    <w:rsid w:val="00A11C1A"/>
    <w:rsid w:val="00A3728D"/>
    <w:rsid w:val="00A51340"/>
    <w:rsid w:val="00AB7381"/>
    <w:rsid w:val="00B75F7F"/>
    <w:rsid w:val="00BD16C8"/>
    <w:rsid w:val="00BE77A1"/>
    <w:rsid w:val="00C077E3"/>
    <w:rsid w:val="00D45C28"/>
    <w:rsid w:val="00D623CE"/>
    <w:rsid w:val="00D85EDD"/>
    <w:rsid w:val="00D86008"/>
    <w:rsid w:val="00DB4F49"/>
    <w:rsid w:val="00E323E5"/>
    <w:rsid w:val="00E80E4F"/>
    <w:rsid w:val="00F409D9"/>
    <w:rsid w:val="00F6099F"/>
    <w:rsid w:val="00F727C2"/>
    <w:rsid w:val="00FF3E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F72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80E4F"/>
  </w:style>
  <w:style w:type="character" w:styleId="Hyperlink">
    <w:name w:val="Hyperlink"/>
    <w:basedOn w:val="DefaultParagraphFont"/>
    <w:uiPriority w:val="99"/>
    <w:semiHidden/>
    <w:unhideWhenUsed/>
    <w:rsid w:val="00E80E4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80E4F"/>
  </w:style>
  <w:style w:type="paragraph" w:styleId="BodyTextIndent2">
    <w:name w:val="Body Text Indent 2"/>
    <w:basedOn w:val="Normal"/>
    <w:link w:val="2"/>
    <w:rsid w:val="005B11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B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727C2"/>
  </w:style>
  <w:style w:type="paragraph" w:styleId="Footer">
    <w:name w:val="footer"/>
    <w:basedOn w:val="Normal"/>
    <w:link w:val="a0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727C2"/>
  </w:style>
  <w:style w:type="character" w:customStyle="1" w:styleId="1">
    <w:name w:val="Заголовок 1 Знак"/>
    <w:basedOn w:val="DefaultParagraphFont"/>
    <w:link w:val="Heading1"/>
    <w:uiPriority w:val="9"/>
    <w:rsid w:val="00F72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