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01-0011/80/2017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                                                                    г. Симферополь</w:t>
      </w:r>
    </w:p>
    <w:p w:rsidR="00A77B3E">
      <w:r>
        <w:t xml:space="preserve">И.о. мирового судьи судебного участка №80 Симферопольского судебного района (Симферопольский муниципальный район) </w:t>
      </w:r>
      <w:r>
        <w:t>адрес - мировой судья судебного участка №75 Симферопольского судебного района (Симферопольский муниципальный район) адрес Чумаченко Е.В.,</w:t>
      </w:r>
    </w:p>
    <w:p w:rsidR="00A77B3E">
      <w:r>
        <w:t xml:space="preserve">с участием частного обвинителя – </w:t>
      </w:r>
      <w:r>
        <w:t>фио</w:t>
      </w:r>
      <w:r>
        <w:t>,</w:t>
      </w:r>
    </w:p>
    <w:p w:rsidR="00A77B3E">
      <w:r>
        <w:t xml:space="preserve">подсудимого – </w:t>
      </w:r>
      <w:r>
        <w:t>фио</w:t>
      </w:r>
      <w:r>
        <w:t>,</w:t>
      </w:r>
    </w:p>
    <w:p w:rsidR="00A77B3E">
      <w:r>
        <w:t xml:space="preserve">защитника – адвоката </w:t>
      </w:r>
      <w:r>
        <w:t>фио</w:t>
      </w:r>
      <w:r>
        <w:t>, представившего удостоверение № Номе</w:t>
      </w:r>
      <w:r>
        <w:t xml:space="preserve">р и ордер № 29 от дата,  </w:t>
      </w:r>
    </w:p>
    <w:p w:rsidR="00A77B3E">
      <w:r>
        <w:t xml:space="preserve">при секретаре – </w:t>
      </w:r>
      <w:r>
        <w:t>фио</w:t>
      </w:r>
      <w:r>
        <w:t>,</w:t>
      </w:r>
    </w:p>
    <w:p w:rsidR="00A77B3E">
      <w:r>
        <w:t>рассмотрев в открытом судебном заседании уголовное дело в отношении:</w:t>
      </w:r>
    </w:p>
    <w:p w:rsidR="00A77B3E">
      <w:r>
        <w:t>фио</w:t>
      </w:r>
      <w:r>
        <w:t xml:space="preserve"> </w:t>
      </w:r>
      <w:r>
        <w:t>фио</w:t>
      </w:r>
      <w:r>
        <w:t>, паспортные данные, гражданина Российской Федерации, женатого, пенсионера, инвалидности не имеющего, невоеннообязанного, зарегистрир</w:t>
      </w:r>
      <w:r>
        <w:t xml:space="preserve">ованного и проживающего по адресу: адрес, ранее не судимого,  </w:t>
      </w:r>
    </w:p>
    <w:p w:rsidR="00A77B3E">
      <w:r>
        <w:t xml:space="preserve">обвиняемого в совершении преступления, предусмотренного ч. 1 ст. 115 УК Российской Федерации, </w:t>
      </w:r>
    </w:p>
    <w:p w:rsidR="00A77B3E"/>
    <w:p w:rsidR="00A77B3E">
      <w:r>
        <w:t xml:space="preserve">у с т а </w:t>
      </w:r>
      <w:r>
        <w:t>н</w:t>
      </w:r>
      <w:r>
        <w:t xml:space="preserve"> о в и л:</w:t>
      </w:r>
    </w:p>
    <w:p w:rsidR="00A77B3E"/>
    <w:p w:rsidR="00A77B3E">
      <w:r>
        <w:t>дата в судебный участок №80 Симферопольского судебного района (Симферопольски</w:t>
      </w:r>
      <w:r>
        <w:t xml:space="preserve">й муниципальный район) адрес поступило заявление </w:t>
      </w:r>
      <w:r>
        <w:t>фио</w:t>
      </w:r>
      <w:r>
        <w:t xml:space="preserve">, в котором в порядке ст.318 УПК Российской Федерации последняя просила привлечь к уголовной ответственности </w:t>
      </w:r>
      <w:r>
        <w:t>фио</w:t>
      </w:r>
      <w:r>
        <w:t xml:space="preserve"> в совершении преступления, предусмотренного ч. 1 ст. 115 УК Российской Федерации.</w:t>
      </w:r>
    </w:p>
    <w:p w:rsidR="00A77B3E">
      <w:r>
        <w:t xml:space="preserve">Согласно </w:t>
      </w:r>
      <w:r>
        <w:t xml:space="preserve">предъявленному обвинению, дата около время, находясь возле коттеджа № Номер на адрес </w:t>
      </w:r>
      <w:r>
        <w:t>адрес</w:t>
      </w:r>
      <w:r>
        <w:t xml:space="preserve">, действуя по мотивам личных неприязненных отношений, используя надуманный малозначительный повод, </w:t>
      </w:r>
      <w:r>
        <w:t>фио</w:t>
      </w:r>
      <w:r>
        <w:t xml:space="preserve"> стал делать в грубой форме замечания </w:t>
      </w:r>
      <w:r>
        <w:t>фио</w:t>
      </w:r>
      <w:r>
        <w:t>, потребовал прекратить</w:t>
      </w:r>
      <w:r>
        <w:t xml:space="preserve"> выполнять уборку территории между коттеджами № Номер и № Номер по адрес </w:t>
      </w:r>
      <w:r>
        <w:t>адрес</w:t>
      </w:r>
      <w:r>
        <w:t xml:space="preserve">. Затем умышленно нанес </w:t>
      </w:r>
      <w:r>
        <w:t>фио</w:t>
      </w:r>
      <w:r>
        <w:t xml:space="preserve"> несколько ударов большой деревянной щеткой с длинной деревянной ручкой в область головы и туловища, от которых у последней образовались рана головы и </w:t>
      </w:r>
      <w:r>
        <w:t xml:space="preserve">ушиб левого плеча. В связи с полученными травмами </w:t>
      </w:r>
      <w:r>
        <w:t>фио</w:t>
      </w:r>
      <w:r>
        <w:t xml:space="preserve"> дата обратилась в медицинское учреждение для оказания медицинской помощи, которая заключалась в наложении швов на рану, другом лечении и медицинском обследовании, в частности, прохождении компьютерной т</w:t>
      </w:r>
      <w:r>
        <w:t xml:space="preserve">омографии. дата по обращению </w:t>
      </w:r>
      <w:r>
        <w:t>фио</w:t>
      </w:r>
      <w:r>
        <w:t xml:space="preserve"> в Отделе полиции  по Симферопольскому району МВД России по адрес зарегистрировано заявление о преступлении КУСП № </w:t>
      </w:r>
      <w:r>
        <w:t>№</w:t>
      </w:r>
      <w:r>
        <w:t xml:space="preserve"> </w:t>
      </w:r>
    </w:p>
    <w:p w:rsidR="00A77B3E">
      <w:r>
        <w:t xml:space="preserve">В судебном заседании частный обвинитель </w:t>
      </w:r>
      <w:r>
        <w:t>фио</w:t>
      </w:r>
      <w:r>
        <w:t xml:space="preserve"> заявила ходатайство о прекращении уголовного дела в отношении </w:t>
      </w:r>
      <w:r>
        <w:t>фио</w:t>
      </w:r>
      <w:r>
        <w:t xml:space="preserve"> по ч. 1 ст. 115 УК Российской Федерации, в связи с отказом от обвинения. Последствия отказа от обвинения ей были разъяснены и понятны. </w:t>
      </w:r>
      <w:r>
        <w:t>фио</w:t>
      </w:r>
      <w:r>
        <w:t xml:space="preserve"> А.А. представила письменное ходатайство, которое приобщено к материалам уголовного дела.</w:t>
      </w:r>
    </w:p>
    <w:p w:rsidR="00A77B3E">
      <w:r>
        <w:t xml:space="preserve">Подсудимый </w:t>
      </w:r>
      <w:r>
        <w:t>фио</w:t>
      </w:r>
      <w:r>
        <w:t xml:space="preserve"> в судебно</w:t>
      </w:r>
      <w:r>
        <w:t>м заседании согласился на прекращение уголовного дела в отношении него по данному основанию.</w:t>
      </w:r>
    </w:p>
    <w:p w:rsidR="00A77B3E">
      <w:r>
        <w:t xml:space="preserve">Защитник – адвокат </w:t>
      </w:r>
      <w:r>
        <w:t>фио</w:t>
      </w:r>
      <w:r>
        <w:t xml:space="preserve"> в судебном заседании просил удовлетворить ходатайство </w:t>
      </w:r>
      <w:r>
        <w:t>фио</w:t>
      </w:r>
      <w:r>
        <w:t xml:space="preserve"> и прекратить производство по делу в связи с отказом частного обвинителя от обвинен</w:t>
      </w:r>
      <w:r>
        <w:t>ия.</w:t>
      </w:r>
    </w:p>
    <w:p w:rsidR="00A77B3E">
      <w:r>
        <w:t xml:space="preserve">Выслушав ходатайство </w:t>
      </w:r>
      <w:r>
        <w:t>фио</w:t>
      </w:r>
      <w:r>
        <w:t>, мнение участников уголовного судопроизводства, обозрев письменное ходатайство о прекращении уголовного дела, мировой судья приходит к следующим выводам.</w:t>
      </w:r>
    </w:p>
    <w:p w:rsidR="00A77B3E">
      <w:r>
        <w:t>Согласно ч. 3 ст. 246, п. 2 ч. 4 ст. 321 УПК Российской Федерации обвинен</w:t>
      </w:r>
      <w:r>
        <w:t>ие по уголовным делам частного обвинения в судебном заседании поддерживает частный обвинитель.</w:t>
      </w:r>
    </w:p>
    <w:p w:rsidR="00A77B3E">
      <w:r>
        <w:t>В силу ч. 5 ст. 321 УПК Российской Федерации обвинитель может изменить обвинение, если этим не ухудшается положение подсудимого и не нарушается его право на защи</w:t>
      </w:r>
      <w:r>
        <w:t>ту, а также вправе отказаться от обвинения.</w:t>
      </w:r>
    </w:p>
    <w:p w:rsidR="00A77B3E">
      <w:r>
        <w:t>Согласно п. 5 ч. 1 ст. 24 УПК Российской Федерации уголовное дело не может быть возбуждено, а возбужденное уголовное дело подлежит прекращению в случае отсутствия заявления потерпевшего, если уголовное дело может</w:t>
      </w:r>
      <w:r>
        <w:t xml:space="preserve"> быть возбуждено не иначе как по его заявлению, за исключением случаев, предусмотренных ч. 4 ст. 20 настоящего Кодекса.</w:t>
      </w:r>
    </w:p>
    <w:p w:rsidR="00A77B3E">
      <w:r>
        <w:t>В соответствии с п. 2 ст. 254 УПК Российской Федерации суд прекращает уголовное дело в судебном заседании, в случае отказа обвинителя от</w:t>
      </w:r>
      <w:r>
        <w:t xml:space="preserve"> обвинения в соответствии с ч. 7 ст. 246 или ч. 3 ст. 249 настоящего Кодекса.</w:t>
      </w:r>
    </w:p>
    <w:p w:rsidR="00A77B3E">
      <w:r>
        <w:t>Частью 7 ст. 246 УПК Российской Федерации предусмотрено, если в ходе судебного разбирательства государственный обвинитель придет к убеждению, что представленные доказательства не</w:t>
      </w:r>
      <w:r>
        <w:t xml:space="preserve"> подтверждают предъявленное подсудимому обвинение, то он отказывается от обвинения и излагает суду мотивы отказа. Полный или частичный отказ государственного обвинителя от обвинения в ходе судебного разбирательства влечет за собой прекращение уголовного де</w:t>
      </w:r>
      <w:r>
        <w:t>ла или уголовного преследования полностью или в соответствующей его части по основаниям, предусмотренным п.1 и. 2 ч. 1 ст. 24 и п. 1 и 2 ч. 1 ст. 27 настоящего Кодекса. Часть 3 ст. 249 УПК Российской Федерации предусматривает, что по уголовным делам частно</w:t>
      </w:r>
      <w:r>
        <w:t>го обвинения неявка потерпевшего без уважительных причин влечет за собой прекращение уголовного дела по основанию, предусмотренному п. 2 ч. 1 ст. 24 настоящего Кодекса.</w:t>
      </w:r>
    </w:p>
    <w:p w:rsidR="00A77B3E">
      <w:r>
        <w:t xml:space="preserve">Мировым судьей разъяснены частному обвинителю </w:t>
      </w:r>
      <w:r>
        <w:t>фио</w:t>
      </w:r>
      <w:r>
        <w:t xml:space="preserve"> последствия отказа от обвинения и пре</w:t>
      </w:r>
      <w:r>
        <w:t xml:space="preserve">кращения уголовного дела. </w:t>
      </w:r>
    </w:p>
    <w:p w:rsidR="00A77B3E">
      <w:r>
        <w:t>Поскольку преступление, предусмотренное ч. 1 ст. 115 УК Российской Федерации, преследуется в порядке частного обвинения, уголовное дело возбуждается не иначе как по заявлению потерпевшего, частный обвинитель отказался от поддержа</w:t>
      </w:r>
      <w:r>
        <w:t>ния обвинения в суде, производство по настоящему делу подлежит прекращению в соответствии с п. 2 ч. 1 ст. 27, п. 2 ч. 1 ст. 24 УПК Российской Федерации.</w:t>
      </w:r>
    </w:p>
    <w:p w:rsidR="00A77B3E">
      <w:r>
        <w:t xml:space="preserve">Мера пресечения </w:t>
      </w:r>
      <w:r>
        <w:t>фио</w:t>
      </w:r>
      <w:r>
        <w:t xml:space="preserve"> не избиралась. </w:t>
      </w:r>
    </w:p>
    <w:p w:rsidR="00A77B3E">
      <w:r>
        <w:t>Гражданский иск по делу не заявлен.</w:t>
      </w:r>
    </w:p>
    <w:p w:rsidR="00A77B3E">
      <w:r>
        <w:t xml:space="preserve">Вещественные доказательства по </w:t>
      </w:r>
      <w:r>
        <w:t>делу отсутствуют.</w:t>
      </w:r>
    </w:p>
    <w:p w:rsidR="00A77B3E">
      <w:r>
        <w:tab/>
      </w:r>
      <w:r>
        <w:tab/>
        <w:t>На основании изложенного, руководствуясь п. 2 ч. 1 ст. 24, ст.ст. 254, 319, 323 УПК Российской Федерации, мировой судья, -</w:t>
      </w:r>
    </w:p>
    <w:p w:rsidR="00A77B3E"/>
    <w:p w:rsidR="00A77B3E"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>
      <w:r>
        <w:t xml:space="preserve">       </w:t>
      </w:r>
    </w:p>
    <w:p w:rsidR="00A77B3E">
      <w:r>
        <w:t xml:space="preserve">Уголовное дело частного обвинения в отношении </w:t>
      </w:r>
      <w:r>
        <w:t>фио</w:t>
      </w:r>
      <w:r>
        <w:t xml:space="preserve"> </w:t>
      </w:r>
      <w:r>
        <w:t>фио</w:t>
      </w:r>
      <w:r>
        <w:t>, обвиняемого в совершении пре</w:t>
      </w:r>
      <w:r>
        <w:t xml:space="preserve">ступления, предусмотренного ч. 1 ст. 115 УК Российской Федерации, прекратить на основании п. 2 ч. 1 </w:t>
      </w:r>
      <w:r>
        <w:t>адресст</w:t>
      </w:r>
      <w:r>
        <w:t xml:space="preserve">. 24 адреса Российской Федерации, за отсутствием в деянии состава преступления, в связи с отказом частного обвинителя от обвинения. </w:t>
      </w:r>
    </w:p>
    <w:p w:rsidR="00A77B3E">
      <w:r>
        <w:t>Постановление мо</w:t>
      </w:r>
      <w:r>
        <w:t>жет быть обжаловано в Симферопольский районный суд адрес через судебный участок №80 Симферопольского судебного района (Симферопольский муниципальный район) адрес в течение десяти суток со дня его вынесения.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                              </w:t>
      </w:r>
      <w:r>
        <w:t xml:space="preserve">    Е.В. Чумаченко </w:t>
      </w:r>
    </w:p>
    <w:p w:rsidR="00A77B3E">
      <w:r>
        <w:t>Согласовано</w:t>
      </w:r>
    </w:p>
    <w:p w:rsidR="00A77B3E"/>
    <w:p w:rsidR="00A77B3E"/>
    <w:sectPr w:rsidSect="00117E8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7E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