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/>
    <w:p w:rsidR="00A77B3E">
      <w:r>
        <w:t>Дело № 01-0009/80/2017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>30 августа 2017 года                                       г. Симферополь</w:t>
      </w:r>
    </w:p>
    <w:p w:rsidR="00A77B3E"/>
    <w:p w:rsidR="00A77B3E">
      <w:r>
        <w:t xml:space="preserve">Мировой судья судебного участка № 80 Симферопольского судебного района (Симферопольский муниципальный район) адрес </w:t>
      </w:r>
      <w:r>
        <w:t xml:space="preserve">Ищенко И.В., при секретаре </w:t>
      </w:r>
      <w:r>
        <w:t>фио</w:t>
      </w:r>
      <w:r>
        <w:t>,</w:t>
      </w:r>
    </w:p>
    <w:p w:rsidR="00A77B3E">
      <w:r>
        <w:t>с участием:</w:t>
      </w:r>
    </w:p>
    <w:p w:rsidR="00A77B3E">
      <w:r>
        <w:t xml:space="preserve">государственного обвинителя помощника прокурора Симферопольского района Республики Крым </w:t>
      </w:r>
      <w:r>
        <w:t>фио</w:t>
      </w:r>
      <w:r>
        <w:t xml:space="preserve">, адвоката </w:t>
      </w:r>
      <w:r>
        <w:t>фио</w:t>
      </w:r>
      <w:r>
        <w:t>,</w:t>
      </w:r>
    </w:p>
    <w:p w:rsidR="00A77B3E">
      <w:r>
        <w:t xml:space="preserve">подсудимого </w:t>
      </w:r>
      <w:r>
        <w:t>фио</w:t>
      </w:r>
      <w:r>
        <w:t>,</w:t>
      </w:r>
    </w:p>
    <w:p w:rsidR="00A77B3E">
      <w:r>
        <w:t>рассмотрев в открытом судебном заседании уголовное дело по обвинению</w:t>
      </w:r>
    </w:p>
    <w:p w:rsidR="00A77B3E">
      <w:r>
        <w:t>фио</w:t>
      </w:r>
      <w:r>
        <w:t xml:space="preserve"> - паспортные да</w:t>
      </w:r>
      <w:r>
        <w:t xml:space="preserve">нные, </w:t>
      </w:r>
      <w:r>
        <w:t>урож</w:t>
      </w:r>
      <w:r>
        <w:t xml:space="preserve">.: адрес, зарегистрирован и проживает по адресу: адрес, гражданина Российской Федерации, с высшим образованием, военнообязанного, холостого, работающего наименование организации адрес, курьером, ранее не судимого, </w:t>
      </w:r>
    </w:p>
    <w:p w:rsidR="00A77B3E">
      <w:r>
        <w:t>в совершении преступления, пред</w:t>
      </w:r>
      <w:r>
        <w:t>усмотренного статьей 264.1 УК РФ,</w:t>
      </w:r>
    </w:p>
    <w:p w:rsidR="00A77B3E"/>
    <w:p w:rsidR="00A77B3E">
      <w:r>
        <w:t>установил:</w:t>
      </w:r>
    </w:p>
    <w:p w:rsidR="00A77B3E"/>
    <w:p w:rsidR="00A77B3E">
      <w:r>
        <w:tab/>
        <w:t xml:space="preserve">Постановлением Мирового судьи судебного участка № 61 адрес от дата </w:t>
      </w:r>
      <w:r>
        <w:t>фио</w:t>
      </w:r>
      <w:r>
        <w:t xml:space="preserve"> был привлечен к административной ответственности по ч.1 ст. 12.26 Кодекса об административных правонарушениях Российской Федерации в виде</w:t>
      </w:r>
      <w:r>
        <w:t xml:space="preserve"> административного штрафа в размере сумма прописью с лишением права управления транспортными средствами на один год и шесть месяцев.  В соответствии со статьёй 4.6. </w:t>
      </w:r>
      <w:r>
        <w:t>КоАП</w:t>
      </w:r>
      <w:r>
        <w:t xml:space="preserve"> РФ </w:t>
      </w:r>
      <w:r>
        <w:t>фио</w:t>
      </w:r>
      <w:r>
        <w:t xml:space="preserve"> считается подвергнутым административному наказанию до дата. дата, примерно, в 2</w:t>
      </w:r>
      <w:r>
        <w:t xml:space="preserve">1 час </w:t>
      </w:r>
      <w:r>
        <w:t>фио</w:t>
      </w:r>
      <w:r>
        <w:t xml:space="preserve"> в состоянии алкогольного опьянения на адрес в адрес, более точный адрес в ходе дознания не установлен, начал управление автомобилем марки марка автомобиля «Спринтер», государственный регистрационный номерной знак № регион России, в кузове белого </w:t>
      </w:r>
      <w:r>
        <w:t xml:space="preserve">цвета. дата в время </w:t>
      </w:r>
      <w:r>
        <w:t>фио</w:t>
      </w:r>
      <w:r>
        <w:t xml:space="preserve"> при управлении вышеуказанным автомобилем возле домовладения № 2 по адрес в адрес, был остановлен инспектором ДПС группы ДПС ОГИБДД ОМВД России по Симферопольскому району, осуществлявшим контроль безопасности дорожного движения в соо</w:t>
      </w:r>
      <w:r>
        <w:t xml:space="preserve">тветствии с карточкой маршрута патрулирования № 6.  дата в время </w:t>
      </w:r>
      <w:r>
        <w:t>фио</w:t>
      </w:r>
      <w:r>
        <w:t xml:space="preserve"> добровольно был освидетельствован техническим средством измерения «</w:t>
      </w:r>
      <w:r>
        <w:t>Алкотест</w:t>
      </w:r>
      <w:r>
        <w:t xml:space="preserve"> 6810», заводской номер ARBL-0807. По результатам освидетельствования установлено – 0,75 мг/л, в пределах абсолю</w:t>
      </w:r>
      <w:r>
        <w:t xml:space="preserve">тной погрешности +0,05 мг/л, т.е. в выдыхаемом воздухе у </w:t>
      </w:r>
      <w:r>
        <w:t>фио</w:t>
      </w:r>
      <w:r>
        <w:t xml:space="preserve"> установлено наличие этилового спирта равного 0.75 мг/л.  С результатами он согласился.</w:t>
      </w:r>
    </w:p>
    <w:p w:rsidR="00A77B3E">
      <w:r>
        <w:tab/>
        <w:t>Согласно примечанию к п. 2 ст. 264 УК РФ, лицом, находящимся в состоянии опьянения, признается лицо, управл</w:t>
      </w:r>
      <w:r>
        <w:t xml:space="preserve">яющее транспортным средством, в случае установления факта употребления этим лицом вызывающих алкогольное опьянение веществ, который определяется наличием абсолютного этилового </w:t>
      </w:r>
      <w:r>
        <w:t>спирта в концентрации, превышающей возможную суммарную погрешность измерений, ус</w:t>
      </w:r>
      <w:r>
        <w:t>тановленную законодательством РФ об административных правонарушениях.</w:t>
      </w:r>
    </w:p>
    <w:p w:rsidR="00A77B3E">
      <w:r>
        <w:tab/>
        <w:t>В соответствии с примечанием к статье 12.8 Кодекса РФ об административных правонарушениях административная ответственность, предусмотренная настоящей статьей, наступает в случае установ</w:t>
      </w:r>
      <w:r>
        <w:t>ленного факта употребления вызывающих алкогольное опьянение веществ, который определяется наличием абсолютного этилового спирта в концентрации превышающий возможную суммарную погрешность измерений, а именно 0,16 мг/л выдыхаемого воздуха.</w:t>
      </w:r>
    </w:p>
    <w:p w:rsidR="00A77B3E">
      <w:r>
        <w:tab/>
        <w:t xml:space="preserve">Таким образом, </w:t>
      </w:r>
      <w:r>
        <w:t>фи</w:t>
      </w:r>
      <w:r>
        <w:t>о</w:t>
      </w:r>
      <w:r>
        <w:t xml:space="preserve"> находился в состоянии алкогольного опьянения в момент управления автомобилем и тем самым нарушил п.2.7 Правил дорожного движения (утв. Пост. СМ - Правительства РФ от дата №1093), согласно которому водителю запрещается управлять транспортным средством в с</w:t>
      </w:r>
      <w:r>
        <w:t>остоянии опьянения (алкогольного, наркотического,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ab/>
        <w:t xml:space="preserve">Своими умышленными действиями </w:t>
      </w:r>
      <w:r>
        <w:t>фио</w:t>
      </w:r>
      <w:r>
        <w:t xml:space="preserve"> со</w:t>
      </w:r>
      <w:r>
        <w:t>вершил преступление, предусмотренное ст. 264.1 УК РФ, т.е. нарушение правил дорожного движения лицом, подвергнутым административному наказанию, то есть управление автомобилем лицом, находящимся в состоянии опьянения, подвергнутым административному наказани</w:t>
      </w:r>
      <w:r>
        <w:t>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ab/>
        <w:t xml:space="preserve">Заслушав ходатайство подсудимого </w:t>
      </w:r>
      <w:r>
        <w:t>фио</w:t>
      </w:r>
      <w:r>
        <w:t xml:space="preserve"> о постановлении приговора без проведения судебного разбирательства, в связ</w:t>
      </w:r>
      <w:r>
        <w:t xml:space="preserve">и с согласием с предъявленным обвинением, поддержанное его адвокатом и против удовлетворения которого не возражал прокурор, исследовав материалы дела, суд приходит к следующему. </w:t>
      </w:r>
    </w:p>
    <w:p w:rsidR="00A77B3E">
      <w:r>
        <w:tab/>
        <w:t>Судом установлено, что ходатайство и заявление о признании вины были сделаны</w:t>
      </w:r>
      <w:r>
        <w:t xml:space="preserve"> </w:t>
      </w:r>
      <w:r>
        <w:t>фио</w:t>
      </w:r>
      <w:r>
        <w:t xml:space="preserve"> добровольно, после консультации с защитником, с пониманием предъявленного ему обвинения и последствий такого заявления. Суд находит, что обвинение обоснованно, подтверждается доказательствами, собранными по уголовному делу, и приходит к выводу о том, </w:t>
      </w:r>
      <w:r>
        <w:t xml:space="preserve">что виновность </w:t>
      </w:r>
      <w:r>
        <w:t>фио</w:t>
      </w:r>
      <w:r>
        <w:t xml:space="preserve"> в совершении инкриминируемого ему преступления является доказанной, а его действия правильно квалифицированы по ст. 264.1 УК РФ.</w:t>
      </w:r>
    </w:p>
    <w:p w:rsidR="00A77B3E">
      <w:r>
        <w:tab/>
        <w:t xml:space="preserve">Подсудимый </w:t>
      </w:r>
      <w:r>
        <w:t>фио</w:t>
      </w:r>
      <w:r>
        <w:t xml:space="preserve"> впервые совершил преступление небольшой тяжести, по месту жительства характеризуется положит</w:t>
      </w:r>
      <w:r>
        <w:t xml:space="preserve">ельно, на учете у врачей нарколога и психиатра не состоит, алкоголизмом наркоманией не страдает (л.д. 87, 97-99). </w:t>
      </w:r>
    </w:p>
    <w:p w:rsidR="00A77B3E">
      <w:r>
        <w:tab/>
        <w:t xml:space="preserve">Обстоятельствами, смягчающими наказание </w:t>
      </w:r>
      <w:r>
        <w:t>фио</w:t>
      </w:r>
      <w:r>
        <w:t>, суд считает признание вины, раскаяние в содеянном, активное способствование раскрытию преступле</w:t>
      </w:r>
      <w:r>
        <w:t xml:space="preserve">ния. </w:t>
      </w:r>
    </w:p>
    <w:p w:rsidR="00A77B3E">
      <w:r>
        <w:tab/>
        <w:t xml:space="preserve">Обстоятельств, отягчающих наказание </w:t>
      </w:r>
      <w:r>
        <w:t>фио</w:t>
      </w:r>
      <w:r>
        <w:t>, суд не усматривает.</w:t>
      </w:r>
    </w:p>
    <w:p w:rsidR="00A77B3E">
      <w:r>
        <w:tab/>
        <w:t>Оснований для применения статьи 64 УК РФ суд не усматривает.</w:t>
      </w:r>
    </w:p>
    <w:p w:rsidR="00A77B3E">
      <w:r>
        <w:tab/>
        <w:t xml:space="preserve">Видом наказания суд полагает возможным назначить </w:t>
      </w:r>
      <w:r>
        <w:t>фио</w:t>
      </w:r>
      <w:r>
        <w:t xml:space="preserve"> штраф в пределах санкции статьи с применением обязательного </w:t>
      </w:r>
      <w:r>
        <w:t>дополнительного наказания в виде лишения права заниматься определенной деятельностью, связанной с управлением любыми видами транспортных средств, в пределах санкции статьи.</w:t>
      </w:r>
    </w:p>
    <w:p w:rsidR="00A77B3E">
      <w:r>
        <w:t xml:space="preserve">Поскольку уголовное дело в отношении </w:t>
      </w:r>
      <w:r>
        <w:t>фио</w:t>
      </w:r>
      <w:r>
        <w:t xml:space="preserve"> рассмотрено в особом порядке судебного раз</w:t>
      </w:r>
      <w:r>
        <w:t>бирательства, процессуальные издержки взысканию с него не подлежат.</w:t>
      </w:r>
    </w:p>
    <w:p w:rsidR="00A77B3E">
      <w:r>
        <w:tab/>
        <w:t>На основании изложенного, руководствуясь статьей 322 УПК РФ, суд,</w:t>
      </w:r>
    </w:p>
    <w:p w:rsidR="00A77B3E">
      <w:r>
        <w:t>приговорил:</w:t>
      </w:r>
    </w:p>
    <w:p w:rsidR="00A77B3E"/>
    <w:p w:rsidR="00A77B3E">
      <w:r>
        <w:tab/>
      </w:r>
      <w:r>
        <w:t>фио</w:t>
      </w:r>
      <w:r>
        <w:t xml:space="preserve"> признать виновным в совершении преступления, предусмотренного статьей 264.1 УК РФ, и назначить ему нака</w:t>
      </w:r>
      <w:r>
        <w:t>зание в виде штрафа в размере сумма, с лишением права заниматься определенной деятельностью, связанной с управлением любыми видами транспортных средств, сроком на два года.</w:t>
      </w:r>
    </w:p>
    <w:p w:rsidR="00A77B3E">
      <w:r>
        <w:tab/>
        <w:t xml:space="preserve">Процессуальные издержки взысканию с </w:t>
      </w:r>
      <w:r>
        <w:t>фио</w:t>
      </w:r>
      <w:r>
        <w:t xml:space="preserve"> не подлежат.</w:t>
      </w:r>
    </w:p>
    <w:p w:rsidR="00A77B3E">
      <w:r>
        <w:tab/>
        <w:t>Приговор может быть обжалова</w:t>
      </w:r>
      <w:r>
        <w:t>н в апелляционном порядке в Симферопольский районный суд адрес в течение 10 суток со дня его провозглашения с соблюдением положений статьи 317 УПК РФ.</w:t>
      </w:r>
    </w:p>
    <w:p w:rsidR="00A77B3E">
      <w:r>
        <w:tab/>
      </w:r>
    </w:p>
    <w:p w:rsidR="00A77B3E">
      <w:r>
        <w:tab/>
        <w:t>Председательствующий:                                      И. В. Ищенко</w:t>
      </w:r>
    </w:p>
    <w:p w:rsidR="00A77B3E">
      <w:r>
        <w:t>Согласовано</w:t>
      </w:r>
    </w:p>
    <w:p w:rsidR="00B36356">
      <w:r>
        <w:t>Мировой судья Ищенко И.В.</w:t>
      </w:r>
    </w:p>
    <w:sectPr w:rsidSect="000975D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5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