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01-0009/80/2018</w:t>
      </w:r>
    </w:p>
    <w:p w:rsidR="00A77B3E">
      <w:r>
        <w:t>П О С Т А Н О В Л Е Н И Е</w:t>
      </w:r>
    </w:p>
    <w:p w:rsidR="00A77B3E"/>
    <w:p w:rsidR="00A77B3E">
      <w:r>
        <w:t xml:space="preserve">11 июля 2018 года  </w:t>
      </w:r>
      <w:r>
        <w:tab/>
      </w:r>
      <w:r>
        <w:tab/>
      </w:r>
      <w:r>
        <w:tab/>
      </w:r>
      <w:r>
        <w:tab/>
        <w:t xml:space="preserve">              г. Симферополь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>
        <w:t xml:space="preserve">при секретаре </w:t>
      </w:r>
      <w:r>
        <w:t>фио</w:t>
      </w:r>
      <w:r>
        <w:t>, с участием:</w:t>
      </w:r>
    </w:p>
    <w:p w:rsidR="00A77B3E">
      <w:r>
        <w:t xml:space="preserve">государственного обвинителя - помощника прокурора адрес </w:t>
      </w:r>
      <w:r>
        <w:t>фио</w:t>
      </w:r>
      <w:r>
        <w:t xml:space="preserve">, </w:t>
      </w:r>
    </w:p>
    <w:p w:rsidR="00A77B3E">
      <w:r>
        <w:t xml:space="preserve">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в уголовное дело по обвинению</w:t>
      </w:r>
    </w:p>
    <w:p w:rsidR="00A77B3E">
      <w:r>
        <w:t>фио</w:t>
      </w:r>
      <w:r>
        <w:t xml:space="preserve"> - паспортные данные, </w:t>
      </w:r>
      <w:r>
        <w:t>урож</w:t>
      </w:r>
      <w:r>
        <w:t>.: адрес, место регистрации и пр</w:t>
      </w:r>
      <w:r>
        <w:t>оживания адрес, гражданина Российской Федерации, со средним специальным образованием, женатого, имеющего на иждивении ребенка паспортные данные, официально не трудоустроенного, невоеннообязанного, ранее не судимого,</w:t>
      </w:r>
    </w:p>
    <w:p w:rsidR="00A77B3E">
      <w:r>
        <w:t>в совершении преступления, предусмотренн</w:t>
      </w:r>
      <w:r>
        <w:t>ого части 3 статьи 327 УК РФ,</w:t>
      </w:r>
    </w:p>
    <w:p w:rsidR="00A77B3E"/>
    <w:p w:rsidR="00A77B3E">
      <w:r>
        <w:t xml:space="preserve"> у с т а н о в и л :</w:t>
      </w:r>
    </w:p>
    <w:p w:rsidR="00A77B3E"/>
    <w:p w:rsidR="00A77B3E">
      <w:r>
        <w:tab/>
        <w:t xml:space="preserve">дата, примерно в время, </w:t>
      </w:r>
      <w:r>
        <w:t>фио</w:t>
      </w:r>
      <w:r>
        <w:t xml:space="preserve"> управлял автомобилем марки марка автомобиля государственный регистрационный знак №, двигаясь по направлению с адрес на адрес в адрес. При этом, </w:t>
      </w:r>
      <w:r>
        <w:t>фио</w:t>
      </w:r>
      <w:r>
        <w:t xml:space="preserve"> достоверно знал, что водит</w:t>
      </w:r>
      <w:r>
        <w:t xml:space="preserve">ельское удостоверение №№ на его имя, выданное дата Симферопольским ОРЭР при УГАИ ГУ МВД Украины в АРК, на право управления транспортными средствами категории «А, А1, В, В1, С, С1, D, </w:t>
      </w:r>
      <w:r>
        <w:t>Dl</w:t>
      </w:r>
      <w:r>
        <w:t>, BE, С1E, D1E, DE» не соответствует установленному образцу бланка води</w:t>
      </w:r>
      <w:r>
        <w:t xml:space="preserve">тельского удостоверения, поскольку это удостоверение он приобрел в дата, на перекрестке адрес и адрес в адрес. В указанное время на названном участке </w:t>
      </w:r>
      <w:r>
        <w:t>адресфио</w:t>
      </w:r>
      <w:r>
        <w:t xml:space="preserve"> был остановлен сотрудниками ДПС и предъявил им описанное удостоверение в качестве документа, пред</w:t>
      </w:r>
      <w:r>
        <w:t xml:space="preserve">оставляющего право управлять транспортными средствами. Такими действиями </w:t>
      </w:r>
      <w:r>
        <w:t>фио</w:t>
      </w:r>
      <w:r>
        <w:t xml:space="preserve"> использовал заведомо подложный документ. Указанное водительское удостоверение вызвало у сотрудников ДПС сомнение в подлинности и согласно заключению эксперта № 913 от дата, бланк </w:t>
      </w:r>
      <w:r>
        <w:t xml:space="preserve">представленного на исследование водительского удостоверения Украины серии №9 на имя </w:t>
      </w:r>
      <w:r>
        <w:t>фио</w:t>
      </w:r>
      <w:r>
        <w:t>, паспортные данные - не соответствует установленному образцу бланка водительского удостоверения Украины. Изображение бланка, представленного на исследование водительско</w:t>
      </w:r>
      <w:r>
        <w:t xml:space="preserve">го удостоверения Украины серии №9 на имя </w:t>
      </w:r>
      <w:r>
        <w:t>фио</w:t>
      </w:r>
      <w:r>
        <w:t xml:space="preserve">, паспортные данные, выполнено способом струйной печати с использованием копировально-множительной техники. 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ч. 3 ст.327 УК РФ, то есть исп</w:t>
      </w:r>
      <w:r>
        <w:t>ользование заведомо подложного документа.</w:t>
      </w:r>
    </w:p>
    <w:p w:rsidR="00A77B3E">
      <w:r>
        <w:t xml:space="preserve">Заслушав ходатайство адвоката о прекращении уголовного дела с освобождением от уголовной ответственности и назначением </w:t>
      </w:r>
      <w:r>
        <w:t>фио</w:t>
      </w:r>
      <w:r>
        <w:t xml:space="preserve"> меры уголовно-правового характера в виде судебного штрафа в минимальных пределах, мотивиров</w:t>
      </w:r>
      <w:r>
        <w:t xml:space="preserve">анное тем, что подсудимый впервые совершил преступление небольшой тяжести, признал вину и активно способствовал раскрытию и расследованию преступления, имеет на </w:t>
      </w:r>
      <w:r>
        <w:t xml:space="preserve">иждивении малолетнего ребенка, поддержанное подсудимым </w:t>
      </w:r>
      <w:r>
        <w:t>фио</w:t>
      </w:r>
      <w:r>
        <w:t>, и против удовлетворения которого не</w:t>
      </w:r>
      <w:r>
        <w:t xml:space="preserve"> возражал государственный обвинитель, суд приходит к следующему.</w:t>
      </w:r>
    </w:p>
    <w:p w:rsidR="00A77B3E">
      <w:r>
        <w:t xml:space="preserve">В силу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</w:t>
      </w:r>
      <w:r>
        <w:t xml:space="preserve">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</w:t>
      </w:r>
      <w:r>
        <w:t>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Прекращение уголовного де</w:t>
      </w:r>
      <w:r>
        <w:t>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</w:t>
      </w:r>
      <w:r>
        <w:t>ционной инстанции - до удаления суда апелляционной инстанции в совещательную комнату для вынесения решения по делу.</w:t>
      </w:r>
    </w:p>
    <w:p w:rsidR="00A77B3E">
      <w:r>
        <w:t>Как указано в ст. 76.2 УК РФ лицо, впервые совершившее преступление небольшой или средней тяжести, может быть освобождено судом от уголовной</w:t>
      </w:r>
      <w:r>
        <w:t xml:space="preserve">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 xml:space="preserve">Судом установлено, что </w:t>
      </w:r>
      <w:r>
        <w:t>фио</w:t>
      </w:r>
      <w:r>
        <w:t xml:space="preserve"> ранее не судим, на учете у врачей нарколога и психиатра не состоит, по месту жительств</w:t>
      </w:r>
      <w:r>
        <w:t xml:space="preserve">а характеризуется положительно, в содеянном раскаялся, признал вину в совершении преступления, активно способствовал раскрытию и расследованию преступления, имеет на иждивении малолетнего ребенка (т.1 </w:t>
      </w:r>
      <w:r>
        <w:t>л.д</w:t>
      </w:r>
      <w:r>
        <w:t>. 77, 80-82).</w:t>
      </w:r>
    </w:p>
    <w:p w:rsidR="00A77B3E">
      <w:r>
        <w:t xml:space="preserve">Преступление, инкриминируемое </w:t>
      </w:r>
      <w:r>
        <w:t>фио</w:t>
      </w:r>
      <w:r>
        <w:t>, в с</w:t>
      </w:r>
      <w:r>
        <w:t>илу ст. 15 УК РФ, относится к преступлениям небольшой тяжести.</w:t>
      </w:r>
    </w:p>
    <w:p w:rsidR="00A77B3E">
      <w:r>
        <w:t xml:space="preserve">Таким образом, имеются основания для применения в отношении подсудимого </w:t>
      </w:r>
      <w:r>
        <w:t>фио</w:t>
      </w:r>
      <w:r>
        <w:t xml:space="preserve"> положений ст. 76.2 УК РФ, а именно: он обвиняется в совершении преступления небольшой тяжести, ранее не судим, содеян</w:t>
      </w:r>
      <w:r>
        <w:t xml:space="preserve">ное осознал и раскаялся в совершении преступления, активно способствовал его раскрытию и расследованию, в связи с чем, суд считает возможным прекратить уголовное дело и уголовное преследование.  </w:t>
      </w:r>
    </w:p>
    <w:p w:rsidR="00A77B3E">
      <w:r>
        <w:t>Размер судебного штрафа определяется судом в соответствии со</w:t>
      </w:r>
      <w:r>
        <w:t xml:space="preserve"> статьей 104.5 УК РФ с учетом тяжести совершенного преступления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дохода. </w:t>
      </w:r>
    </w:p>
    <w:p w:rsidR="00A77B3E">
      <w:r>
        <w:t xml:space="preserve">С учетом изложенного </w:t>
      </w:r>
      <w:r>
        <w:t>фи</w:t>
      </w:r>
      <w:r>
        <w:t>о</w:t>
      </w:r>
      <w:r>
        <w:t xml:space="preserve"> следует назначить меру уголовно-правового характера в виде судебного штрафа ближе к минимальному пределу.</w:t>
      </w:r>
    </w:p>
    <w:p w:rsidR="00A77B3E">
      <w:r>
        <w:t xml:space="preserve">Судьбу вещественных доказательств по делу суд определяет в соответствии со ст. 81 УПК РФ, а именно: водительское удостоверение серии №9 на имя </w:t>
      </w:r>
      <w:r>
        <w:t>фио</w:t>
      </w:r>
      <w:r>
        <w:t xml:space="preserve">, </w:t>
      </w:r>
      <w:r>
        <w:t xml:space="preserve">паспортные данные, выданное дата Симферопольским ОРЭР при УГАИ ГУ МВД Украины в APК хранить при материалах уголовного дела (т. 1 </w:t>
      </w:r>
      <w:r>
        <w:t>л.д</w:t>
      </w:r>
      <w:r>
        <w:t>. 160-161).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процессуальные </w:t>
      </w:r>
      <w:r>
        <w:t>издержки взысканию с него не подлежат.</w:t>
      </w:r>
    </w:p>
    <w:p w:rsidR="00A77B3E">
      <w:r>
        <w:t>На основании изложенного и руководствуясь статьями 76.2, 104.4 УК РФ, ст. ст. 25.1, 254, 446.1 УПК РФ -, суд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Освободить </w:t>
      </w:r>
      <w:r>
        <w:t>фио</w:t>
      </w:r>
      <w:r>
        <w:t xml:space="preserve"> от уголовной ответственности за совершение преступления, </w:t>
      </w:r>
      <w:r>
        <w:t>предусмотренного ч.3 ст.327 УК РФ и назначить ему меру уголовно - правового характера в виде судебного штрафа в размере сумма.</w:t>
      </w:r>
    </w:p>
    <w:p w:rsidR="00A77B3E">
      <w:r>
        <w:t xml:space="preserve">Прекратить уголовное дело в отношении </w:t>
      </w:r>
      <w:r>
        <w:t>фио</w:t>
      </w:r>
      <w:r>
        <w:t xml:space="preserve">, обвиняемого в совершении преступления, предусмотренного ч. 3 ст. 327 УК РФ, в связи с </w:t>
      </w:r>
      <w:r>
        <w:t>применением меры уголовно правового характера.</w:t>
      </w:r>
    </w:p>
    <w:p w:rsidR="00A77B3E">
      <w:r>
        <w:t xml:space="preserve">Меру пресечения </w:t>
      </w:r>
      <w:r>
        <w:t>фио</w:t>
      </w:r>
      <w:r>
        <w:t xml:space="preserve"> в виде подписки о невыезде и надлежащем поведении - оставить без изменения до вступления постановления в законную силу, а после вступления - отменить.</w:t>
      </w:r>
    </w:p>
    <w:p w:rsidR="00A77B3E">
      <w:r>
        <w:t xml:space="preserve">Разъяснить </w:t>
      </w:r>
      <w:r>
        <w:t>фио</w:t>
      </w:r>
      <w:r>
        <w:t>, что судебный штраф дол</w:t>
      </w:r>
      <w:r>
        <w:t>жен быть уплачен в течение 2 месяцев после вступления постановления в законную силу, 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</w:t>
      </w:r>
      <w:r>
        <w:t>удебного штрафа.</w:t>
      </w:r>
    </w:p>
    <w:p w:rsidR="00A77B3E">
      <w:r>
        <w:t>В соответствии с ч. 2 ст. 104.4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Уголовного Кодекса РФ</w:t>
      </w:r>
      <w:r>
        <w:t>.</w:t>
      </w:r>
    </w:p>
    <w:p w:rsidR="00A77B3E">
      <w:r>
        <w:t xml:space="preserve">Вещественные доказательства по делу: водительское удостоверение серии №9 на имя </w:t>
      </w:r>
      <w:r>
        <w:t>фио</w:t>
      </w:r>
      <w:r>
        <w:t>, паспортные данные, выданное дата Симферопольским ОРЭР при УГАИ ГУ МВД Украины в APК, хранить при материалах уголовного дела.</w:t>
      </w:r>
    </w:p>
    <w:p w:rsidR="00A77B3E">
      <w:r>
        <w:t>Процессуальные издержки отнести на счет госу</w:t>
      </w:r>
      <w:r>
        <w:t>дарства.</w:t>
      </w:r>
    </w:p>
    <w:p w:rsidR="00A77B3E">
      <w:r>
        <w:t>Постановление может быть обжаловано в апелляционном порядке в Симферопольский районный суд Республики Крым в течение 10 суток.</w:t>
      </w:r>
    </w:p>
    <w:p w:rsidR="00A77B3E"/>
    <w:p w:rsidR="00A77B3E">
      <w:r>
        <w:t xml:space="preserve">Мировой судья                                                     Ищенко И.В. 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0"/>
    <w:rsid w:val="00A77B3E"/>
    <w:rsid w:val="00B52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