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01-0011/80/2018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07 августа 2018 года                                              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</w:t>
      </w:r>
    </w:p>
    <w:p w:rsidR="00A77B3E">
      <w:r>
        <w:t xml:space="preserve">Ищенко И.В., при секретаре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помощника прокурора Симферопольского района Республики Крым </w:t>
      </w:r>
      <w:r>
        <w:t>фио</w:t>
      </w:r>
      <w:r>
        <w:t>, адв</w:t>
      </w:r>
      <w:r>
        <w:t xml:space="preserve">оката </w:t>
      </w:r>
      <w:r>
        <w:t>фио</w:t>
      </w:r>
      <w:r>
        <w:t>,</w:t>
      </w:r>
    </w:p>
    <w:p w:rsidR="00A77B3E">
      <w:r>
        <w:t xml:space="preserve">потерпевшего: </w:t>
      </w:r>
      <w:r>
        <w:t>фио</w:t>
      </w:r>
      <w:r>
        <w:t xml:space="preserve">, подсудимого </w:t>
      </w:r>
      <w:r>
        <w:t>фио</w:t>
      </w:r>
      <w:r>
        <w:t xml:space="preserve">:  </w:t>
      </w:r>
    </w:p>
    <w:p w:rsidR="00A77B3E">
      <w:r>
        <w:t>рассмотрев в открытом судебном заседании в уголовное дело по обвинению</w:t>
      </w:r>
    </w:p>
    <w:p w:rsidR="00A77B3E">
      <w:r>
        <w:t>фио</w:t>
      </w:r>
      <w:r>
        <w:t xml:space="preserve"> -  паспортные данные№№ место регистрации: адрес; фактически проживающего: адрес№, гражданина Украины, со средним образованием, женат</w:t>
      </w:r>
      <w:r>
        <w:t xml:space="preserve">ого, имеющего на иждивении ребенка - паспортные данные, временно не работающего, военнообязанного, ранее не судимого, </w:t>
      </w:r>
    </w:p>
    <w:p w:rsidR="00A77B3E">
      <w:r>
        <w:t>в совершении преступления, предусмотренного статьей 31№ УК РФ,</w:t>
      </w:r>
    </w:p>
    <w:p w:rsidR="00A77B3E"/>
    <w:p w:rsidR="00A77B3E">
      <w:r>
        <w:t>установил:</w:t>
      </w:r>
    </w:p>
    <w:p w:rsidR="00A77B3E"/>
    <w:p w:rsidR="00A77B3E">
      <w:r>
        <w:tab/>
      </w:r>
      <w:r>
        <w:t>фио</w:t>
      </w:r>
      <w:r>
        <w:t xml:space="preserve"> совершил преступление, предусмотренное ст. 31№ УК РФ, т.</w:t>
      </w:r>
      <w:r>
        <w:t>е.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77B3E">
      <w:r>
        <w:tab/>
        <w:t>дата в период времени с время по время, более точное время следствием не установлено находился на участке местности, напротив до</w:t>
      </w:r>
      <w:r>
        <w:t>ма № по адрес, в адрес. Там он в указанное время будучи в состоянии алкогольного опьянения в ответ на законные требования сотрудника полиции - участкового уполномоченного полиции группы участковых уполномоченных полиции и по делам несовершеннолетних отделе</w:t>
      </w:r>
      <w:r>
        <w:t xml:space="preserve">ния полиции №1 ОМВД России по адрес </w:t>
      </w:r>
      <w:r>
        <w:t>фио</w:t>
      </w:r>
      <w:r>
        <w:t>, умышленно, публично, в общественном месте, в присутствии посторонних лиц высказал в адрес участкового уполномоченного полиции отдела участковых уполномоченных полиции и по делам несовершеннолетних ОМВД России по адр</w:t>
      </w:r>
      <w:r>
        <w:t xml:space="preserve">ес </w:t>
      </w:r>
      <w:r>
        <w:t>фио</w:t>
      </w:r>
      <w:r>
        <w:t xml:space="preserve"> грубую нецензурную брань в неприличной форме, употребляя слова и выражения, унижающие честь и умаляющие достоинство </w:t>
      </w:r>
      <w:r>
        <w:t>фио</w:t>
      </w:r>
      <w:r>
        <w:t xml:space="preserve">, как представителя власти и как личности. Своими действиями </w:t>
      </w:r>
      <w:r>
        <w:t>фио</w:t>
      </w:r>
      <w:r>
        <w:t xml:space="preserve"> публично оскорбил </w:t>
      </w:r>
      <w:r>
        <w:t>фио</w:t>
      </w:r>
      <w:r>
        <w:t>, подорвав авторитет сотрудника органа внутр</w:t>
      </w:r>
      <w:r>
        <w:t>енних дел.</w:t>
      </w:r>
    </w:p>
    <w:p w:rsidR="00A77B3E">
      <w:r>
        <w:t>фио</w:t>
      </w:r>
      <w:r>
        <w:t xml:space="preserve"> назначен на должность участкового уполномоченного полиции отдела участковых уполномоченных полиции и по делам несовершеннолетних ОМВД России по адрес приказом начальника ОМВД РФ по адрес № 253 л/с от дата. На момент противоправных действий </w:t>
      </w:r>
      <w:r>
        <w:t>ф</w:t>
      </w:r>
      <w:r>
        <w:t>ио</w:t>
      </w:r>
      <w:r>
        <w:t xml:space="preserve"> ФИО 1 был одет в форменное обмундирование и являлся представителем власти, поскольку исполнял свои должностные обязанности, предусмотренные </w:t>
      </w:r>
      <w:r>
        <w:t>ст.ст</w:t>
      </w:r>
      <w:r>
        <w:t xml:space="preserve">. 2, 12, 13 Федерального закона Российской Федерации «О полиции» от дата № 3-ФЗ и должностным регламентом </w:t>
      </w:r>
      <w:r>
        <w:t>уч</w:t>
      </w:r>
      <w:r>
        <w:t xml:space="preserve">асткового уполномоченного полиции группы участковых уполномоченных полиции и по делам несовершеннолетних отделения полиции №1 ОМВД России по адрес, утвержденного дата </w:t>
      </w:r>
      <w:r>
        <w:t>Врио</w:t>
      </w:r>
      <w:r>
        <w:t xml:space="preserve"> начальника ОМВД России по адрес. В соответствии с указанными нормативными актами </w:t>
      </w:r>
      <w:r>
        <w:t>фио</w:t>
      </w:r>
      <w:r>
        <w:t>, как представитель власти, вправе 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полицией своих полномочий; удалять граждан с места совершения правонаруш</w:t>
      </w:r>
      <w:r>
        <w:t>ения или происшествия; получать в установленном порядке от граждан и должностных лиц необходимые объяснения, сведения; справки, документы и копии с них, принимать меры к доставлению в медицинские учреждения либо в дежурную часть отдела полиции, находящихся</w:t>
      </w:r>
      <w:r>
        <w:t xml:space="preserve"> на улице или в общественных местах в состоянии опьянения, могущих причинить вред окружающим и себе, если есть основания полагать, что поведение указанных лиц представляет опасность для их здоровья и жизни, вправе применять физическую силу, специальные сре</w:t>
      </w:r>
      <w:r>
        <w:t>дства и огнестрельное оружие в случаях и порядке, предусмотренных федеральными конституционными законами, законом «О полиции» и другими федеральными законами, составлять протоколы об административных правонарушениях, налагать в пределах своей компетенции а</w:t>
      </w:r>
      <w:r>
        <w:t>дминистративные взыскания на граждан и должностных лиц, совершивших административные правонарушения; осуществлять в случаях и порядке, предусмотренных законодательством, административное задержание; производить в установленном порядке личный досмотр и досм</w:t>
      </w:r>
      <w:r>
        <w:t xml:space="preserve">отр вещей и документов, обнаруженных при задержании. </w:t>
      </w:r>
    </w:p>
    <w:p w:rsidR="00A77B3E">
      <w:r>
        <w:t xml:space="preserve">На неоднократные требования </w:t>
      </w:r>
      <w:r>
        <w:t>фио</w:t>
      </w:r>
      <w:r>
        <w:t xml:space="preserve"> прекратить свои противоправные действия, выраженные в форме оскорбления представителя власти при исполнении им своих должностных обязанностей </w:t>
      </w:r>
      <w:r>
        <w:t>фио</w:t>
      </w:r>
      <w:r>
        <w:t xml:space="preserve"> не реагировал, продолжая</w:t>
      </w:r>
      <w:r>
        <w:t xml:space="preserve"> выражаться в адрес участкового уполномоченного полиции отдела участковых уполномоченных полиции и по делам несовершеннолетних ОМВД России по адрес </w:t>
      </w:r>
      <w:r>
        <w:t>фио</w:t>
      </w:r>
      <w:r>
        <w:t xml:space="preserve"> грубую нецензурную брань в неприличной форме, употребляя слова и выражения, унижающие честь и умаляющие </w:t>
      </w:r>
      <w:r>
        <w:t xml:space="preserve">достоинство </w:t>
      </w:r>
      <w:r>
        <w:t>фио</w:t>
      </w:r>
      <w:r>
        <w:t>, как представителя власти и как личности, чем публично оскорбил его, подорвав авторитет сотрудника органов внутренних дел.</w:t>
      </w:r>
    </w:p>
    <w:p w:rsidR="00A77B3E">
      <w:r>
        <w:t xml:space="preserve">Таким образом, своими умышленными действиями </w:t>
      </w:r>
      <w:r>
        <w:t>фио</w:t>
      </w:r>
      <w:r>
        <w:t xml:space="preserve"> совершил преступление, предусмотренное ст. 31№ УК РФ, т.е. публичное</w:t>
      </w:r>
      <w:r>
        <w:t xml:space="preserve"> оскорбление представителя власти при исполнении им своих должностных обязанностей.</w:t>
      </w:r>
    </w:p>
    <w:p w:rsidR="00A77B3E">
      <w:r>
        <w:t xml:space="preserve">Заслушав ходатайство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разбирательства, в связи с согласием с предъявленным обвинением, поддержанное его за</w:t>
      </w:r>
      <w:r>
        <w:t>щитником, прокурором и потерпевшим, исследовав материалы дела, суд приходит к следующему.</w:t>
      </w:r>
    </w:p>
    <w:p w:rsidR="00A77B3E">
      <w:r>
        <w:t xml:space="preserve">Судом установлено, что обвинение </w:t>
      </w:r>
      <w:r>
        <w:t>фио</w:t>
      </w:r>
      <w:r>
        <w:t xml:space="preserve"> в публичном оскорблении </w:t>
      </w:r>
      <w:r>
        <w:t>фио</w:t>
      </w:r>
      <w:r>
        <w:t>, как представителя власти при исполнении им своих должностных обязанностей, обосновано и подтверждает</w:t>
      </w:r>
      <w:r>
        <w:t xml:space="preserve">ся собранными по делу доказательствами. </w:t>
      </w:r>
    </w:p>
    <w:p w:rsidR="00A77B3E">
      <w:r>
        <w:t xml:space="preserve">В ходе судебного разбирательства суд удостоверился, что </w:t>
      </w:r>
      <w:r>
        <w:t>фио</w:t>
      </w:r>
      <w:r>
        <w:t xml:space="preserve"> понял суть предъявленного ему обвинения и согласился с ним в полном объеме, а у государственного обвинителя и потерпевшего нет возражений против рассмотрен</w:t>
      </w:r>
      <w:r>
        <w:t xml:space="preserve">ия дела в особом порядке. Ходатайство о рассмотрении дела в особом </w:t>
      </w:r>
      <w:r>
        <w:t>порядке заявлено в момент ознакомления с материалами уголовного дела по согласованию с адвокатом.</w:t>
      </w:r>
    </w:p>
    <w:p w:rsidR="00A77B3E">
      <w:r>
        <w:t xml:space="preserve">На основании изложенного, суд считает, что виновность </w:t>
      </w:r>
      <w:r>
        <w:t>фио</w:t>
      </w:r>
      <w:r>
        <w:t xml:space="preserve"> в совершении инкриминируемого ему</w:t>
      </w:r>
      <w:r>
        <w:t xml:space="preserve"> деяния доказана, а его действия следует квалифицировать по статье 31№ УК РФ, т.е. публичное оскорбление представителя власти при исполнении им своих должностных обязанностей.</w:t>
      </w:r>
    </w:p>
    <w:p w:rsidR="00A77B3E">
      <w:r>
        <w:t>фио</w:t>
      </w:r>
      <w:r>
        <w:t xml:space="preserve"> на учете у нарколога и психиатра не состоит (л.д.184, 186).</w:t>
      </w:r>
    </w:p>
    <w:p w:rsidR="00A77B3E">
      <w:r>
        <w:t>При назначении н</w:t>
      </w:r>
      <w:r>
        <w:t xml:space="preserve">аказания, суд учитывает, что </w:t>
      </w:r>
      <w:r>
        <w:t>фио</w:t>
      </w:r>
      <w:r>
        <w:t xml:space="preserve"> совершил впервые преступление небольшой тяжести, как личность характеризуется положительно, временно не работает, имеет положительные социальные связи: женат, имеет на иждивении ребенка паспортные данные (</w:t>
      </w:r>
      <w:r>
        <w:t>л.д</w:t>
      </w:r>
      <w:r>
        <w:t>. 187).</w:t>
      </w:r>
    </w:p>
    <w:p w:rsidR="00A77B3E">
      <w:r>
        <w:t>Обстоят</w:t>
      </w:r>
      <w:r>
        <w:t xml:space="preserve">ельствами, смягчающими наказание </w:t>
      </w:r>
      <w:r>
        <w:t>фио</w:t>
      </w:r>
      <w:r>
        <w:t>, суд признает чистосердечное раскаяние и активное способствование раскрытию и расследованию преступления.</w:t>
      </w:r>
    </w:p>
    <w:p w:rsidR="00A77B3E">
      <w:r>
        <w:t xml:space="preserve">Обстоятельств, отягчающих наказание </w:t>
      </w:r>
      <w:r>
        <w:t>фио</w:t>
      </w:r>
      <w:r>
        <w:t>, суд не усматривается.</w:t>
      </w:r>
    </w:p>
    <w:p w:rsidR="00A77B3E">
      <w:r>
        <w:t xml:space="preserve">С учетом изложенного, суд приходит к выводу о </w:t>
      </w:r>
      <w:r>
        <w:t xml:space="preserve">возможности избрания видом наказания </w:t>
      </w:r>
      <w:r>
        <w:t>фио</w:t>
      </w:r>
      <w:r>
        <w:t xml:space="preserve"> штрафа в пределах санкции статьи.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то процессуальные издержки взысканию с него не подлежат.</w:t>
      </w:r>
    </w:p>
    <w:p w:rsidR="00A77B3E">
      <w:r>
        <w:t xml:space="preserve">На основании изложенного и </w:t>
      </w:r>
      <w:r>
        <w:t>руководствуясь статьями 316-317 УПК РФ, суд,</w:t>
      </w:r>
    </w:p>
    <w:p w:rsidR="00A77B3E"/>
    <w:p w:rsidR="00A77B3E">
      <w:r>
        <w:t>п р и г о в о р и л 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статьей 31№ УК РФ, и назначить ему наказание в виде штрафа в сумме сумма прописью.</w:t>
      </w:r>
    </w:p>
    <w:p w:rsidR="00A77B3E">
      <w:r>
        <w:t xml:space="preserve">Меру пресечения </w:t>
      </w:r>
      <w:r>
        <w:t>фио</w:t>
      </w:r>
      <w:r>
        <w:t xml:space="preserve"> в виде подписки о </w:t>
      </w:r>
      <w:r>
        <w:t>невыезде и надлежащем поведении после вступления приговора в законную силу отменить.</w:t>
      </w:r>
    </w:p>
    <w:p w:rsidR="00A77B3E">
      <w:r>
        <w:t xml:space="preserve">Процессуальные издержки взысканию с </w:t>
      </w:r>
      <w:r>
        <w:t>фио</w:t>
      </w:r>
      <w:r>
        <w:t xml:space="preserve"> не подлежат.</w:t>
      </w:r>
    </w:p>
    <w:p w:rsidR="00A77B3E">
      <w:r>
        <w:tab/>
        <w:t>Приговор может быть обжалован в апелляционном порядке в Симферопольский районный суд в течение 10 суток со дня его пр</w:t>
      </w:r>
      <w:r>
        <w:t>овозглашения.</w:t>
      </w:r>
    </w:p>
    <w:p w:rsidR="00A77B3E">
      <w:r>
        <w:tab/>
      </w:r>
    </w:p>
    <w:p w:rsidR="00A77B3E">
      <w:r>
        <w:tab/>
        <w:t>Председательствующий:                                                                                                   И.В. Ищенко</w:t>
      </w:r>
    </w:p>
    <w:p w:rsidR="00A77B3E"/>
    <w:p w:rsidR="00A77B3E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3"/>
    <w:rsid w:val="00A77B3E"/>
    <w:rsid w:val="00D248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