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01-0012/80/2017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14 сентября 2017 года                                                      г. Симферополь</w:t>
      </w:r>
    </w:p>
    <w:p w:rsidR="00A77B3E"/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адрес </w:t>
      </w:r>
    </w:p>
    <w:p w:rsidR="00A77B3E">
      <w:r>
        <w:t xml:space="preserve">Ищенко И.В., при секретаре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помощника прокурора Симферопольского района Республики Крым </w:t>
      </w:r>
      <w:r>
        <w:t>фио</w:t>
      </w:r>
      <w:r>
        <w:t>, адв</w:t>
      </w:r>
      <w:r>
        <w:t xml:space="preserve">оката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в уголовное дело по обвинению</w:t>
      </w:r>
    </w:p>
    <w:p w:rsidR="00A77B3E">
      <w:r>
        <w:t>фио</w:t>
      </w:r>
      <w:r>
        <w:t xml:space="preserve"> - паспортные данные; </w:t>
      </w:r>
      <w:r>
        <w:t>урож</w:t>
      </w:r>
      <w:r>
        <w:t>.: г. Симферополь, АР адрес, зарегистрированного и проживающего: адрес, гражданина РФ, со общим средним образованием, холостого, военнообязанног</w:t>
      </w:r>
      <w:r>
        <w:t xml:space="preserve">о, временно не работающего, ранее судимого: по ст. 319 УК РФ Железнодорожным районным судом города Симферополя дата к 320 часам обязательных работ, постановлением Железнодорожного районного суда города Симферополя от дата не отбытая часть наказания в виде </w:t>
      </w:r>
      <w:r>
        <w:t xml:space="preserve">166 часов обязательных работ заменена на наказание в виде лишения свободы 20 дней с отбыванием наказания в колонии-поселении; </w:t>
      </w:r>
    </w:p>
    <w:p w:rsidR="00A77B3E">
      <w:r>
        <w:t>в совершении преступления, предусмотренного статьей 319 УК РФ,</w:t>
      </w:r>
    </w:p>
    <w:p w:rsidR="00A77B3E"/>
    <w:p w:rsidR="00A77B3E">
      <w:r>
        <w:t>установил:</w:t>
      </w:r>
    </w:p>
    <w:p w:rsidR="00A77B3E"/>
    <w:p w:rsidR="00A77B3E">
      <w:r>
        <w:tab/>
      </w:r>
      <w:r>
        <w:t>фио</w:t>
      </w:r>
      <w:r>
        <w:t xml:space="preserve"> совершил преступление, предусмотренное ст. 319 У</w:t>
      </w:r>
      <w:r>
        <w:t>К РФ, т.е. публичное оскорбление представителя власти при исполнении им своих должностных обязанностей и в связи с их исполнением при следующих обстоятельствах.</w:t>
      </w:r>
    </w:p>
    <w:p w:rsidR="00A77B3E">
      <w:r>
        <w:t xml:space="preserve">В период с время по время дата </w:t>
      </w:r>
      <w:r>
        <w:t>фио</w:t>
      </w:r>
      <w:r>
        <w:t xml:space="preserve"> в состоянии алкогольного опьянения находился напротив дома п</w:t>
      </w:r>
      <w:r>
        <w:t xml:space="preserve">о адресу: адрес. Подполковник внутренней службы </w:t>
      </w:r>
      <w:r>
        <w:t>фио</w:t>
      </w:r>
      <w:r>
        <w:t xml:space="preserve"> назначен на должность помощника начальника ОМВД России по адрес - начальника отделения по работе с личным составом Приказом МВД России по адрес № </w:t>
      </w:r>
      <w:r>
        <w:t>№</w:t>
      </w:r>
      <w:r>
        <w:t xml:space="preserve"> л/с от дата. В указанные день и время </w:t>
      </w:r>
      <w:r>
        <w:t>фио</w:t>
      </w:r>
      <w:r>
        <w:t xml:space="preserve"> осуществлял пр</w:t>
      </w:r>
      <w:r>
        <w:t xml:space="preserve">оверку несения службы по охране общественного порядка нарядом патрульно-постовой службы полиции. </w:t>
      </w:r>
      <w:r>
        <w:t>фио</w:t>
      </w:r>
      <w:r>
        <w:t xml:space="preserve">, как сотрудник полиции, законно потребовал от </w:t>
      </w:r>
      <w:r>
        <w:t>фио</w:t>
      </w:r>
      <w:r>
        <w:t xml:space="preserve"> прекратить противоправные действия, препятствующие его законным действиям, как представителя власти. </w:t>
      </w:r>
      <w:r>
        <w:t>фио</w:t>
      </w:r>
      <w:r>
        <w:t>,</w:t>
      </w:r>
      <w:r>
        <w:t xml:space="preserve"> осознавал, что сотрудник полиции, одет в форменное обмундирование сотрудника МВД России, является представителем власти и исполняет свои должностные обязанности, предусмотренные статьями 2, 12, 13 Федерального закона РФ «О полиции» от дата № 3-ФЗ и статья</w:t>
      </w:r>
      <w:r>
        <w:t xml:space="preserve">ми  32, 33, 34, 35, 36, 109 Административного регламента, утв. Приказом МВД  РФ от дата (в ред. от дата) № </w:t>
      </w:r>
      <w:r>
        <w:t>№</w:t>
      </w:r>
      <w:r>
        <w:t xml:space="preserve"> и Должностной инструкции помощника начальника ОМВД России по адрес - начальника отделения по работе с личным составом, утв. дата начальником ОМВД Р</w:t>
      </w:r>
      <w:r>
        <w:t xml:space="preserve">оссии по адрес, в соответствии с которыми он: обладает правами сотрудника органов внутренних дел, указанными в Федеральном законе от </w:t>
      </w:r>
      <w:r>
        <w:t>дата № 342-Ф3 «О службе в органах внутренних дел Российской Федерации и внесении изменений в отдельные законодательные акты</w:t>
      </w:r>
      <w:r>
        <w:t xml:space="preserve"> Российской Федерации», а также Федерального закона от дата № 3-ФЗ «О полиции», вправе требовать от граждан и должностных лиц прекращения преступления или административного правонарушения, а также действий препятствующих осуществлению полицией своих полном</w:t>
      </w:r>
      <w:r>
        <w:t>очий; обязан оказывать помощь в пределах своей компетенции органам предварительного следствия, дознания, суда иным должностным лицам и организациям в исполнении возложенных на них обязанностей; обязан осуществлять защиту жизни, здоровья, прав и свобод граж</w:t>
      </w:r>
      <w:r>
        <w:t>дан от преступных и иных противоправных посягательств, обеспечение правопорядка на улицах, объектах транспорта и в других общественных местах, обеспечивать безопасность личности, предупреждать и пресекать преступления и административные правонарушения на п</w:t>
      </w:r>
      <w:r>
        <w:t>остах и маршрутах патрулирования, пресекать и задерживать лиц, совершивших преступления, по горячим следам, активно предотвращать преступления и административные правонарушения, выявлять обстоятельства, способствующие их совершению, и в пределах своей комп</w:t>
      </w:r>
      <w:r>
        <w:t>етенции принятие мер к устранению данных обстоятельств, участвовать в пределах своей компетенции в мероприятиях по предупреждению преступлений и иных правонарушений, осуществляемых по линии других подразделений органов внутренних дел, правоохранительных ор</w:t>
      </w:r>
      <w:r>
        <w:t xml:space="preserve">ганов государственной власти. Действуя умышленно, публично, то есть в присутствии третьих лиц, </w:t>
      </w:r>
      <w:r>
        <w:t>фио</w:t>
      </w:r>
      <w:r>
        <w:t xml:space="preserve"> высказался в ответ в адрес помощника начальника ОМВД России по адрес - начальника отделения по работе с личным составом подполковника внутренней службы </w:t>
      </w:r>
      <w:r>
        <w:t>фио</w:t>
      </w:r>
      <w:r>
        <w:t xml:space="preserve"> г</w:t>
      </w:r>
      <w:r>
        <w:t xml:space="preserve">рубой нецензурной бранью, употребляя слова и выражения, унижающие честь и умаляющие достоинство последнего, как представителя власти и как личности. Тем самым </w:t>
      </w:r>
      <w:r>
        <w:t>фио</w:t>
      </w:r>
      <w:r>
        <w:t xml:space="preserve"> публично оскорбил </w:t>
      </w:r>
      <w:r>
        <w:t>фио</w:t>
      </w:r>
      <w:r>
        <w:t>, подорвав его авторитет как сотрудника органов внутренних дел Российско</w:t>
      </w:r>
      <w:r>
        <w:t>й Федерации.</w:t>
      </w:r>
    </w:p>
    <w:p w:rsidR="00A77B3E">
      <w:r>
        <w:t xml:space="preserve">На неоднократные требования </w:t>
      </w:r>
      <w:r>
        <w:t>фио</w:t>
      </w:r>
      <w:r>
        <w:t xml:space="preserve"> прекратить противоправные действия, выраженные в форме оскорбления представителя власти при исполнении им своих должностных обязанностей и в связи с их исполнением, </w:t>
      </w:r>
      <w:r>
        <w:t>фио</w:t>
      </w:r>
      <w:r>
        <w:t xml:space="preserve"> не реагировал, продолжая высказываться в е</w:t>
      </w:r>
      <w:r>
        <w:t xml:space="preserve">го адрес, используя в речи грубую нецензурную брань, употребляя слова и выражения, унижающие честь и умаляющие достоинство </w:t>
      </w:r>
      <w:r>
        <w:t>фио</w:t>
      </w:r>
      <w:r>
        <w:t>, как личности и как представителя власти при исполнении им своих должностных обязанностей, чем публично оскорбил его, подорвав ав</w:t>
      </w:r>
      <w:r>
        <w:t>торитет сотрудника органов внутренних дел.</w:t>
      </w:r>
    </w:p>
    <w:p w:rsidR="00A77B3E">
      <w:r>
        <w:t xml:space="preserve">Таким образом, своими умышленными действиями </w:t>
      </w:r>
      <w:r>
        <w:t>фио</w:t>
      </w:r>
      <w:r>
        <w:t xml:space="preserve"> совершил преступление, предусмотренное ст. 319 УК РФ, т.е. публичное оскорбление представителя власти при исполнении им своих должностных обязанностей и в связи с и</w:t>
      </w:r>
      <w:r>
        <w:t>х исполнением.</w:t>
      </w:r>
    </w:p>
    <w:p w:rsidR="00A77B3E">
      <w:r>
        <w:t xml:space="preserve">Заслушав ходатайство подсудимого </w:t>
      </w:r>
      <w:r>
        <w:t>фио</w:t>
      </w:r>
      <w:r>
        <w:t xml:space="preserve"> о постановлении приговора без проведения судебного разбирательства, в связи с согласием с предъявленным обвинением, поддержанное его защитником, прокурором и потерпевшим, исследовав материалы дела, суд пр</w:t>
      </w:r>
      <w:r>
        <w:t>иходит к следующему.</w:t>
      </w:r>
    </w:p>
    <w:p w:rsidR="00A77B3E">
      <w:r>
        <w:t xml:space="preserve">Судом установлено, что обвинение </w:t>
      </w:r>
      <w:r>
        <w:t>фио</w:t>
      </w:r>
      <w:r>
        <w:t xml:space="preserve"> в публичном оскорблении </w:t>
      </w:r>
      <w:r>
        <w:t>фио</w:t>
      </w:r>
      <w:r>
        <w:t xml:space="preserve">, как представителя власти при исполнении им своих должностных обязанностей и в связи с их исполнением, обосновано и подтверждается собранными по делу доказательствами. </w:t>
      </w:r>
    </w:p>
    <w:p w:rsidR="00A77B3E">
      <w:r>
        <w:t>В</w:t>
      </w:r>
      <w:r>
        <w:t xml:space="preserve"> ходе судебного разбирательства суд удостоверился, что </w:t>
      </w:r>
      <w:r>
        <w:t>фио</w:t>
      </w:r>
      <w:r>
        <w:t xml:space="preserve"> понял суть предъявленного ему обвинения и согласился с ним в полном объеме, а у государственного обвинителя и потерпевшего нет возражений против рассмотрения дела в особом порядке. Ходатайство о ра</w:t>
      </w:r>
      <w:r>
        <w:t>ссмотрении дела в особом порядке заявлено в момент ознакомления с материалами уголовного дела по согласованию с адвокатом.</w:t>
      </w:r>
    </w:p>
    <w:p w:rsidR="00A77B3E">
      <w:r>
        <w:t xml:space="preserve">На основании изложенного, суд считает, что виновность </w:t>
      </w:r>
      <w:r>
        <w:t>фио</w:t>
      </w:r>
      <w:r>
        <w:t xml:space="preserve"> в совершении инкриминируемого ему деяния доказана, а его действия следует к</w:t>
      </w:r>
      <w:r>
        <w:t xml:space="preserve">валифицировать по статье 319 УК РФ, т.е. публичное оскорбление </w:t>
      </w:r>
      <w:r>
        <w:t>фио</w:t>
      </w:r>
      <w:r>
        <w:t>, как представителя власти при исполнении им своих должностных обязанностей.</w:t>
      </w:r>
    </w:p>
    <w:p w:rsidR="00A77B3E">
      <w:r>
        <w:t>фио</w:t>
      </w:r>
      <w:r>
        <w:t xml:space="preserve"> на учет у нарколога и психиатра не состоит (л.д.160-161).</w:t>
      </w:r>
    </w:p>
    <w:p w:rsidR="00A77B3E">
      <w:r>
        <w:t xml:space="preserve">При назначении наказания, суд учитывает, что </w:t>
      </w:r>
      <w:r>
        <w:t>фио</w:t>
      </w:r>
      <w:r>
        <w:t xml:space="preserve"> со</w:t>
      </w:r>
      <w:r>
        <w:t>вершил небольшой тяжести преступление против порядка управления в период отбывания наказания по другому приговору за аналогичное преступление, как личность он характеризуется посредственно, временно не работает, не имеет положительных социальный связей, ха</w:t>
      </w:r>
      <w:r>
        <w:t>рактеризуется удовлетворительно (л.д. 163).</w:t>
      </w:r>
    </w:p>
    <w:p w:rsidR="00A77B3E">
      <w:r>
        <w:t xml:space="preserve">Обстоятельствами, смягчающими наказание </w:t>
      </w:r>
      <w:r>
        <w:t>фио</w:t>
      </w:r>
      <w:r>
        <w:t>, суд признает чистосердечное раскаяние и активное способствование раскрытию и расследованию преступления.</w:t>
      </w:r>
    </w:p>
    <w:p w:rsidR="00A77B3E">
      <w:r>
        <w:t>Обстоятельством, отягчающим наказание, суд признает совершение</w:t>
      </w:r>
      <w:r>
        <w:t xml:space="preserve"> </w:t>
      </w:r>
      <w:r>
        <w:t>фио</w:t>
      </w:r>
      <w:r>
        <w:t xml:space="preserve"> преступления в состоянии алкогольного опьянения, как побудительный фактор к совершению преступления.</w:t>
      </w:r>
    </w:p>
    <w:p w:rsidR="00A77B3E">
      <w:r>
        <w:t xml:space="preserve">С учетом изложенного, суд не находит оснований для избрания </w:t>
      </w:r>
      <w:r>
        <w:t>фио</w:t>
      </w:r>
      <w:r>
        <w:t xml:space="preserve"> наказания в виде штрафа и полагает справедливым видом наказания обязательные работы бл</w:t>
      </w:r>
      <w:r>
        <w:t>иже к максимальному сроку, предусмотренному санкцией статьи.</w:t>
      </w:r>
    </w:p>
    <w:p w:rsidR="00A77B3E">
      <w:r>
        <w:t xml:space="preserve">Наказание </w:t>
      </w:r>
      <w:r>
        <w:t>фио</w:t>
      </w:r>
      <w:r>
        <w:t xml:space="preserve"> по приговору Железнодорожного районного суда г. Симферополя от дата следует исполнять самостоятельно, поскольку лишение свободы не предусмотрено как вид наказания санкцией статьи, </w:t>
      </w:r>
      <w:r>
        <w:t>по которой он признан виновным.</w:t>
      </w:r>
    </w:p>
    <w:p w:rsidR="00A77B3E">
      <w:r>
        <w:t xml:space="preserve">Поскольку уголовное дело в отношении </w:t>
      </w:r>
      <w:r>
        <w:t>фио</w:t>
      </w:r>
      <w:r>
        <w:t xml:space="preserve"> рассмотрено в особом порядке судебного разбирательства, то процессуальные издержки взысканию с него не подлежат.</w:t>
      </w:r>
    </w:p>
    <w:p w:rsidR="00A77B3E">
      <w:r>
        <w:t>На основании изложенного и руководствуясь статьями 316-317 УПК РФ, суд</w:t>
      </w:r>
      <w:r>
        <w:t>,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статьей 319 УК РФ, и назначить ему наказание в виде 340 (трехсот сорока) часов обязательных работ.</w:t>
      </w:r>
    </w:p>
    <w:p w:rsidR="00A77B3E">
      <w:r>
        <w:t xml:space="preserve">Меру пресечения </w:t>
      </w:r>
      <w:r>
        <w:t>фио</w:t>
      </w:r>
      <w:r>
        <w:t xml:space="preserve"> в виде подписки о невыезде и надлежащем поведении после</w:t>
      </w:r>
      <w:r>
        <w:t xml:space="preserve"> вступления приговора в законную силу отменить.</w:t>
      </w:r>
    </w:p>
    <w:p w:rsidR="00A77B3E">
      <w:r>
        <w:t xml:space="preserve">Процессуальные издержки взысканию с </w:t>
      </w:r>
      <w:r>
        <w:t>фио</w:t>
      </w:r>
      <w:r>
        <w:t xml:space="preserve"> не подлежат.</w:t>
      </w:r>
    </w:p>
    <w:p w:rsidR="00A77B3E">
      <w:r>
        <w:tab/>
        <w:t>Приговор может быть обжалован в апелляционном порядке в Симферопольский районный суд в течение 10 суток со дня его провозглашения.</w:t>
      </w:r>
    </w:p>
    <w:p w:rsidR="00A77B3E">
      <w:r>
        <w:tab/>
      </w:r>
      <w:r>
        <w:tab/>
        <w:t>Председательствующий</w:t>
      </w:r>
      <w:r>
        <w:t>:                                    И.В. Ищенко</w:t>
      </w:r>
    </w:p>
    <w:p w:rsidR="00A77B3E">
      <w:r>
        <w:t xml:space="preserve">           Согласовано   Мировой судья Ищенко И.В.</w:t>
      </w:r>
    </w:p>
    <w:p w:rsidR="00A77B3E"/>
    <w:sectPr w:rsidSect="00100C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C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