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1745">
      <w:pPr>
        <w:ind w:firstLine="426"/>
        <w:jc w:val="both"/>
      </w:pPr>
      <w:r>
        <w:t>Дело № 01-0002/82/2019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>П Р И Г О В О Р</w:t>
      </w:r>
    </w:p>
    <w:p w:rsidR="00A77B3E" w:rsidP="00B91745">
      <w:pPr>
        <w:ind w:firstLine="426"/>
        <w:jc w:val="both"/>
      </w:pPr>
      <w:r>
        <w:t>Именем Российской Федерации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>«21» февраля 2019 года                                                                г. Симферополь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</w:t>
      </w:r>
      <w:r>
        <w:t>Гирина</w:t>
      </w:r>
      <w:r>
        <w:t xml:space="preserve"> Л.М.,</w:t>
      </w:r>
    </w:p>
    <w:p w:rsidR="00A77B3E" w:rsidP="00B91745">
      <w:pPr>
        <w:ind w:firstLine="426"/>
        <w:jc w:val="both"/>
      </w:pPr>
      <w:r>
        <w:t xml:space="preserve">с участием государственного обвинителя – помощника прокурора Симферопольского района Республики Крым </w:t>
      </w:r>
      <w:r>
        <w:t>Цвященко</w:t>
      </w:r>
      <w:r>
        <w:t xml:space="preserve"> И.И.,</w:t>
      </w:r>
    </w:p>
    <w:p w:rsidR="00A77B3E" w:rsidP="00B91745">
      <w:pPr>
        <w:ind w:firstLine="426"/>
        <w:jc w:val="both"/>
      </w:pPr>
      <w:r>
        <w:t>подсудимого – Бабенко О.В.,</w:t>
      </w:r>
    </w:p>
    <w:p w:rsidR="00A77B3E" w:rsidP="00B91745">
      <w:pPr>
        <w:ind w:firstLine="426"/>
        <w:jc w:val="both"/>
      </w:pPr>
      <w:r>
        <w:t>защитника – адвоката Зорина Г.В., действующег</w:t>
      </w:r>
      <w:r>
        <w:t>о на основании ордера №3153, выданного 04.02.2019 года и предъявившего удостоверение № 1669, выданное 27 февраля 2018 года Главным управлением  Минюста России по Республике Крым и Севастополю,</w:t>
      </w:r>
    </w:p>
    <w:p w:rsidR="00A77B3E" w:rsidP="00B91745">
      <w:pPr>
        <w:ind w:firstLine="426"/>
        <w:jc w:val="both"/>
      </w:pPr>
      <w:r>
        <w:t>потерпевшей - Юрмановой Н.Г.,</w:t>
      </w:r>
    </w:p>
    <w:p w:rsidR="00A77B3E" w:rsidP="00B91745">
      <w:pPr>
        <w:ind w:firstLine="426"/>
        <w:jc w:val="both"/>
      </w:pPr>
      <w:r>
        <w:t xml:space="preserve">при секретаре – </w:t>
      </w:r>
      <w:r>
        <w:t>Капаровой</w:t>
      </w:r>
      <w:r>
        <w:t xml:space="preserve"> М.Т.,</w:t>
      </w:r>
    </w:p>
    <w:p w:rsidR="00A77B3E" w:rsidP="00B91745">
      <w:pPr>
        <w:ind w:firstLine="426"/>
        <w:jc w:val="both"/>
      </w:pPr>
      <w:r>
        <w:t>р</w:t>
      </w:r>
      <w:r>
        <w:t xml:space="preserve">ассмотрев в открытом судебном заседании в зале судебного участка в </w:t>
      </w:r>
      <w:r>
        <w:t>г.Симферополе</w:t>
      </w:r>
      <w:r>
        <w:t xml:space="preserve"> уголовное дело в отношении:</w:t>
      </w:r>
    </w:p>
    <w:p w:rsidR="00A77B3E" w:rsidP="00B91745">
      <w:pPr>
        <w:ind w:firstLine="426"/>
        <w:jc w:val="both"/>
      </w:pPr>
      <w:r>
        <w:t>Бабенко О. В., паспортные данные, гражданина Украины, со средним образованием, невоеннообязанного, не женатого, не работающего, инвалидности не име</w:t>
      </w:r>
      <w:r>
        <w:t xml:space="preserve">ющего, зарегистрированного по адресу: адрес, проживающего по адресу: адрес, ранее не судимого, </w:t>
      </w:r>
    </w:p>
    <w:p w:rsidR="00A77B3E" w:rsidP="00B91745">
      <w:pPr>
        <w:ind w:firstLine="426"/>
        <w:jc w:val="both"/>
      </w:pPr>
      <w:r>
        <w:t xml:space="preserve">в совершении преступления, предусмотренного ч. 1 ст. 158 УК Российской Федерации, </w:t>
      </w:r>
    </w:p>
    <w:p w:rsidR="00A77B3E" w:rsidP="00B91745">
      <w:pPr>
        <w:ind w:firstLine="426"/>
        <w:jc w:val="both"/>
      </w:pPr>
      <w:r>
        <w:t>у с т а н о в и л: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>Бабенко О. В. 2 сентября 2018 года примерно в 22:00 часов</w:t>
      </w:r>
      <w:r>
        <w:t xml:space="preserve">, имея умысел, направленный на тайное хищение чужого имущества, пришел к территории не огражденного земельного участка, расположенного по адресу: адрес, где на земле рядом со строящимся домом увидел арматуру, и, действуя из корыстных побуждений, продолжая </w:t>
      </w:r>
      <w:r>
        <w:t>реализовывать свой преступный умысел, направленный на тайное хищение чужого имущества, с целью личного обогащения, убедившись, что за его действиями никто не наблюдает, умышленно, путем свободного доступа тайно похитил арматуру в количестве 15 штук длинной</w:t>
      </w:r>
      <w:r>
        <w:t xml:space="preserve"> 5,85 метров каждая, стоимостью 314,58 рублей за штуку, а всего на общую сумму 4718,7 рублей, принадлежащую Юрмановой Н. Г.. После чего с места преступления Бабенко О.В. с похищенным имуществом скрылся, похищенным имуществом распорядился по своему усмотрен</w:t>
      </w:r>
      <w:r>
        <w:t xml:space="preserve">ию, чем причинил потерпевшей материальный ущерб на сумму 4719,7 рублей.                 </w:t>
      </w:r>
    </w:p>
    <w:p w:rsidR="00A77B3E" w:rsidP="00B91745">
      <w:pPr>
        <w:ind w:firstLine="426"/>
        <w:jc w:val="both"/>
      </w:pPr>
      <w:r>
        <w:t>В судебном заседании подсудимый Бабенко О.В. сообщил о понимании им существа обвинения и согласии с ним в полном объеме, полностью признал вину в предъявленном обвинен</w:t>
      </w:r>
      <w:r>
        <w:t>ии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уголовного дела добровольно после консультации с защитником. Последствия пост</w:t>
      </w:r>
      <w:r>
        <w:t>ановления приговора без проведения судебного разбирательства и пределы обжалования приговора Бабенко О.В. осознает.</w:t>
      </w:r>
    </w:p>
    <w:p w:rsidR="00A77B3E" w:rsidP="00B91745">
      <w:pPr>
        <w:ind w:firstLine="426"/>
        <w:jc w:val="both"/>
      </w:pPr>
      <w:r>
        <w:t>Защитник Зорин Г.В. поддержал заявленное Бабенко О.В. ходатайство о постановлении приговора без проведения судебного разбирательства, в поря</w:t>
      </w:r>
      <w:r>
        <w:t>дке особого производства,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 w:rsidP="00B91745">
      <w:pPr>
        <w:ind w:firstLine="426"/>
        <w:jc w:val="both"/>
      </w:pPr>
      <w:r>
        <w:t>Государственный обвинитель не возражал против дальнейшего производства по уголовному</w:t>
      </w:r>
      <w:r>
        <w:t xml:space="preserve"> делу с применением особого порядка судебного разбирательства, поскольку Бабенко О.В. совершил преступление, наказание за которое не превышает 10-и лет лишения свободы, что не противоречит требованиям ч. 1 ст. 314 УПК РФ, кроме того соблюдены все необходим</w:t>
      </w:r>
      <w:r>
        <w:t>ые для этого условия.</w:t>
      </w:r>
    </w:p>
    <w:p w:rsidR="00A77B3E" w:rsidP="00B91745">
      <w:pPr>
        <w:ind w:firstLine="426"/>
        <w:jc w:val="both"/>
      </w:pPr>
      <w:r>
        <w:t>Потерпевшая Юрманова Н.Г. в судебном заседании после разъяснения ей судом оснований и последствий постановления приговора в особом порядке выразила согласие на рассмотрении дела в особом порядке судебного разбирательства, пояснила, чт</w:t>
      </w:r>
      <w:r>
        <w:t>о ущерб возмещен, претензий к подсудимому не имеет.</w:t>
      </w:r>
    </w:p>
    <w:p w:rsidR="00A77B3E" w:rsidP="00B91745">
      <w:pPr>
        <w:ind w:firstLine="426"/>
        <w:jc w:val="both"/>
      </w:pPr>
      <w:r>
        <w:t>Выслушав подсудимого, адвоката, государственного обвинителя, потерпевшую, мировой судья учитывает, что наказание за преступление, предусмотренное ч. 1 ст. 158 УК РФ, не превышает десяти лет лишения свобод</w:t>
      </w:r>
      <w:r>
        <w:t>ы, 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</w:t>
      </w:r>
      <w:r>
        <w:t xml:space="preserve"> имеется. Также, не усматривается обстоятельств, указывающих на необходимость возвращения уголовного дела прокурору и  препятствий для постановления законного, обоснованного и справедливого приговора, в связи с чем, мировым судьей принято решение о постано</w:t>
      </w:r>
      <w:r>
        <w:t>влении приговора без проведения судебного разбирательства по правилам главы 40 УПК РФ.</w:t>
      </w:r>
    </w:p>
    <w:p w:rsidR="00A77B3E" w:rsidP="00B91745">
      <w:pPr>
        <w:ind w:firstLine="426"/>
        <w:jc w:val="both"/>
      </w:pPr>
      <w:r>
        <w:t>Мировой судья приходит к выводу о том, что обвинение, с которым согласился подсудимый, обоснованно, подтверждается доказательствами, собранными по делу, в связи с чем на</w:t>
      </w:r>
      <w:r>
        <w:t>ходит доказанной вину подсудимого Бабенко О.В. в предъявленном ему обвинении и квалифицирует его действия по ч. 1 ст.158  УК Российской Федерации – как кражу, то есть тайное хищение чужого имущества.</w:t>
      </w:r>
    </w:p>
    <w:p w:rsidR="00A77B3E" w:rsidP="00B91745">
      <w:pPr>
        <w:ind w:firstLine="426"/>
        <w:jc w:val="both"/>
      </w:pPr>
      <w:r>
        <w:t xml:space="preserve">При назначении размера и вида наказания, в соответствии </w:t>
      </w:r>
      <w:r>
        <w:t>со ст.60 УК РФ,  мировой судья исходит из конкретных обстоятельств дела, учитывает характер и степень общественной опасности совершенного Бабенко О.В. преступления небольшой тяжести, направленного против собственности, его отношение к содеянному, который п</w:t>
      </w:r>
      <w:r>
        <w:t>ризнал вину и раскаялся в содеянном. Личность Бабенко О.В. - не работающего, холостого, по месту регистрации и по месту проживания в соответствии с характеристиками УУП ОУУП и ПДН Межмуниципального отдела МВД России «</w:t>
      </w:r>
      <w:r>
        <w:t>Красноперекопский</w:t>
      </w:r>
      <w:r>
        <w:t xml:space="preserve">» и старшего УУП ОМВД </w:t>
      </w:r>
      <w:r>
        <w:t>России по Симферопольскому району зарекомендовавшего себя с посредственной стороны (</w:t>
      </w:r>
      <w:r>
        <w:t>л.д</w:t>
      </w:r>
      <w:r>
        <w:t>. 159, 163), ранее не судимого (</w:t>
      </w:r>
      <w:r>
        <w:t>л.д</w:t>
      </w:r>
      <w:r>
        <w:t>. 164, 165), не состоящего на учете у врачей психиатра, нарколога, в принудительном лечении не нуждающегося (</w:t>
      </w:r>
      <w:r>
        <w:t>л.д</w:t>
      </w:r>
      <w:r>
        <w:t xml:space="preserve">. 161, 162).  </w:t>
      </w:r>
    </w:p>
    <w:p w:rsidR="00A77B3E" w:rsidP="00B91745">
      <w:pPr>
        <w:ind w:firstLine="426"/>
        <w:jc w:val="both"/>
      </w:pPr>
      <w:r>
        <w:t>Обстоят</w:t>
      </w:r>
      <w:r>
        <w:t xml:space="preserve">ельствами, смягчающими наказание Бабенко О.В. мировой судья признает в соответствии с </w:t>
      </w:r>
      <w:r>
        <w:t>п.п</w:t>
      </w:r>
      <w:r>
        <w:t xml:space="preserve"> «и», «к» ч.1 ст. 61 УК Российской Федерации – явку с повинной (</w:t>
      </w:r>
      <w:r>
        <w:t>л.д</w:t>
      </w:r>
      <w:r>
        <w:t>. 38), активное способствование раскрытию и расследованию преступления, добровольное возмещение имущ</w:t>
      </w:r>
      <w:r>
        <w:t>ественного ущерба, путем возврата похищенного (</w:t>
      </w:r>
      <w:r>
        <w:t>л.д</w:t>
      </w:r>
      <w:r>
        <w:t xml:space="preserve">. 56), и в соответствии с ч. 2 ст. 61 УК Российской Федерации - признание вины, раскаяние в содеянном. </w:t>
      </w:r>
    </w:p>
    <w:p w:rsidR="00A77B3E" w:rsidP="00B91745">
      <w:pPr>
        <w:ind w:firstLine="426"/>
        <w:jc w:val="both"/>
      </w:pPr>
      <w:r>
        <w:t>Обстоятельств, отягчающих наказание, предусмотренных ст.63 УК РФ, не установлено.</w:t>
      </w:r>
    </w:p>
    <w:p w:rsidR="00A77B3E" w:rsidP="00B91745">
      <w:pPr>
        <w:ind w:firstLine="426"/>
        <w:jc w:val="both"/>
      </w:pPr>
      <w:r>
        <w:t>С учетом обстоятельс</w:t>
      </w:r>
      <w:r>
        <w:t>тв совершения, общественной опасности и тяжести преступления, оснований для снижения категории преступления в соответствии с ч.6 ст.15 УК РФ, а также для применения ст.64 УК РФ и назначения более мягкого вида наказания, чем предусмотрено санкцией статьи, п</w:t>
      </w:r>
      <w:r>
        <w:t xml:space="preserve">о которой подсудимый признан виновным, не имеется. </w:t>
      </w:r>
    </w:p>
    <w:p w:rsidR="00A77B3E" w:rsidP="00B91745">
      <w:pPr>
        <w:ind w:firstLine="426"/>
        <w:jc w:val="both"/>
      </w:pPr>
      <w:r>
        <w:t>Принимая во внимание материальное положение подсудимого и его образ жизни, не работающего, не имеющего постоянного источника дохода и живущего за счет случайных заработков, которые носят нерегулярный характер, назначить наказание в виде штрафа не представл</w:t>
      </w:r>
      <w:r>
        <w:t xml:space="preserve">яется возможным. С учетом личности подсудимого, характера его действий, наличия смягчающих и отсутствия отягчающих </w:t>
      </w:r>
      <w:r>
        <w:t>наказание обстоятельств, мировой судья считает необходимым назначить Бабенко О.В. наказание в виде обязательных работ, так как данный вид нак</w:t>
      </w:r>
      <w:r>
        <w:t xml:space="preserve">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Более строгое наказание будет являться чрезмерно суровым. </w:t>
      </w:r>
    </w:p>
    <w:p w:rsidR="00A77B3E" w:rsidP="00B91745">
      <w:pPr>
        <w:ind w:firstLine="426"/>
        <w:jc w:val="both"/>
      </w:pPr>
      <w:r>
        <w:t>Препятствий для н</w:t>
      </w:r>
      <w:r>
        <w:t>азначения наказания в виде обязательных работ в соответствии с ч. 4 ст. 49 УК Российской Федерации мировым судьей не установлено.</w:t>
      </w:r>
    </w:p>
    <w:p w:rsidR="00A77B3E" w:rsidP="00B91745">
      <w:pPr>
        <w:ind w:firstLine="426"/>
        <w:jc w:val="both"/>
      </w:pPr>
      <w:r>
        <w:t xml:space="preserve">Оснований для изменения Бабенко О.В. меры пресечения с подписки о невыезде на иную не имеется. </w:t>
      </w:r>
    </w:p>
    <w:p w:rsidR="00A77B3E" w:rsidP="00B91745">
      <w:pPr>
        <w:ind w:firstLine="426"/>
        <w:jc w:val="both"/>
      </w:pPr>
      <w:r>
        <w:t>Гражданский иск не заявлен.</w:t>
      </w:r>
    </w:p>
    <w:p w:rsidR="00A77B3E" w:rsidP="00B91745">
      <w:pPr>
        <w:ind w:firstLine="426"/>
        <w:jc w:val="both"/>
      </w:pPr>
      <w:r>
        <w:t>Ве</w:t>
      </w:r>
      <w:r>
        <w:t>щественными доказательствами надлежит распорядиться в соответствии с п. 4 ч. 3 ст. 81 УПК Российской Федерации: арматура в количестве 15 штук длиной 5,85 метров каждая, шириной 14 мм, принадлежащая Юрмановой Н.Г. и переданная ей под сохранную расписку, под</w:t>
      </w:r>
      <w:r>
        <w:t>лежит оставлению ей по принадлежности (</w:t>
      </w:r>
      <w:r>
        <w:t>л.д</w:t>
      </w:r>
      <w:r>
        <w:t xml:space="preserve">. 6-9, 53, 54, 55);  </w:t>
      </w:r>
    </w:p>
    <w:p w:rsidR="00A77B3E" w:rsidP="00B91745">
      <w:pPr>
        <w:ind w:firstLine="426"/>
        <w:jc w:val="both"/>
      </w:pPr>
      <w:r>
        <w:t>В соответствии с ч. 10 ст. 316, ст.131 и ч. 1 ст.132 УПК РФ, в их системной взаимосвязи, процессуальные издержки, связанные с вознаграждением адвоката за оказание юридической помощи подсудимом</w:t>
      </w:r>
      <w:r>
        <w:t xml:space="preserve">у в суде, подлежат взысканию за счет средств федерального бюджета, о чем вынесено отдельное постановление.   </w:t>
      </w:r>
    </w:p>
    <w:p w:rsidR="00A77B3E" w:rsidP="00B91745">
      <w:pPr>
        <w:ind w:firstLine="426"/>
        <w:jc w:val="both"/>
      </w:pPr>
      <w:r>
        <w:t xml:space="preserve">На основании изложенного и руководствуясь ст. ст. 296-299, 307-313, 316-317 УПК Российской Федерации, мировой судья, -    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>п р и г о в о р и л: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 xml:space="preserve">Признать Бабенко О. В. виновным в совершении преступления, предусмотренного ч. 1 ст. 158 УК Российской Федерации и назначить ему наказание в виде 260 (двухсот шестидесяти) часов обязательных работ. </w:t>
      </w:r>
    </w:p>
    <w:p w:rsidR="00A77B3E" w:rsidP="00B91745">
      <w:pPr>
        <w:ind w:firstLine="426"/>
        <w:jc w:val="both"/>
      </w:pPr>
      <w:r>
        <w:t>Срок отбытия наказания в виде обязательных работ исчислят</w:t>
      </w:r>
      <w:r>
        <w:t xml:space="preserve">ь с момента  фактического исполнения  приговора. </w:t>
      </w:r>
    </w:p>
    <w:p w:rsidR="00A77B3E" w:rsidP="00B91745">
      <w:pPr>
        <w:ind w:firstLine="426"/>
        <w:jc w:val="both"/>
      </w:pPr>
      <w:r>
        <w:t xml:space="preserve">Меру пресечения Бабенко О.В. до вступления приговора в законную силу оставить прежней - подписку о невыезде и надлежащем поведении. </w:t>
      </w:r>
    </w:p>
    <w:p w:rsidR="00A77B3E" w:rsidP="00B91745">
      <w:pPr>
        <w:ind w:firstLine="426"/>
        <w:jc w:val="both"/>
      </w:pPr>
      <w:r>
        <w:t>Вещественные доказательства: арматуру в количестве 15 штук длиной 5,85 ме</w:t>
      </w:r>
      <w:r>
        <w:t xml:space="preserve">тров каждая, шириной 14 мм, принадлежащую Юрмановой Н.Г. и переданную ей под сохранную расписку, оставить ей по принадлежности. </w:t>
      </w:r>
    </w:p>
    <w:p w:rsidR="00A77B3E" w:rsidP="00B91745">
      <w:pPr>
        <w:ind w:firstLine="426"/>
        <w:jc w:val="both"/>
      </w:pPr>
      <w:r>
        <w:t>Приговор может быть обжалован в Симферопольский районный суд Республики Крым через судебный участок №82 Симферопольского судебн</w:t>
      </w:r>
      <w:r>
        <w:t xml:space="preserve">ого района (Симферопольский муниципальный район) 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 w:rsidP="00B91745">
      <w:pPr>
        <w:ind w:firstLine="426"/>
        <w:jc w:val="both"/>
      </w:pPr>
    </w:p>
    <w:p w:rsidR="00A77B3E" w:rsidP="00B91745">
      <w:pPr>
        <w:ind w:firstLine="426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  </w:t>
      </w:r>
    </w:p>
    <w:sectPr w:rsidSect="00B91745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5"/>
    <w:rsid w:val="00A77B3E"/>
    <w:rsid w:val="00B91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