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624D0">
      <w:pPr>
        <w:ind w:firstLine="567"/>
        <w:jc w:val="both"/>
      </w:pPr>
      <w:r>
        <w:t>Дело № 01-0005/82/2019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П Р И Г О В О Р</w:t>
      </w:r>
    </w:p>
    <w:p w:rsidR="00A77B3E" w:rsidP="009624D0">
      <w:pPr>
        <w:ind w:firstLine="567"/>
        <w:jc w:val="both"/>
      </w:pPr>
      <w:r>
        <w:t>Именем Российской Федерации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«18» апреля 2019 года                                                                г. Симферополь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</w:t>
      </w:r>
      <w:r>
        <w:t>Гирина</w:t>
      </w:r>
      <w:r>
        <w:t xml:space="preserve"> Л.М.,</w:t>
      </w:r>
    </w:p>
    <w:p w:rsidR="00A77B3E" w:rsidP="009624D0">
      <w:pPr>
        <w:ind w:firstLine="567"/>
        <w:jc w:val="both"/>
      </w:pPr>
      <w:r>
        <w:t xml:space="preserve">с участием государственного обвинителя – помощника прокурора Симферопольского района Республики Крым </w:t>
      </w:r>
      <w:r>
        <w:t>Цвященко</w:t>
      </w:r>
      <w:r>
        <w:t xml:space="preserve"> И.И.,</w:t>
      </w:r>
    </w:p>
    <w:p w:rsidR="00A77B3E" w:rsidP="009624D0">
      <w:pPr>
        <w:ind w:firstLine="567"/>
        <w:jc w:val="both"/>
      </w:pPr>
      <w:r>
        <w:t>подсудимого – Касьянова А.А.,</w:t>
      </w:r>
    </w:p>
    <w:p w:rsidR="00A77B3E" w:rsidP="009624D0">
      <w:pPr>
        <w:ind w:firstLine="567"/>
        <w:jc w:val="both"/>
      </w:pPr>
      <w:r>
        <w:t xml:space="preserve">защитника – адвоката </w:t>
      </w:r>
      <w:r>
        <w:t>Пилинского</w:t>
      </w:r>
      <w:r>
        <w:t xml:space="preserve"> С.В., дейст</w:t>
      </w:r>
      <w:r>
        <w:t>вующего на основании ордера №688, выданного 09.04.2019 года и предъявившего удостоверение № 1685, выданное 31 мая 2018 года Главным управлением Минюста России по Республике Крым и Севастополю,</w:t>
      </w:r>
    </w:p>
    <w:p w:rsidR="00A77B3E" w:rsidP="009624D0">
      <w:pPr>
        <w:ind w:firstLine="567"/>
        <w:jc w:val="both"/>
      </w:pPr>
      <w:r>
        <w:t>потерпевшего – ФИО,</w:t>
      </w:r>
    </w:p>
    <w:p w:rsidR="00A77B3E" w:rsidP="009624D0">
      <w:pPr>
        <w:ind w:firstLine="567"/>
        <w:jc w:val="both"/>
      </w:pPr>
      <w:r>
        <w:t xml:space="preserve">при секретаре – </w:t>
      </w:r>
      <w:r>
        <w:t>Капаровой</w:t>
      </w:r>
      <w:r>
        <w:t xml:space="preserve"> М.Т.,</w:t>
      </w:r>
    </w:p>
    <w:p w:rsidR="00A77B3E" w:rsidP="009624D0">
      <w:pPr>
        <w:ind w:firstLine="567"/>
        <w:jc w:val="both"/>
      </w:pPr>
      <w:r>
        <w:t xml:space="preserve">рассмотрев </w:t>
      </w:r>
      <w:r>
        <w:t xml:space="preserve">в открытом судебном заседании в зале судебного участка в </w:t>
      </w:r>
      <w:r>
        <w:t>г.Симферополе</w:t>
      </w:r>
      <w:r>
        <w:t xml:space="preserve"> уголовное дело в отношении:</w:t>
      </w:r>
    </w:p>
    <w:p w:rsidR="00A77B3E" w:rsidP="009624D0">
      <w:pPr>
        <w:ind w:firstLine="567"/>
        <w:jc w:val="both"/>
      </w:pPr>
      <w:r>
        <w:t>Касьянова А. А., паспортные данные, гражданина Российской Федерации, зарегистрированного и проживающего по адресу: адрес, со средне-специальным образованием,</w:t>
      </w:r>
      <w:r>
        <w:t xml:space="preserve"> военнообязанного, не женатого, детей на иждивении не имеющего, трудоустроенного 01.04.2019 года к ИП </w:t>
      </w:r>
      <w:r>
        <w:t>Муртазаеву</w:t>
      </w:r>
      <w:r>
        <w:t xml:space="preserve"> С.А. на должность администратора-</w:t>
      </w:r>
      <w:r>
        <w:t>автомойщика</w:t>
      </w:r>
      <w:r>
        <w:t>, не имеющего хронических заболеваний, инвалидности, ранее судимого: 1) 25.10.2017 года Симферополь</w:t>
      </w:r>
      <w:r>
        <w:t xml:space="preserve">ским районным судом Республики Крым по </w:t>
      </w:r>
      <w:r>
        <w:t>п.п</w:t>
      </w:r>
      <w:r>
        <w:t xml:space="preserve">. «а, б, в» ч. 2  ч.2 ст. 158 УК РФ к 390 часам обязательных работ; 2) 12.12.2017 года Железнодорожным районным судом г. Симферополя Республики Крым по </w:t>
      </w:r>
      <w:r>
        <w:t>п.п</w:t>
      </w:r>
      <w:r>
        <w:t>. «а, б, в» ч. 2  ч.2 ст. 158 УК РФ, с учетом приговора Сим</w:t>
      </w:r>
      <w:r>
        <w:t>феропольского районного суда Республики Крым от 25.10.2017 года, к 1 году 11 месяцам лишения свободы, без ограничения свободы, условно, с испытательным сроком на 2 года 6 месяцев; 3) 08.11.2017 года мировым судьей судебного участка №17 Центрального судебно</w:t>
      </w:r>
      <w:r>
        <w:t>го района г. Симферополь (Центральный район городского округа Симферополь) Республики Крым по ч. 1 ст. 158 УК РФ к наказанию в виде 200 часов обязательных работ, постановлением мирового судьи судебного участка №82 Симферопольского судебного района (Симферо</w:t>
      </w:r>
      <w:r>
        <w:t>польский муниципальный район) Республики Крым от 31.07.2018 года не отбытая часть наказания в виде 195 часов обязательных работ заменена наказанием в виде лишения свободы на срок 24 дня, отбыл 21 сентября 2018 года,</w:t>
      </w:r>
    </w:p>
    <w:p w:rsidR="00A77B3E" w:rsidP="009624D0">
      <w:pPr>
        <w:ind w:firstLine="567"/>
        <w:jc w:val="both"/>
      </w:pPr>
      <w:r>
        <w:t>в совершении преступления, предусмотренн</w:t>
      </w:r>
      <w:r>
        <w:t xml:space="preserve">ого ч. 1 ст. 158 УК Российской Федерации, </w:t>
      </w:r>
    </w:p>
    <w:p w:rsidR="00A77B3E" w:rsidP="009624D0">
      <w:pPr>
        <w:ind w:firstLine="567"/>
        <w:jc w:val="both"/>
      </w:pPr>
      <w:r>
        <w:t>у с т а н о в и л: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 xml:space="preserve">Касьянов А. А. 6 ноября 2018 года примерно в 12:00 часов, проходя мимо подъезда № 2 дома № 4, расположенного по адрес в </w:t>
      </w:r>
      <w:r>
        <w:t>пгт</w:t>
      </w:r>
      <w:r>
        <w:t xml:space="preserve">. Молодежное Симферопольского района Республики Крым, увидев на земле </w:t>
      </w:r>
      <w:r>
        <w:t>металлические перила красно-желтого цвета, имея прямой преступный умысел, направленный на тайное хищение чужого имущества, а именно лестничного ограждения уличного марша (металлических перил), принадлежащих ФИО, действуя из корыстных побуждений, с целью ли</w:t>
      </w:r>
      <w:r>
        <w:t>чной наживы, реализуя свой преступный умысел, направленный на тайное хищение чужого имущества, в момент отсутствия посторонних лиц, убедившись, что за его действиями никто не наблюдает и не препятствует преступному деянию, путем свободного доступа тайно по</w:t>
      </w:r>
      <w:r>
        <w:t xml:space="preserve">хитил лежащее на земле возле наружного лестничного марша подъезда № 2 дома № 4, расположенного по адрес в </w:t>
      </w:r>
      <w:r>
        <w:t>пгт</w:t>
      </w:r>
      <w:r>
        <w:t>. Молодежное Симферопольского района Республики Крым, лестничное ограждение уличного марша (металлические перила), окрашенные красителем красно-жел</w:t>
      </w:r>
      <w:r>
        <w:t xml:space="preserve">того цвета, размером: длина 4600 мм, ширина 950 мм, весом 60 кг, стоимостью 4050 рублей 00 копеек, принадлежащие ФИО, после чего с похищенным имуществом покинул место совершения преступления. Похищенным имуществом </w:t>
      </w:r>
      <w:r>
        <w:t>распорядился по своему усмотрению, чем при</w:t>
      </w:r>
      <w:r>
        <w:t xml:space="preserve">чинил потерпевшему материальный ущерб на сумму 4050,00 рублей.                 </w:t>
      </w:r>
    </w:p>
    <w:p w:rsidR="00A77B3E" w:rsidP="009624D0">
      <w:pPr>
        <w:ind w:firstLine="567"/>
        <w:jc w:val="both"/>
      </w:pPr>
      <w:r>
        <w:t>В суде</w:t>
      </w:r>
      <w:r>
        <w:t>бном заседании подсудимый Касьянова А.А. сообщил о понимании им существа обвинения и согласии с ним в полном объеме, полностью признал вину в предъявленном обвинении и по</w:t>
      </w:r>
      <w:r>
        <w:t>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 материалами уголовного дела добровольно после консультации с защитником. Последствия постановлен</w:t>
      </w:r>
      <w:r>
        <w:t>ия приговора без проведения судебного разбирательства и пределы обжалования приговора Касьянова А.А. осознает.</w:t>
      </w:r>
    </w:p>
    <w:p w:rsidR="00A77B3E" w:rsidP="009624D0">
      <w:pPr>
        <w:ind w:firstLine="567"/>
        <w:jc w:val="both"/>
      </w:pPr>
      <w:r>
        <w:t xml:space="preserve">Защитник </w:t>
      </w:r>
      <w:r>
        <w:t>Пилинский</w:t>
      </w:r>
      <w:r>
        <w:t xml:space="preserve"> С.В. поддержал заявленное Касьянова А.А. ходатайство о постановлении приговора без проведения судебного разбирательства, в пор</w:t>
      </w:r>
      <w:r>
        <w:t>ядке особого производства, не оспаривал законность и допустимость имеющихся в деле доказательств и не заявил о нарушении прав подсудимого в ходе предварительного следствия.</w:t>
      </w:r>
    </w:p>
    <w:p w:rsidR="00A77B3E" w:rsidP="009624D0">
      <w:pPr>
        <w:ind w:firstLine="567"/>
        <w:jc w:val="both"/>
      </w:pPr>
      <w:r>
        <w:t>Государственный обвинитель не возражал против дальнейшего производства по уголовном</w:t>
      </w:r>
      <w:r>
        <w:t>у делу с применением особого порядка судебного разбирательства, поскольку Касьянова А.А. совершил преступление, наказание за которое не превышает 10-и лет лишения свободы, что не противоречит требованиям ч. 1 ст. 314 УПК РФ, кроме того соблюдены все необхо</w:t>
      </w:r>
      <w:r>
        <w:t>димые для этого условия.</w:t>
      </w:r>
    </w:p>
    <w:p w:rsidR="00A77B3E" w:rsidP="009624D0">
      <w:pPr>
        <w:ind w:firstLine="567"/>
        <w:jc w:val="both"/>
      </w:pPr>
      <w:r>
        <w:t xml:space="preserve">Потерпевший ФИО в судебном заседании после разъяснения ему судом оснований и последствий постановления приговора в особом порядке выразил согласие на рассмотрение дела в особом порядке судебного разбирательства, пояснил, что ущерб </w:t>
      </w:r>
      <w:r>
        <w:t>возмещен, претензий к подсудимому не имеет.</w:t>
      </w:r>
    </w:p>
    <w:p w:rsidR="00A77B3E" w:rsidP="009624D0">
      <w:pPr>
        <w:ind w:firstLine="567"/>
        <w:jc w:val="both"/>
      </w:pPr>
      <w:r>
        <w:t>Выслушав подсудимого, адвоката, государственного обвинителя, потерпевшего, мировой судья учитывает, что наказание за преступление, предусмотренное ч. 1 ст. 158 УК РФ, не превышает десяти лет лишения свободы, осно</w:t>
      </w:r>
      <w:r>
        <w:t>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 имеетс</w:t>
      </w:r>
      <w:r>
        <w:t xml:space="preserve">я. Также, не усматривается обстоятельств, указывающих на необходимость возвращения уголовного дела прокурору и  препятствий для постановления законного, обоснованного и справедливого приговора, в связи с чем, мировым судьей принято решение о постановлении </w:t>
      </w:r>
      <w:r>
        <w:t>приговора без проведения судебного разбирательства по правилам главы 40 УПК РФ.</w:t>
      </w:r>
    </w:p>
    <w:p w:rsidR="00A77B3E" w:rsidP="009624D0">
      <w:pPr>
        <w:ind w:firstLine="567"/>
        <w:jc w:val="both"/>
      </w:pPr>
      <w:r>
        <w:t>Мировой судья приходит к выводу о том, что обвинение, с которым согласился подсудимый, обоснованно, подтверждается доказательствами, собранными по делу, в связи с чем находит д</w:t>
      </w:r>
      <w:r>
        <w:t>оказанной вину подсудимого Касьянова А.А. в предъявленном ему обвинении и квалифицирует его действия по ч. 1 ст. 158 УК Российской Федерации – как кражу, то есть тайное хищение чужого имущества.</w:t>
      </w:r>
    </w:p>
    <w:p w:rsidR="00A77B3E" w:rsidP="009624D0">
      <w:pPr>
        <w:ind w:firstLine="567"/>
        <w:jc w:val="both"/>
      </w:pPr>
      <w:r>
        <w:t>При назначении размера и вида наказания, в соответствии со ст</w:t>
      </w:r>
      <w:r>
        <w:t xml:space="preserve">.60 УК РФ,  мировой судья исходит из конкретных обстоятельств дела, учитывает характер и степень общественной опасности совершенного Касьянова А.А. умышленного преступления небольшой тяжести, направленного против собственности, его отношение к содеянному, </w:t>
      </w:r>
      <w:r>
        <w:t>который признал вину и раскаялся в содеянном. Личность Касьянова А.А. - холостого, по месту регистрации и проживания в соответствии с характеристикой УУП ОМВД России по Симферопольскому району зарекомендовавшего себя с посредственной стороны (</w:t>
      </w:r>
      <w:r>
        <w:t>л.д</w:t>
      </w:r>
      <w:r>
        <w:t>. 114), не</w:t>
      </w:r>
      <w:r>
        <w:t xml:space="preserve"> состоящего на учете у врачей психиатра, нарколога (</w:t>
      </w:r>
      <w:r>
        <w:t>л.д</w:t>
      </w:r>
      <w:r>
        <w:t>. 113), в настоящее время трудоустроенного администратором-</w:t>
      </w:r>
      <w:r>
        <w:t>автомойщиком</w:t>
      </w:r>
      <w:r>
        <w:t xml:space="preserve"> к ИП </w:t>
      </w:r>
      <w:r>
        <w:t>Муртазаеву</w:t>
      </w:r>
      <w:r>
        <w:t xml:space="preserve"> С.А. с 01.04.2019 года, неоднократно судимого за совершение умышленных преступлений средней и небольшой тяжести п</w:t>
      </w:r>
      <w:r>
        <w:t>ротив собственности (</w:t>
      </w:r>
      <w:r>
        <w:t>л.д</w:t>
      </w:r>
      <w:r>
        <w:t xml:space="preserve">. 105-112, 115-131): приговором Симферопольского районного суда Республики Крым от 25.10.2017 года по </w:t>
      </w:r>
      <w:r>
        <w:t>п.п</w:t>
      </w:r>
      <w:r>
        <w:t>. «а, б, в» ч. 2  ч.2 ст. 158 УК РФ к 390 часам обязательных работ, приговором Железнодорожного районного суда г. Симферополя Р</w:t>
      </w:r>
      <w:r>
        <w:t xml:space="preserve">еспублики Крым от 12.12.2017 года по </w:t>
      </w:r>
      <w:r>
        <w:t>п.п</w:t>
      </w:r>
      <w:r>
        <w:t>. «а, б, в» ч. 2  ч.2 ст. 158 УК РФ, с учетом приговора Симферопольского районного суда Республики Крым от 25.10.2017 года, к 1 году 11 месяцам лишения свободы, без ограничения свободы, условно, с испытательным сроко</w:t>
      </w:r>
      <w:r>
        <w:t xml:space="preserve">м на 2 года 6 месяцев, приговором мирового судьи судебного участка №17 Центрального судебного района г. Симферополь (Центральный район городского округа Симферополь) Республики Крым от 08.11.2017 года по ч. 1 ст. </w:t>
      </w:r>
      <w:r>
        <w:t>158 УК РФ к наказанию в виде 200 часов обяз</w:t>
      </w:r>
      <w:r>
        <w:t>ательных работ, не отбытая часть которого в виде 195 часов постановлением мирового судьи судебного участка №82 Симферопольского судебного района (Симферопольский муниципальный район) Республики Крым от 31.07.2018 года заменена наказанием в виде лишения сво</w:t>
      </w:r>
      <w:r>
        <w:t>боды на срок 24 дня, которое отбыто 21 сентября 2018 года, имея не снятые и не погашенные судимости, вновь совершил умышленное преступление небольшой тяжести.</w:t>
      </w:r>
    </w:p>
    <w:p w:rsidR="00A77B3E" w:rsidP="009624D0">
      <w:pPr>
        <w:ind w:firstLine="567"/>
        <w:jc w:val="both"/>
      </w:pPr>
      <w:r>
        <w:t xml:space="preserve">Обстоятельствами, смягчающими наказание Касьянова А.А. мировой судья признает в соответствии с </w:t>
      </w:r>
      <w:r>
        <w:t>п.</w:t>
      </w:r>
      <w:r>
        <w:t>п</w:t>
      </w:r>
      <w:r>
        <w:t xml:space="preserve"> «и», «к» ч.1 ст. 61 УК Российской Федерации – явку с повинной (</w:t>
      </w:r>
      <w:r>
        <w:t>л.д</w:t>
      </w:r>
      <w:r>
        <w:t>. 9), активное способствование раскрытию и расследованию преступления, добровольное возмещение имущественного ущерба (</w:t>
      </w:r>
      <w:r>
        <w:t>л.д</w:t>
      </w:r>
      <w:r>
        <w:t>. 92), и в соответствии с ч. 2 ст. 61 УК Российской Федерации - при</w:t>
      </w:r>
      <w:r>
        <w:t xml:space="preserve">знание вины, раскаяние в содеянном. </w:t>
      </w:r>
    </w:p>
    <w:p w:rsidR="00A77B3E" w:rsidP="009624D0">
      <w:pPr>
        <w:ind w:firstLine="567"/>
        <w:jc w:val="both"/>
      </w:pPr>
      <w:r>
        <w:t>Обстоятельств, отягчающих наказание, предусмотренных ст.63 УК РФ, не установлено.</w:t>
      </w:r>
    </w:p>
    <w:p w:rsidR="00A77B3E" w:rsidP="009624D0">
      <w:pPr>
        <w:ind w:firstLine="567"/>
        <w:jc w:val="both"/>
      </w:pPr>
      <w:r>
        <w:t>С учетом обстоятельств совершения, общественной опасности и тяжести преступления, оснований для снижения категории преступления в соответ</w:t>
      </w:r>
      <w:r>
        <w:t xml:space="preserve">ствии с ч.6 ст.15 УК РФ, а также для применения ст.64 УК РФ и назначения более мягкого вида наказания, чем предусмотрено санкцией статьи, по которой подсудимый признан виновным, не имеется. </w:t>
      </w:r>
    </w:p>
    <w:p w:rsidR="00A77B3E" w:rsidP="009624D0">
      <w:pPr>
        <w:ind w:firstLine="567"/>
        <w:jc w:val="both"/>
      </w:pPr>
      <w:r>
        <w:t>Принимая во внимание материальное положение подсудимого и его образ жизни, до 01.04.2019 года не работающего, трудоустроенного только 01.04.2019 года администратором-</w:t>
      </w:r>
      <w:r>
        <w:t>автомойщиком</w:t>
      </w:r>
      <w:r>
        <w:t>, проработавшего на момент вынесения приговора меньше месяца, заработная плата</w:t>
      </w:r>
      <w:r>
        <w:t xml:space="preserve"> которого, со слов, будет составлять 12000 руб. в месяц, иного источника дохода не имеющего, назначить наказание в виде штрафа не представляется возможным. С учетом личности подсудимого, характера его действий, наличия смягчающих и отсутствия отягчающих на</w:t>
      </w:r>
      <w:r>
        <w:t>казание обстоятельств, мировой судья считает необходимым назначить Касьянова А.А. наказание в виде обязательных работ, так как данный вид наказания соразмерен содеянному и отвечает целям ч. 2 ст. 43 УК Российской Федерации, а именно служит целям исправлени</w:t>
      </w:r>
      <w:r>
        <w:t xml:space="preserve">я осужденного и предупреждения совершения им новых преступлений. Более строгое наказание будет являться чрезмерно суровым. </w:t>
      </w:r>
    </w:p>
    <w:p w:rsidR="00A77B3E" w:rsidP="009624D0">
      <w:pPr>
        <w:ind w:firstLine="567"/>
        <w:jc w:val="both"/>
      </w:pPr>
      <w:r>
        <w:t>Препятствий для назначения наказания в виде обязательных работ в соответствии с ч. 4 ст. 49 УК Российской Федерации мировым судьей н</w:t>
      </w:r>
      <w:r>
        <w:t>е установлено.</w:t>
      </w:r>
    </w:p>
    <w:p w:rsidR="00A77B3E" w:rsidP="009624D0">
      <w:pPr>
        <w:ind w:firstLine="567"/>
        <w:jc w:val="both"/>
      </w:pPr>
      <w:r>
        <w:t xml:space="preserve">Принимая во внимание, совершение подсудимым преступления в период испытательного срока суд в соответствии с ч.4 ст. 74 УК РФ находит основания для сохранения  условного осуждения исходя из следующего. </w:t>
      </w:r>
    </w:p>
    <w:p w:rsidR="00A77B3E" w:rsidP="009624D0">
      <w:pPr>
        <w:ind w:firstLine="567"/>
        <w:jc w:val="both"/>
      </w:pPr>
      <w:r>
        <w:t xml:space="preserve">Частью 4 ст. 74 УК РФ установлено, что </w:t>
      </w:r>
      <w:r>
        <w:t xml:space="preserve">в случае совершения условно осужденным в течение испытательного срока преступления по неосторожности, либо умышленного преступления небольшой или средней тяжести вопрос об отмене условного осуждения решается судом. Согласно разъяснениям, содержащимся в п. </w:t>
      </w:r>
      <w:r>
        <w:t>66 Постановления Пленума Верховного Суда Российской Федерации N 58 от 22.12.2015 г. «О практике назначения судами Российской Федерации уголовного наказания», при решении вопроса о возможности отмены или сохранения условного осуждения в отношении лица, сове</w:t>
      </w:r>
      <w:r>
        <w:t xml:space="preserve">ршившего в период испытательного срока новое преступление по неосторожности либо умышленное преступлений небольшой тяжести или средней тяжести, необходимо учитывать характер и степень общественной опасности первого и второго преступлений, а также данные о </w:t>
      </w:r>
      <w:r>
        <w:t>личности осужденного и его поведении во время испытательного срока.</w:t>
      </w:r>
    </w:p>
    <w:p w:rsidR="00A77B3E" w:rsidP="009624D0">
      <w:pPr>
        <w:ind w:firstLine="567"/>
        <w:jc w:val="both"/>
      </w:pPr>
      <w:r>
        <w:t>Касьянова А.А. в период условного осуждения вновь совершил преступление, которое является преступлением небольшой тяжести.</w:t>
      </w:r>
    </w:p>
    <w:p w:rsidR="00A77B3E" w:rsidP="009624D0">
      <w:pPr>
        <w:ind w:firstLine="567"/>
        <w:jc w:val="both"/>
      </w:pPr>
      <w:r>
        <w:t xml:space="preserve">Наличие смягчающих вину обстоятельств, а именно: признание вины, </w:t>
      </w:r>
      <w:r>
        <w:t>раскаяние в содеянном смягчают ответственность Касьянова А.А. за совершенное преступление, предусмотренное ч. 1 ст. 158 УК РФ, мнение потерпевшего, который просил назначить минимальное наказание, сообщение заместителя начальника филиала по Симферопольскому</w:t>
      </w:r>
      <w:r>
        <w:t xml:space="preserve"> району федерального казенного учреждения «Уголовно-исполнительная инспекция Управления Федеральной службы исполнения наказаний России по Республике Крым и г. Севастополю» от 18.04.2019 года, согласно которому, за время нахождения на учете, Касьянова А.А. </w:t>
      </w:r>
      <w:r>
        <w:t xml:space="preserve">предупреждений за нарушение порядка и условий испытательного срока не выносилось, могут служить основанием для сохранения Касьянова А.А. </w:t>
      </w:r>
      <w:r>
        <w:t>условного осуждения по предыдущему приговору. Кроме того, Касьянова А.А. в настоящее время трудоустроился и желает стат</w:t>
      </w:r>
      <w:r>
        <w:t xml:space="preserve">ь на путь исправления. </w:t>
      </w:r>
    </w:p>
    <w:p w:rsidR="00A77B3E" w:rsidP="009624D0">
      <w:pPr>
        <w:ind w:firstLine="567"/>
        <w:jc w:val="both"/>
      </w:pPr>
      <w:r>
        <w:t>При таких обстоятельствах, суд приходит к выводу, что назначение наказания с сохранением условного осуждения по предыдущему приговору будет справедливым, необходимым для исправления осужденного и предупреждения совершения им новых п</w:t>
      </w:r>
      <w:r>
        <w:t xml:space="preserve">реступлений. </w:t>
      </w:r>
    </w:p>
    <w:p w:rsidR="00A77B3E" w:rsidP="009624D0">
      <w:pPr>
        <w:ind w:firstLine="567"/>
        <w:jc w:val="both"/>
      </w:pPr>
      <w:r>
        <w:t xml:space="preserve">При этом, наказание, назначенное Касьянову А. А., приговором Железнодорожного районного суда г. Симферополя Республики Крым от 12.12.2017 года по </w:t>
      </w:r>
      <w:r>
        <w:t>п.п</w:t>
      </w:r>
      <w:r>
        <w:t xml:space="preserve">. «а, в» ч. 2 ст. 158, </w:t>
      </w:r>
      <w:r>
        <w:t>п.п</w:t>
      </w:r>
      <w:r>
        <w:t xml:space="preserve">. «а, в» ч. 2 ст. 158, </w:t>
      </w:r>
      <w:r>
        <w:t>п.п</w:t>
      </w:r>
      <w:r>
        <w:t xml:space="preserve">. «а, б, в» ч. 2 ст. 158, </w:t>
      </w:r>
      <w:r>
        <w:t>п.п</w:t>
      </w:r>
      <w:r>
        <w:t xml:space="preserve">. «а, в» ч. </w:t>
      </w:r>
      <w:r>
        <w:t xml:space="preserve">2 ст. 158, </w:t>
      </w:r>
      <w:r>
        <w:t>п.п</w:t>
      </w:r>
      <w:r>
        <w:t xml:space="preserve">. «а, в» ч. 2 ст. 158, ч. 3 ст. 30 п. «а» ч. 2 ст. 158, ч. 2 ст. 69, ч. 5 ст. 69 УК РФ в виде 1 года 11 месяцев лишения свободы, без ограничения свободы, на основании ст. 73 УК РФ условно, с испытательным сроком на 2 года 6 месяцев, подлежит </w:t>
      </w:r>
      <w:r>
        <w:t>исполнению самостоятельно.</w:t>
      </w:r>
    </w:p>
    <w:p w:rsidR="00A77B3E" w:rsidP="009624D0">
      <w:pPr>
        <w:ind w:firstLine="567"/>
        <w:jc w:val="both"/>
      </w:pPr>
      <w:r>
        <w:t xml:space="preserve">Оснований для изменения Касьянова А.А. меры пресечения с подписки о невыезде на иную не имеется. </w:t>
      </w:r>
    </w:p>
    <w:p w:rsidR="00A77B3E" w:rsidP="009624D0">
      <w:pPr>
        <w:ind w:firstLine="567"/>
        <w:jc w:val="both"/>
      </w:pPr>
      <w:r>
        <w:t>Гражданский иск не заявлен.</w:t>
      </w:r>
    </w:p>
    <w:p w:rsidR="00A77B3E" w:rsidP="009624D0">
      <w:pPr>
        <w:ind w:firstLine="567"/>
        <w:jc w:val="both"/>
      </w:pPr>
      <w:r>
        <w:t xml:space="preserve">Вещественными доказательствами надлежит распорядиться в соответствии с п. 4 ч. 3 ст. 81 УПК Российской </w:t>
      </w:r>
      <w:r>
        <w:t>Федерации: лестничное ограждение уличного марша (металлические перила), окрашенное в красно-желтый цвет в разрезанном на куски состоянии, принадлежащее ФИО и переданное ему под сохранную расписку, подлежит оставлению ему по принадлежности (</w:t>
      </w:r>
      <w:r>
        <w:t>л.д</w:t>
      </w:r>
      <w:r>
        <w:t xml:space="preserve">. 42, 43).  </w:t>
      </w:r>
    </w:p>
    <w:p w:rsidR="00A77B3E" w:rsidP="009624D0">
      <w:pPr>
        <w:ind w:firstLine="567"/>
        <w:jc w:val="both"/>
      </w:pPr>
      <w:r>
        <w:t>В соответствии с ч. 10 ст. 316, ст.131 и ч. 1 ст.132 УПК РФ, в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счет средств федерального бюджет</w:t>
      </w:r>
      <w:r>
        <w:t xml:space="preserve">а, о чем вынесено отдельное постановление.   </w:t>
      </w:r>
    </w:p>
    <w:p w:rsidR="00A77B3E" w:rsidP="009624D0">
      <w:pPr>
        <w:ind w:firstLine="567"/>
        <w:jc w:val="both"/>
      </w:pPr>
      <w:r>
        <w:t xml:space="preserve">На основании изложенного и руководствуясь ст. ст. 296-299, 307-313, 316-317 УПК Российской Федерации, мировой судья, -    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п р и г о в о р и л: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Признать Касьянова А. А. виновным в совершении преступления, пре</w:t>
      </w:r>
      <w:r>
        <w:t xml:space="preserve">дусмотренного ч. 1 ст. 158 УК Российской Федерации и назначить ему наказание в виде 240 (двухсот сорока) часов обязательных работ. </w:t>
      </w:r>
    </w:p>
    <w:p w:rsidR="00A77B3E" w:rsidP="009624D0">
      <w:pPr>
        <w:ind w:firstLine="567"/>
        <w:jc w:val="both"/>
      </w:pPr>
      <w:r>
        <w:t xml:space="preserve">Срок отбытия наказания в виде обязательных работ исчислять с момента  фактического исполнения  приговора. </w:t>
      </w:r>
    </w:p>
    <w:p w:rsidR="00A77B3E" w:rsidP="009624D0">
      <w:pPr>
        <w:ind w:firstLine="567"/>
        <w:jc w:val="both"/>
      </w:pPr>
      <w:r>
        <w:t>Меру пресечения К</w:t>
      </w:r>
      <w:r>
        <w:t xml:space="preserve">асьянова А.А. до вступления приговора в законную силу оставить прежней - подписку о невыезде и надлежащем поведении. </w:t>
      </w:r>
    </w:p>
    <w:p w:rsidR="00A77B3E" w:rsidP="009624D0">
      <w:pPr>
        <w:ind w:firstLine="567"/>
        <w:jc w:val="both"/>
      </w:pPr>
      <w:r>
        <w:t>Вещественные доказательства: лестничное ограждение уличного марша (металлические перила), окрашенное в красно-желтый цвет в разрезанном на</w:t>
      </w:r>
      <w:r>
        <w:t xml:space="preserve"> куски состоянии, принадлежащее ФИО и переданное ему под сохранную расписку, оставить ему по принадлежности. </w:t>
      </w:r>
    </w:p>
    <w:p w:rsidR="00A77B3E" w:rsidP="009624D0">
      <w:pPr>
        <w:ind w:firstLine="567"/>
        <w:jc w:val="both"/>
      </w:pPr>
      <w:r>
        <w:t xml:space="preserve">Приговор Железнодорожного районного суда г. Симферополя Республики Крым от 12.12.2017 года в отношении Касьянова А. А., осужденного по </w:t>
      </w:r>
      <w:r>
        <w:t>п.п</w:t>
      </w:r>
      <w:r>
        <w:t>. «а, в»</w:t>
      </w:r>
      <w:r>
        <w:t xml:space="preserve"> ч. 2 ст. 158, </w:t>
      </w:r>
      <w:r>
        <w:t>п.п</w:t>
      </w:r>
      <w:r>
        <w:t xml:space="preserve">. «а, в» ч. 2 ст. 158, </w:t>
      </w:r>
      <w:r>
        <w:t>п.п</w:t>
      </w:r>
      <w:r>
        <w:t xml:space="preserve">. «а, б, в» ч. 2 ст. 158, </w:t>
      </w:r>
      <w:r>
        <w:t>п.п</w:t>
      </w:r>
      <w:r>
        <w:t xml:space="preserve">. «а, в» ч. 2 ст. 158, </w:t>
      </w:r>
      <w:r>
        <w:t>п.п</w:t>
      </w:r>
      <w:r>
        <w:t>. «а, в» ч. 2 ст. 158, ч. 3 ст. 30 п. «а» ч. 2 ст. 158, ч. 2 ст. 69, ч. 5 ст. 69 УК РФ к 1 году 11 месяцам лишения свободы, без ограничения свободы, на основ</w:t>
      </w:r>
      <w:r>
        <w:t>ании ст. 73 УК РФ условно, с испытательным сроком на 2 года 6 месяцев – исполнять самостоятельно.</w:t>
      </w:r>
    </w:p>
    <w:p w:rsidR="00A77B3E" w:rsidP="009624D0">
      <w:pPr>
        <w:ind w:firstLine="567"/>
        <w:jc w:val="both"/>
      </w:pPr>
      <w:r>
        <w:t>Приговор может быть обжалован в Симферопольский районный суд Республики Крым через судебный участок №82 Симферопольского судебного района (Симферопольский мун</w:t>
      </w:r>
      <w:r>
        <w:t xml:space="preserve">иципальный район) Республики Крым в течение десяти суток со дня его провозглашения с соблюдением требований ст. 317 УПК Российской Федерации. 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  </w:t>
      </w:r>
    </w:p>
    <w:p w:rsidR="00A77B3E" w:rsidP="009624D0">
      <w:pPr>
        <w:ind w:firstLine="567"/>
        <w:jc w:val="both"/>
      </w:pPr>
      <w:r>
        <w:t>Копия верна:</w:t>
      </w:r>
    </w:p>
    <w:p w:rsidR="00A77B3E" w:rsidP="009624D0">
      <w:pPr>
        <w:ind w:firstLine="567"/>
        <w:jc w:val="both"/>
      </w:pPr>
      <w:r>
        <w:t xml:space="preserve">Мировой судья:            </w:t>
      </w:r>
      <w:r>
        <w:t xml:space="preserve">                                                            </w:t>
      </w:r>
      <w:r>
        <w:t>Гирина</w:t>
      </w:r>
      <w:r>
        <w:t xml:space="preserve"> Л.М.  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 xml:space="preserve">Секретарь судебного заседания:                                             </w:t>
      </w:r>
      <w:r>
        <w:t>Капарова</w:t>
      </w:r>
      <w:r>
        <w:t xml:space="preserve"> М.Т.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Приговор не вступил в законную силу.</w:t>
      </w:r>
    </w:p>
    <w:p w:rsidR="00A77B3E" w:rsidP="009624D0">
      <w:pPr>
        <w:ind w:firstLine="567"/>
        <w:jc w:val="both"/>
      </w:pPr>
      <w:r>
        <w:t xml:space="preserve">Мировой судья:                                                                        </w:t>
      </w:r>
      <w:r>
        <w:t>Гирина</w:t>
      </w:r>
      <w:r>
        <w:t xml:space="preserve"> Л.М.  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 xml:space="preserve">Секретарь судебного заседания:                                             </w:t>
      </w:r>
      <w:r>
        <w:t>Капарова</w:t>
      </w:r>
      <w:r>
        <w:t xml:space="preserve"> М.Т.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Оригинал приговора подшит в материалы уголовного дела № 01-0005/8</w:t>
      </w:r>
      <w:r>
        <w:t>2/2019 и находится в судебном участке №82 Симферопольского судебного района (Симферопольский муниципальный район) Республики Крым.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 xml:space="preserve">Мировой судья:                                                                        </w:t>
      </w:r>
      <w:r>
        <w:t>Гирина</w:t>
      </w:r>
      <w:r>
        <w:t xml:space="preserve"> Л.М.  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  <w:r>
        <w:t>Секретарь судебного зас</w:t>
      </w:r>
      <w:r>
        <w:t xml:space="preserve">едания:                                             </w:t>
      </w:r>
      <w:r>
        <w:t>Капарова</w:t>
      </w:r>
      <w:r>
        <w:t xml:space="preserve"> М.Т.</w:t>
      </w:r>
    </w:p>
    <w:p w:rsidR="00A77B3E" w:rsidP="009624D0">
      <w:pPr>
        <w:ind w:firstLine="567"/>
        <w:jc w:val="both"/>
      </w:pPr>
      <w:r>
        <w:t>6</w:t>
      </w:r>
    </w:p>
    <w:p w:rsidR="00A77B3E" w:rsidP="009624D0">
      <w:pPr>
        <w:ind w:firstLine="567"/>
        <w:jc w:val="both"/>
      </w:pPr>
    </w:p>
    <w:p w:rsidR="00A77B3E" w:rsidP="009624D0">
      <w:pPr>
        <w:ind w:firstLine="567"/>
        <w:jc w:val="both"/>
      </w:pPr>
    </w:p>
    <w:sectPr w:rsidSect="009624D0">
      <w:pgSz w:w="12240" w:h="15840"/>
      <w:pgMar w:top="851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D0"/>
    <w:rsid w:val="009624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