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01-0012/82/2022</w:t>
      </w:r>
    </w:p>
    <w:p w:rsidR="00A77B3E"/>
    <w:p w:rsidR="00A77B3E">
      <w:r>
        <w:t>П О С Т А Н О В Л Е Н И Е</w:t>
      </w:r>
    </w:p>
    <w:p w:rsidR="00A77B3E"/>
    <w:p w:rsidR="00A77B3E">
      <w:r>
        <w:t>«10» ноября 2022 года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Гирина Л.М.,</w:t>
      </w:r>
    </w:p>
    <w:p w:rsidR="00A77B3E">
      <w:r>
        <w:t>с участием государственного обвинителя – помощника прокурора Симферопольского района Республики Крым фио,</w:t>
      </w:r>
    </w:p>
    <w:p w:rsidR="00A77B3E">
      <w:r>
        <w:t>потерпевшего – Байбуганова фио,</w:t>
      </w:r>
    </w:p>
    <w:p w:rsidR="00A77B3E">
      <w:r>
        <w:t>подсудимого – фио,</w:t>
      </w:r>
    </w:p>
    <w:p w:rsidR="00A77B3E">
      <w:r>
        <w:t xml:space="preserve">защитника – адвоката фио, представившей удостоверение №1851, выданное Главным Управлением Министерства юстиции Российской Федерации по Республике Крым 18.10.2021 и ордер №5232 от 10 ноября 2022 года,  </w:t>
      </w:r>
    </w:p>
    <w:p w:rsidR="00A77B3E">
      <w:r>
        <w:t>при секретаре – Бодриченко Я.В.,</w:t>
      </w:r>
    </w:p>
    <w:p w:rsidR="00A77B3E">
      <w:r>
        <w:t>рассмотрев в открытом судебном заседании в зале судебного участка в г.Симферополе уголовное дело в отношении:</w:t>
      </w:r>
    </w:p>
    <w:p w:rsidR="00A77B3E">
      <w:r>
        <w:t>фио, паспортные данные, УССР, гражданина Российской Федерации, со средне-специальным образованием, женатого, имеющего на иждивении малолетних детей: фио, паспортные данные, фио, паспортные данные, самозанятого, военнообязанного, зарегистрированного и проживающего по адресу: адрес, ранее не судимого,</w:t>
      </w:r>
    </w:p>
    <w:p w:rsidR="00A77B3E">
      <w:r>
        <w:t xml:space="preserve">обвиняемого в совершении преступления, предусмотренного частью 1 статьи 158 Уголовного кодекса Российской Федерации, </w:t>
      </w:r>
    </w:p>
    <w:p w:rsidR="00A77B3E"/>
    <w:p w:rsidR="00A77B3E">
      <w:r>
        <w:t>у с т а н о в и л:</w:t>
      </w:r>
    </w:p>
    <w:p w:rsidR="00A77B3E"/>
    <w:p w:rsidR="00A77B3E">
      <w:r>
        <w:t>31 октября 2022 года в судебный участок № 82 Симферопольского судебного района (Симферопольский муниципальный район) Республики Крым поступило уголовное дело в отношении фио, обвиняемого в совершении преступления, предусмотренного ч.1 ст. 158 УК Российской Федерации.</w:t>
      </w:r>
    </w:p>
    <w:p w:rsidR="00A77B3E">
      <w:r>
        <w:t xml:space="preserve">Согласно предъявленному обвинению, фио 11 августа 2022 года в 05 часов 30 минут, находясь на прилегающей территории кафе «Бай888», расположенного по адресу: Республика Крым, Симферопольский район, Молодежненский сельский совет, адрес, где, имея преступный умысел, направленный на тайное хищение чужого имущества, действую из корыстных побуждений с целью личной наживы, убедившись в отсутствии наблюдения со стороны законного владельца имущества и посторонних лиц, путем свободного доступа тайно похитил: стол, состоящий из металлической основы, поверхность которого выполнена из деревянных реек, рыночной стоимостью, согласно заключению эксперта №527/08 от 26.08.2022, 3192 рубля, бак для мусора марки «Геркулес» объемом 100 литров, рыночной стоимостью, согласно заключению эксперта №527/08 от 26.08.2022, 805 рублей, металлическую урну черного цвета с пепельницей, рыночной стоимостью, согласно заключению эксперта №527/08 от 26.08.2022, 900 рублей, принадлежащие Байбуганову фио. После совершенного преступления фио похищенным имуществом распорядился по своему усмотрению, чем причинил потерпевшему фио материальный ущерб на общую сумму, согласно заключению эксперта №527/08 от 26.08.2022,  4897 рублей 00 копеек.                            </w:t>
      </w:r>
    </w:p>
    <w:p w:rsidR="00A77B3E">
      <w:r>
        <w:t xml:space="preserve">Таким образом, своими умышленными действиями фио совершил, предусмотренное ч. 1 ст. 158 Уголовного кодекса Российской Федерации, преступление, а именно: кражу, то есть тайное хищение чужого имущества. </w:t>
      </w:r>
    </w:p>
    <w:p w:rsidR="00A77B3E">
      <w:r>
        <w:t>При ознакомлении с материалами  уголовного дела обвиняемый фио в присутствии своего защитника заявил ходатайство о применении по данному делу особого порядка судебного разбирательства.</w:t>
      </w:r>
    </w:p>
    <w:p w:rsidR="00A77B3E">
      <w:r>
        <w:t xml:space="preserve">В судебном заседании потерпевший Байбуганов фио заявил ходатайство о прекращении уголовного дела в отношении фио, 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возмещения денежных средств и принесения извинений, которые потерпевший принимает и считает для себя достаточными, каких-либо претензий к подсудимому не имеет, правовые последствия прекращения уголовного дела в связи с примирением сторон, ему разъяснены и понятны.  </w:t>
      </w:r>
    </w:p>
    <w:p w:rsidR="00A77B3E">
      <w:r>
        <w:t>В судебном заседании подсудимый фио виновным себя в инкриминируемом ему деянии признал полностью, в содеянном раскаялся и заявил ходатайство о прекращении уголовного дела в связи с примирением с потерпевшим фио, по тем основаниям, что он ранее не судим, обвиняется в совершении преступления небольшой тяжести, характеризуется с посредственной стороны, полностью возместил потерпевшему причиненный вред, принес ему извинения, тем самым загладив причиненный вред. Кроме того пояснил, 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A77B3E">
      <w:r>
        <w:t>Защитник просил удовлетворить ходатайства потерпевшего и подсудимого, указав на то, что совершенное фио преступление относится к категории преступлений небольшой тяжести, подсудимый ранее не судим, причиненный потерпевшему материальный ущерб им заглажен в полном объеме, потерпевшей стороне принесены извинения.</w:t>
      </w:r>
    </w:p>
    <w:p w:rsidR="00A77B3E">
      <w:r>
        <w:t>Государственный обвинитель не возражал против прекращения уголовного дела в отношении подсудимого фио и не усмотрел юридических препятствий для освобождения его от уголовной ответственности.</w:t>
      </w:r>
    </w:p>
    <w:p w:rsidR="00A77B3E">
      <w:r>
        <w:t>Выслушав мнение участников процесса, обсудив заявленные ходатайства, мировой судья приходит к следующим выводам.</w:t>
      </w:r>
    </w:p>
    <w:p w:rsidR="00A77B3E">
      <w: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A77B3E">
      <w: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77B3E">
      <w:r>
        <w:t>Таким образом, положения ст. 76 УК Российской Федерации и ст. 25 УПК Российской Федерации позволяют суду прекратить уголовное дело по заявлениям потерпевших в случае, если лицо обвиняется в совершении преступления небольшой или средней тяжести впервые, примирилось с потерпевшими и загладило причиненный им вред.</w:t>
      </w:r>
    </w:p>
    <w:p w:rsidR="00A77B3E">
      <w:r>
        <w:t>Из материалов дела следует, что фио ранее не судим (л.д. 80 -81), на учете у врачей нарколога и психиатра не состоит (л.д. 83, 84), по месту жительства характеризуется с посредственной стороны (л.д. 79), имеет на иждивении малолетних детей: фио, паспортные данные, фио, паспортные данные (л.д. 85, 86), обвиняется в совершении преступления небольшой тяжести, потерпевшая сторона ходатайствует о прекращении дела в связи с примирением. Причиненный потерпевшей стороне материальный ущерб, подсудимый возместил в полном объеме путем возмещения денежных средств, принес извинения, тем самым загладил причиненный им вред. Кроме того мировым судьей установлено, что подсудимый фио полностью признает свою вину в предъявленном обвинении, обстоятельства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A77B3E">
      <w:r>
        <w:t>В судебном заседании достоверно установлено, что между потерпевшей стороной и подсудимым состоялось фактическое примирение, и прекращение уголовного дела является их добровольным волеизъявлением. Потерпевшей стороне известны и подсудимому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не заявила, и подсудимый не высказал возражений против примирения, ввиду чего у мирового судьи отсутствуют основания ставить под сомнение их добровольное волеизъявление. В судебном заседании не установлено законных оснований, препятствующих процедуре примирения.</w:t>
      </w:r>
    </w:p>
    <w:p w:rsidR="00A77B3E">
      <w:r>
        <w:t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потерпевшими; заглаживание причиненного потерпевшим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предусмотренного ч. 1 ст. 112 УК Российской Федерации.</w:t>
      </w:r>
    </w:p>
    <w:p w:rsidR="00A77B3E">
      <w:r>
        <w:t>Мировой судья, исходя из личности подсудимого, всех характеризующих его данных, поведения подсудимого после совершения преступления, полагает, что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подсудимого, в связи с чем ходатайства подлежат удовлетворению, поскольку примирение между подсудимым и потерпевшим достигнуто, ущерб возмещен, потерпевший не имеет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A77B3E">
      <w:r>
        <w:t xml:space="preserve">Мера пресечения в отношении подсудимого фио не избиралась, избрана мера процессуального принуждения – обязательство о явке. </w:t>
      </w:r>
    </w:p>
    <w:p w:rsidR="00A77B3E">
      <w:r>
        <w:t>Гражданский иск по делу не заявлен.</w:t>
      </w:r>
    </w:p>
    <w:p w:rsidR="00A77B3E">
      <w:r>
        <w:t>Вещественные доказательства по настоящему уголовному делу: стол, состоящий из металлической основы, поверхность которого выполнена из деревянных реек, бак для мусора марки «Геркулес» объемом 100 литров, металлическая урну черного цвета с пепельницей, переданные потерпевшему фио на ответственное хранение под сохранную расписку (л.д. 72, 73), после вступления постановления в законную силу на основании п. 4 ч. 3 ст. 81 УПК РФ, подлежат оставлению законному владельцу фио по принадлежности.</w:t>
      </w:r>
    </w:p>
    <w:p w:rsidR="00A77B3E">
      <w:r>
        <w:t xml:space="preserve">В соответствии с ч. 10 ст. 316 УПК Российской Федерации процессуальные издержки взысканию с фио не подлежат. </w:t>
      </w:r>
    </w:p>
    <w:p w:rsidR="00A77B3E">
      <w:r>
        <w:t>На основании изложенного, руководствуясь ст.ст. 25, 254 УПК Российской Федерации, ст. 76 УК Российской Федерации,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Прекратить уголовное дело и освободить от уголовной ответственности фио, паспортные данные, УССР, гражданина Российской Федерации, за совершение преступления, предусмотренного ч. 1 ст. 158 Уголовного кодекса Российской Федерации, по основаниям, предусмотренным ст. 25 Уголовно-процессуального кодекса Российской Федерации, ст. 76 Уголовного кодекса Российской Федерации, в связи с примирением с потерпевшей стороной.</w:t>
      </w:r>
    </w:p>
    <w:p w:rsidR="00A77B3E">
      <w:r>
        <w:t>Вещественные доказательства по настоящему уголовному делу: стол, состоящий из металлической основы, поверхность которого выполнена из деревянных реек, бак для мусора марки «Геркулес» объемом 100 литров, металлическая урну черного цвета с пепельницей, переданные потерпевшему фио на ответственное хранение под сохранную расписку (л.д. 72, 73), после вступления постановления в законную силу на основании п. 4 ч. 3 ст. 81 УПК РФ, оставить законному владельцу фио по принадлежности.</w:t>
      </w:r>
    </w:p>
    <w:p w:rsidR="00A77B3E">
      <w:r>
        <w:t>Постановление может быть обжаловано в Симферопольский районный суд Республики Крым через судебный участок № 82 Симферопольского судебного района (Симферопольский муниципальный район) Республики Крым в течение десяти суток со дня его вынесения.</w:t>
      </w:r>
    </w:p>
    <w:p w:rsidR="00A77B3E"/>
    <w:p w:rsidR="00A77B3E">
      <w:r>
        <w:t>Мировой судья                                         подпись                                  Гирина Л.М.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                      Гирина Л.М.</w:t>
      </w:r>
    </w:p>
    <w:p w:rsidR="00A77B3E"/>
    <w:p w:rsidR="00A77B3E">
      <w:r>
        <w:t>Пом. мирового судьи:                                                                                                 Капарова М.Т.</w:t>
      </w:r>
    </w:p>
    <w:p w:rsidR="00A77B3E"/>
    <w:p w:rsidR="00A77B3E">
      <w:r>
        <w:t>Постановление не вступило в законную силу.</w:t>
      </w:r>
    </w:p>
    <w:p w:rsidR="00A77B3E">
      <w:r>
        <w:t>Оригинал постановления подшит в материалы уголовного дела № 01-0012/82/2022 и находится в производстве мирового судьи судебного участка № 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судья:                                                                                                            Гирина Л.М.</w:t>
      </w:r>
    </w:p>
    <w:p w:rsidR="00A77B3E"/>
    <w:p w:rsidR="00A77B3E">
      <w:r>
        <w:t>Пом. мирового судьи:                                                                                                  Капарова М.Т.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