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DE3FB5">
      <w:pPr>
        <w:jc w:val="right"/>
      </w:pPr>
      <w:r>
        <w:t>Дело № 1-84-4/2021</w:t>
      </w:r>
    </w:p>
    <w:p w:rsidR="00A77B3E" w:rsidP="00DE3FB5">
      <w:pPr>
        <w:jc w:val="right"/>
      </w:pPr>
      <w:r>
        <w:t>УИД-91MS0084-01-2021-000182-61</w:t>
      </w:r>
    </w:p>
    <w:p w:rsidR="00A77B3E" w:rsidP="00DE3FB5">
      <w:pPr>
        <w:jc w:val="right"/>
      </w:pPr>
    </w:p>
    <w:p w:rsidR="00A77B3E"/>
    <w:p w:rsidR="00A77B3E" w:rsidP="00DE3FB5">
      <w:pPr>
        <w:jc w:val="center"/>
      </w:pPr>
      <w:r>
        <w:t>ПОСТАНОВЛЕНИЕ</w:t>
      </w:r>
    </w:p>
    <w:p w:rsidR="00A77B3E">
      <w:r>
        <w:t xml:space="preserve">       </w:t>
      </w:r>
      <w:r>
        <w:t xml:space="preserve">20 апреля 2021 года                                                          </w:t>
      </w:r>
      <w:r>
        <w:t>пгт</w:t>
      </w:r>
      <w:r>
        <w:t>. Советский</w:t>
      </w:r>
    </w:p>
    <w:p w:rsidR="00A77B3E"/>
    <w:p w:rsidR="00A77B3E" w:rsidP="00DE3FB5">
      <w:pPr>
        <w:jc w:val="both"/>
      </w:pPr>
      <w:r>
        <w:t xml:space="preserve">         </w:t>
      </w:r>
      <w:r>
        <w:t xml:space="preserve">Судебный участок № 84 Советского судебного района (Советский муниципальный район) </w:t>
      </w:r>
      <w:r>
        <w:t>Республики Крым в составе:</w:t>
      </w:r>
    </w:p>
    <w:p w:rsidR="00A77B3E" w:rsidP="00DE3FB5">
      <w:pPr>
        <w:jc w:val="both"/>
      </w:pPr>
      <w:r>
        <w:t xml:space="preserve">         </w:t>
      </w:r>
      <w:r>
        <w:t xml:space="preserve">Председательствующего </w:t>
      </w:r>
      <w:r>
        <w:tab/>
      </w:r>
      <w:r>
        <w:tab/>
      </w:r>
      <w:r>
        <w:tab/>
      </w:r>
      <w:r>
        <w:tab/>
        <w:t xml:space="preserve">     </w:t>
      </w:r>
      <w:r>
        <w:tab/>
        <w:t>Елецких Е.Н.,</w:t>
      </w:r>
    </w:p>
    <w:p w:rsidR="00A77B3E" w:rsidP="00DE3FB5">
      <w:pPr>
        <w:jc w:val="both"/>
      </w:pPr>
      <w:r>
        <w:t xml:space="preserve">         </w:t>
      </w: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>Хорошиловой</w:t>
      </w:r>
      <w:r>
        <w:t xml:space="preserve"> Е.Ю.,</w:t>
      </w:r>
    </w:p>
    <w:p w:rsidR="00A77B3E" w:rsidP="00DE3FB5">
      <w:pPr>
        <w:jc w:val="both"/>
      </w:pPr>
      <w:r>
        <w:t xml:space="preserve">         </w:t>
      </w:r>
      <w:r>
        <w:t>с участием государственного обвинителя,</w:t>
      </w:r>
    </w:p>
    <w:p w:rsidR="00A77B3E" w:rsidP="00DE3FB5">
      <w:pPr>
        <w:jc w:val="both"/>
      </w:pPr>
      <w:r>
        <w:t xml:space="preserve">          </w:t>
      </w:r>
      <w:r>
        <w:t xml:space="preserve">заместителя прокурора Советского района  </w:t>
      </w:r>
      <w:r>
        <w:tab/>
      </w:r>
      <w:r>
        <w:tab/>
        <w:t>Рогинского Н.В.,</w:t>
      </w:r>
    </w:p>
    <w:p w:rsidR="00A77B3E" w:rsidP="00DE3FB5">
      <w:pPr>
        <w:jc w:val="both"/>
      </w:pPr>
      <w:r>
        <w:t xml:space="preserve">        </w:t>
      </w:r>
      <w:r>
        <w:t>представителя по</w:t>
      </w:r>
      <w:r>
        <w:t>терпевшего</w:t>
      </w:r>
      <w:r>
        <w:tab/>
      </w:r>
      <w:r>
        <w:tab/>
      </w:r>
      <w:r>
        <w:tab/>
      </w:r>
      <w:r>
        <w:tab/>
      </w:r>
      <w:r>
        <w:tab/>
        <w:t>Богомоловой М.М.,</w:t>
      </w:r>
    </w:p>
    <w:p w:rsidR="00A77B3E" w:rsidP="00DE3FB5">
      <w:pPr>
        <w:jc w:val="both"/>
      </w:pPr>
      <w:r>
        <w:t xml:space="preserve">        </w:t>
      </w:r>
      <w:r>
        <w:t>защитника подсудимого, предоставившего</w:t>
      </w:r>
    </w:p>
    <w:p w:rsidR="00A77B3E" w:rsidP="00DE3FB5">
      <w:pPr>
        <w:jc w:val="both"/>
      </w:pPr>
      <w:r>
        <w:t xml:space="preserve">        </w:t>
      </w:r>
      <w:r>
        <w:t>ордер № 11 от 04.02.2021 года – адвоката</w:t>
      </w:r>
      <w:r>
        <w:tab/>
      </w:r>
      <w:r>
        <w:tab/>
        <w:t xml:space="preserve">      </w:t>
      </w:r>
      <w:r>
        <w:tab/>
      </w:r>
      <w:r>
        <w:t>Моргун</w:t>
      </w:r>
      <w:r>
        <w:t xml:space="preserve"> С.А.,</w:t>
      </w:r>
    </w:p>
    <w:p w:rsidR="00A77B3E" w:rsidP="00DE3FB5">
      <w:pPr>
        <w:jc w:val="both"/>
      </w:pPr>
      <w:r>
        <w:t xml:space="preserve">         </w:t>
      </w: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Бельского В.Н.,</w:t>
      </w:r>
    </w:p>
    <w:p w:rsidR="00A77B3E" w:rsidP="00DE3FB5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 84</w:t>
      </w:r>
      <w:r>
        <w:t xml:space="preserve"> Советского  судебного района (Советский муниципальный район) Республики Крым уголовное дело в отношении:</w:t>
      </w:r>
    </w:p>
    <w:p w:rsidR="00A77B3E" w:rsidP="00DE3FB5">
      <w:pPr>
        <w:jc w:val="both"/>
      </w:pPr>
      <w:r>
        <w:t xml:space="preserve">         </w:t>
      </w:r>
      <w:r>
        <w:t>Бельского В.</w:t>
      </w:r>
      <w:r>
        <w:t>Н.</w:t>
      </w:r>
      <w:r>
        <w:t>, паспортные данные, анкетные данные</w:t>
      </w:r>
      <w:r>
        <w:t xml:space="preserve">, </w:t>
      </w:r>
    </w:p>
    <w:p w:rsidR="00A77B3E" w:rsidP="00DE3FB5">
      <w:pPr>
        <w:jc w:val="both"/>
      </w:pPr>
      <w:r>
        <w:t xml:space="preserve">        </w:t>
      </w:r>
      <w:r>
        <w:t xml:space="preserve">обвиняемого в совершении преступления, предусмотренного </w:t>
      </w:r>
      <w:r>
        <w:t>ч</w:t>
      </w:r>
      <w:r>
        <w:t>. 1 ст. 159.2 Уголовного кодекса Российской Фед</w:t>
      </w:r>
      <w:r>
        <w:t>ерации (далее - УК РФ),</w:t>
      </w:r>
    </w:p>
    <w:p w:rsidR="00A77B3E"/>
    <w:p w:rsidR="00A77B3E" w:rsidP="00DE3FB5">
      <w:pPr>
        <w:jc w:val="center"/>
      </w:pPr>
      <w:r>
        <w:t>установил:</w:t>
      </w:r>
    </w:p>
    <w:p w:rsidR="00A77B3E"/>
    <w:p w:rsidR="00A77B3E" w:rsidP="00DE3FB5">
      <w:pPr>
        <w:jc w:val="both"/>
      </w:pPr>
      <w:r>
        <w:t xml:space="preserve">           </w:t>
      </w:r>
      <w:r>
        <w:t>в производстве мирового судьи судебного участка № 84 Советского с  с</w:t>
      </w:r>
      <w:r>
        <w:t>удебного района (Советский муниципальный район) Республики Крым находится уголовное дело по обвинению Бельского В.Н. в совершении преступления, предусмотр</w:t>
      </w:r>
      <w:r>
        <w:t xml:space="preserve">енного </w:t>
      </w:r>
      <w:r>
        <w:t>ч</w:t>
      </w:r>
      <w:r>
        <w:t>. 1 ст. 159.2 УК РФ.</w:t>
      </w:r>
    </w:p>
    <w:p w:rsidR="00A77B3E" w:rsidP="00DE3FB5">
      <w:pPr>
        <w:jc w:val="both"/>
      </w:pPr>
      <w:r>
        <w:t xml:space="preserve">          </w:t>
      </w:r>
      <w:r>
        <w:t xml:space="preserve">Как следует из предъявленного Бельскому В.Н. обвинения, в период времени с 27 января 2020 года по 26 июля 2020 года Бельский В.Н. являлся получателем пособия по безработице, установленного ст. 28 Закона РФ </w:t>
      </w:r>
      <w:r>
        <w:t xml:space="preserve">от 19.04.1991 г. № 1032-1 "О занятости населения в Российской Федерации", назначенного ему приказом территориального отделения Государственного казенного учреждения Республики Крым «Центр занятости населения» </w:t>
      </w:r>
      <w:r>
        <w:t>в Советском районе</w:t>
      </w:r>
      <w:r>
        <w:t xml:space="preserve"> от 06.02.2020 года № 110-п/</w:t>
      </w:r>
      <w:r>
        <w:t xml:space="preserve">116, расположенного по адресу: Республика Крым, Советский район, </w:t>
      </w:r>
      <w:r>
        <w:t>пгт</w:t>
      </w:r>
      <w:r>
        <w:t xml:space="preserve">. </w:t>
      </w:r>
      <w:r>
        <w:t>Советский</w:t>
      </w:r>
      <w:r>
        <w:t xml:space="preserve">, ул. Механизаторов, д. 1 Б. На основании приказа № 2498-п/116 от 28.07.2020 года Бельскому В.Н. была увеличена продолжительность периода выплаты пособия по безработице </w:t>
      </w:r>
      <w:r>
        <w:t>с 27.07</w:t>
      </w:r>
      <w:r>
        <w:t>.2020 года по 01.10.2020 года.</w:t>
      </w:r>
    </w:p>
    <w:p w:rsidR="00A77B3E" w:rsidP="00DE3FB5">
      <w:pPr>
        <w:jc w:val="both"/>
      </w:pPr>
      <w:r>
        <w:t xml:space="preserve">       </w:t>
      </w:r>
      <w:r>
        <w:t xml:space="preserve">01 сентября 2020 года приказом директора МБОУ «Краснофлотская СШ» Советского района Республики Крым </w:t>
      </w:r>
      <w:r>
        <w:t>Олефир</w:t>
      </w:r>
      <w:r>
        <w:t xml:space="preserve"> О.Л. № 151-К Бельский В.Н. был принят на работу в МБОУ «Краснофлотская СШ» на должность дворника.</w:t>
      </w:r>
      <w:r>
        <w:t xml:space="preserve"> Также, 01 сентября 2</w:t>
      </w:r>
      <w:r>
        <w:t xml:space="preserve">020 года между Бельским В.Н. и МБОУ «Краснофлотская СШ» в лице </w:t>
      </w:r>
      <w:r>
        <w:t>фио</w:t>
      </w:r>
      <w:r>
        <w:t xml:space="preserve">. был заключен трудовой договор </w:t>
      </w:r>
      <w:r>
        <w:t xml:space="preserve">№ 44, согласно которому Бельский В.Н. принимается для выполнения работы </w:t>
      </w:r>
      <w:r>
        <w:t xml:space="preserve">в должности дворника с должностным окладом сумма в месяц </w:t>
      </w:r>
      <w:r>
        <w:t>на неопределенный с</w:t>
      </w:r>
      <w:r>
        <w:t xml:space="preserve">рок. Таким образом, с 01 сентября 2020 года Бельский В.Н. был официально трудоустроен, перестав таким образом являться безработным в соответствии со ст. 3 Закона РФ от 19.04.1991 г. № 1032-1 </w:t>
      </w:r>
    </w:p>
    <w:p w:rsidR="00A77B3E" w:rsidP="00DE3FB5">
      <w:pPr>
        <w:jc w:val="both"/>
      </w:pPr>
      <w:r>
        <w:t>"О занятости населения в Российской Федерации".</w:t>
      </w:r>
    </w:p>
    <w:p w:rsidR="00A77B3E" w:rsidP="00DE3FB5">
      <w:pPr>
        <w:jc w:val="both"/>
      </w:pPr>
      <w:r>
        <w:t xml:space="preserve">            </w:t>
      </w:r>
      <w:r>
        <w:t>После чего, Бель</w:t>
      </w:r>
      <w:r>
        <w:t xml:space="preserve">ский В.Н., из корыстных побуждений, достоверно зная                     </w:t>
      </w:r>
      <w:r>
        <w:t>о необходимости немедленного сообщения в территориальное отделение Государственного казенного учреждения Республики Крым «Центр занятости населения» в Советском районе об обстоятельствах, влекущих за собо</w:t>
      </w:r>
      <w:r>
        <w:t xml:space="preserve">й изменения в начислении и выплате пособия по безработице, а также зная о том, что факт его трудоустройства влечет прекращение выплаты пособия </w:t>
      </w:r>
      <w:r>
        <w:t>по безработице, имея прямой умысел на</w:t>
      </w:r>
      <w:r>
        <w:t xml:space="preserve"> </w:t>
      </w:r>
      <w:r>
        <w:t>хищение чужого имущества, осознавая общественную опасность своих действий,</w:t>
      </w:r>
      <w:r>
        <w:t xml:space="preserve"> предвидя возможность наступления общественно опасных последствий в виде причинения материального ущерба </w:t>
      </w:r>
      <w:r>
        <w:t>и желая их наступления, умышленно не сообщил в территориальное отделение Государственного казенного учреждения Республики Крым «Центр занятости населе</w:t>
      </w:r>
      <w:r>
        <w:t xml:space="preserve">ния» в Советском районе               </w:t>
      </w:r>
      <w:r>
        <w:t>о факте трудоустройства в МБОУ «Краснофлотская СШ», в результате чего похитил денежные средства в размере сумма, начисленные ему в качестве</w:t>
      </w:r>
      <w:r>
        <w:t xml:space="preserve"> </w:t>
      </w:r>
      <w:r>
        <w:t xml:space="preserve">пособия по безработице за период нахождения в статусе безработного с 01.09.2020 года                   </w:t>
      </w:r>
      <w:r>
        <w:t>по 29.0</w:t>
      </w:r>
      <w:r>
        <w:t xml:space="preserve">9.2020 года, находившиеся на банковском счете Государственного казенного учреждения Республики Крым «Центр занятости населения»                               </w:t>
      </w:r>
      <w:r>
        <w:t>№ 40201810635100000006, открытом в отделении по Республике Крым Южного главного управления Центрального банка Российской Федерац</w:t>
      </w:r>
      <w:r>
        <w:t>ии, расположенном по адресу:</w:t>
      </w:r>
      <w:r>
        <w:t xml:space="preserve"> Республика Крым, </w:t>
      </w:r>
      <w:r>
        <w:t>г</w:t>
      </w:r>
      <w:r>
        <w:t xml:space="preserve">. Симферополь, ул. Сергеева-Ценского, 12/4, которые </w:t>
      </w:r>
      <w:r>
        <w:t>в период с 01.09.2020 года по 29.09.2020 года перечислялись с указанного выше банковского счета на банковский счет Бельского В.Н., открытый в «РНКБ Банк» (П</w:t>
      </w:r>
      <w:r>
        <w:t>АО). Указанными умышленными действиями Бельский В.Н. причинил имущественный вред государству в лице Государственного казенного учреждения Республики Крым «Центр занятости населения» в размере сумма.</w:t>
      </w:r>
    </w:p>
    <w:p w:rsidR="00A77B3E" w:rsidP="00DE3FB5">
      <w:pPr>
        <w:jc w:val="both"/>
      </w:pPr>
      <w:r>
        <w:t xml:space="preserve">            </w:t>
      </w:r>
      <w:r>
        <w:t xml:space="preserve">Действия Бельского В.Н. органом дознания квалифицированы </w:t>
      </w:r>
      <w:r>
        <w:t xml:space="preserve">по </w:t>
      </w:r>
      <w:r>
        <w:t>ч</w:t>
      </w:r>
      <w:r>
        <w:t xml:space="preserve">. 1 </w:t>
      </w:r>
      <w:r>
        <w:t>ст. 159.2 УК РФ, как мошенничество при получении выплат, то есть хищение денежных средств при получении пособия, установленного законом, путем умолчания о фактах, влекущих прекращение указанной выплаты.</w:t>
      </w:r>
    </w:p>
    <w:p w:rsidR="00A77B3E" w:rsidP="00DE3FB5">
      <w:pPr>
        <w:jc w:val="both"/>
      </w:pPr>
      <w:r>
        <w:t xml:space="preserve">            </w:t>
      </w:r>
      <w:r>
        <w:t>В судебном заседании представитель потерпевш</w:t>
      </w:r>
      <w:r>
        <w:t xml:space="preserve">его Богомолова М.М. обратилась к суду с письменным ходатайством о прекращении уголовного дела                     </w:t>
      </w:r>
      <w:r>
        <w:t>в отношении Бельского В.Н., ссылаясь на то, что Бельский В.Н. загладил причиненный вред, возместил причиненный ущерб в полном объеме, между потерпевшим и Бельски</w:t>
      </w:r>
      <w:r>
        <w:t>м В.Н. достигнуто примирение, претензий к Бельскому В.Н. не имеется.</w:t>
      </w:r>
    </w:p>
    <w:p w:rsidR="00A77B3E" w:rsidP="00DE3FB5">
      <w:pPr>
        <w:jc w:val="both"/>
      </w:pPr>
      <w:r>
        <w:t xml:space="preserve">         </w:t>
      </w:r>
      <w:r>
        <w:t xml:space="preserve">Подсудимый Бельский В.Н. в судебном заседании пояснил, </w:t>
      </w:r>
      <w:r>
        <w:t>что он действительно достиг примирения с потерпевшим, загладил причиненный вред, возместил причиненный ущерб в полном объеме, а так</w:t>
      </w:r>
      <w:r>
        <w:t>же просил удовлетворить ходатайство представителя потерпевшего и не возражал против прекращения в отношении него уголовного дела в связи с примирением сторон.</w:t>
      </w:r>
    </w:p>
    <w:p w:rsidR="00A77B3E" w:rsidP="00DE3FB5">
      <w:pPr>
        <w:jc w:val="both"/>
      </w:pPr>
      <w:r>
        <w:t xml:space="preserve">         </w:t>
      </w:r>
      <w:r>
        <w:t xml:space="preserve">Государственный обвинитель и защитник подсудимого не возражали против удовлетворения ходатайства </w:t>
      </w:r>
      <w:r>
        <w:t>представителя потерпевшего.</w:t>
      </w:r>
    </w:p>
    <w:p w:rsidR="00A77B3E" w:rsidP="00DE3FB5">
      <w:pPr>
        <w:jc w:val="both"/>
      </w:pPr>
      <w:r>
        <w:t xml:space="preserve">         </w:t>
      </w:r>
      <w:r>
        <w:t xml:space="preserve">Выслушав мнение участников процесса, изучив материалы уголовного дела, суд находит ходатайство представителя потерпевшего подлежащим удовлетворению по следующим основаниям. </w:t>
      </w:r>
    </w:p>
    <w:p w:rsidR="00A77B3E" w:rsidP="00DE3FB5">
      <w:pPr>
        <w:jc w:val="both"/>
      </w:pPr>
      <w:r>
        <w:t xml:space="preserve">          </w:t>
      </w:r>
      <w:r>
        <w:t>В соответствии со ст. 25 УПК РФ, суд вправе на основан</w:t>
      </w:r>
      <w:r>
        <w:t xml:space="preserve">ии заявления потерпевшего прекратить уголовное дело в отношении лица, обвиняемого                                     </w:t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                                </w:t>
      </w:r>
      <w:r>
        <w:t xml:space="preserve">и загладило причиненный ему вред. </w:t>
      </w:r>
    </w:p>
    <w:p w:rsidR="00A77B3E" w:rsidP="00DE3FB5">
      <w:pPr>
        <w:jc w:val="both"/>
      </w:pPr>
      <w:r>
        <w:t xml:space="preserve">            </w:t>
      </w: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                            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DE3FB5" w:rsidP="00DE3FB5">
      <w:pPr>
        <w:jc w:val="both"/>
      </w:pPr>
      <w:r>
        <w:t xml:space="preserve">          </w:t>
      </w:r>
      <w:r>
        <w:t xml:space="preserve">Судом установлено, что Бельский В.Н. обвиняется в совершении  преступления, которое согласно ст. 15 УК РФ отнесено законом к категории преступлений небольшой тяжести, ранее не судим, признал вину </w:t>
      </w:r>
      <w:r>
        <w:t xml:space="preserve">и раскаялся                           </w:t>
      </w:r>
      <w:r>
        <w:t>в содеянном, загладил причиненный вред перед по</w:t>
      </w:r>
      <w:r>
        <w:t>терпевшим, возместил причиненный ущерб в полном объеме, «изъято»</w:t>
      </w:r>
      <w:r>
        <w:t>.</w:t>
      </w:r>
    </w:p>
    <w:p w:rsidR="00A77B3E" w:rsidP="00DE3FB5">
      <w:pPr>
        <w:jc w:val="both"/>
      </w:pPr>
      <w:r>
        <w:t xml:space="preserve">          </w:t>
      </w:r>
      <w:r>
        <w:t xml:space="preserve">В судебном заседании, как представитель потерпевшего, так и подсудимый заявили о примирении. </w:t>
      </w:r>
    </w:p>
    <w:p w:rsidR="00A77B3E" w:rsidP="00DE3FB5">
      <w:pPr>
        <w:jc w:val="both"/>
      </w:pPr>
      <w:r>
        <w:t xml:space="preserve">             </w:t>
      </w:r>
      <w:r>
        <w:t>Согласно п. 32 Постановления Пленума Верховного Суда Российской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</w:t>
      </w:r>
      <w:r>
        <w:t xml:space="preserve">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DE3FB5">
      <w:pPr>
        <w:jc w:val="both"/>
      </w:pPr>
      <w:r>
        <w:t xml:space="preserve">              </w:t>
      </w:r>
      <w:r>
        <w:t>Учитывая конкретные обстоятельства преступления, в совершении которого обвиняется Бельский В.</w:t>
      </w:r>
      <w:r>
        <w:t xml:space="preserve">Н., характер и степень общественной опасности содеянного, данные о личности подсудимого, который раскаялся </w:t>
      </w:r>
      <w:r>
        <w:t xml:space="preserve">в содеянном, достиг примирения с потерпевшей стороной, в полном объеме возместил причиненный ущерб, загладил причиненный вред, ранее не судим, </w:t>
      </w:r>
      <w:r>
        <w:t>а та</w:t>
      </w:r>
      <w:r>
        <w:t xml:space="preserve">кже принимая во </w:t>
      </w:r>
      <w:r>
        <w:t>внимание</w:t>
      </w:r>
      <w:r>
        <w:t xml:space="preserve"> свободно выраженное волеизъявление представителя потерпевшего, которая ходатайствовала об освобождении подсудимого                              </w:t>
      </w:r>
      <w:r>
        <w:t xml:space="preserve">от уголовной ответственности в связи с примирением, </w:t>
      </w:r>
      <w:r>
        <w:t xml:space="preserve">суд приходит к выводу                       </w:t>
      </w:r>
      <w:r>
        <w:t>о возможном освобождении подсудимого от у</w:t>
      </w:r>
      <w:r>
        <w:t xml:space="preserve">головной ответственности, в связи                 </w:t>
      </w:r>
      <w:r>
        <w:t xml:space="preserve">с примирением с потерпевшим и считает, </w:t>
      </w:r>
      <w:r>
        <w:t>что  прекращение уголовного дела будет отвечать требованиям справедливости и целям правосудия.</w:t>
      </w:r>
    </w:p>
    <w:p w:rsidR="00A77B3E" w:rsidP="00DE3FB5">
      <w:pPr>
        <w:jc w:val="both"/>
      </w:pPr>
      <w:r>
        <w:t xml:space="preserve">               </w:t>
      </w:r>
      <w:r>
        <w:t xml:space="preserve">Таким образом, ходатайство представителя потерпевшего о прекращении уголовного дела за </w:t>
      </w:r>
      <w:r>
        <w:t xml:space="preserve">примирением сторон основано на законе, с соблюдением всех необходимых для этого требований и условий, заявлено в соответствии </w:t>
      </w:r>
      <w:r>
        <w:t xml:space="preserve">с нормами уголовно-процессуального закона, суд убедился, что волеизъявление представителя потерпевшего является добровольным, то </w:t>
      </w:r>
      <w:r>
        <w:t>есть не является следствием применения насилия, принуждения, угроз или следствием обещаний или действия любых других обстоятельств, в связи с чем</w:t>
      </w:r>
      <w:r>
        <w:t xml:space="preserve">, суд считает возможным </w:t>
      </w:r>
      <w:r>
        <w:t>производство по уголовному делу в отношении Бельского В.Н. прекратить в связи с примире</w:t>
      </w:r>
      <w:r>
        <w:t>нием сторон.</w:t>
      </w:r>
    </w:p>
    <w:p w:rsidR="00A77B3E" w:rsidP="00DE3FB5">
      <w:pPr>
        <w:jc w:val="both"/>
      </w:pPr>
      <w:r>
        <w:t xml:space="preserve">          </w:t>
      </w:r>
      <w:r>
        <w:t xml:space="preserve">Судом также принимаются во внимание и те обстоятельства, </w:t>
      </w:r>
      <w:r>
        <w:t xml:space="preserve">что подсудимый осознал противоправность своих действий, он согласен </w:t>
      </w:r>
      <w:r>
        <w:t>на прекращение уголовного дела в связи с примирением сторон, будучи предупрежденным о том, что данное основание не я</w:t>
      </w:r>
      <w:r>
        <w:t>вляется реабилитирующим. Последствия прекращения уголовного дела подсудимому ясны и понятны.</w:t>
      </w:r>
    </w:p>
    <w:p w:rsidR="00A77B3E" w:rsidP="00DE3FB5">
      <w:pPr>
        <w:jc w:val="both"/>
      </w:pPr>
      <w:r>
        <w:t xml:space="preserve">          </w:t>
      </w:r>
      <w:r>
        <w:t xml:space="preserve">Меру процессуального принуждения в отношении Бельского В.Н. в виде обязательства о явке суд считает необходимым оставить без изменения </w:t>
      </w:r>
      <w:r>
        <w:t>до вступления постановления</w:t>
      </w:r>
      <w:r>
        <w:t xml:space="preserve"> в законную силу.</w:t>
      </w:r>
      <w:r>
        <w:tab/>
      </w:r>
    </w:p>
    <w:p w:rsidR="00A77B3E" w:rsidP="00DE3FB5">
      <w:pPr>
        <w:jc w:val="both"/>
      </w:pPr>
      <w:r>
        <w:t xml:space="preserve">          </w:t>
      </w: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DE3FB5">
      <w:pPr>
        <w:jc w:val="both"/>
      </w:pPr>
      <w:r>
        <w:t xml:space="preserve">           </w:t>
      </w:r>
      <w:r>
        <w:t>Вещественных доказательств по делу не имеется.</w:t>
      </w:r>
    </w:p>
    <w:p w:rsidR="00A77B3E" w:rsidP="00DE3FB5">
      <w:pPr>
        <w:jc w:val="both"/>
      </w:pPr>
      <w:r>
        <w:t xml:space="preserve">           </w:t>
      </w:r>
      <w:r>
        <w:t xml:space="preserve">Расходы адвоката за участие в уголовном судопроизводстве </w:t>
      </w:r>
      <w:r>
        <w:t>по на</w:t>
      </w:r>
      <w:r>
        <w:t xml:space="preserve">значению                          </w:t>
      </w:r>
      <w:r>
        <w:t xml:space="preserve">в суде, на основании ст.ст. 131, 132 УПК РФ, надлежит отнести </w:t>
      </w:r>
      <w:r>
        <w:t xml:space="preserve">к процессуальным издержкам, и в силу ч. 6 ст. 132 УПК РФ, возместить </w:t>
      </w:r>
      <w:r>
        <w:t>за счет средств федерального бюджета, вопрос о размере которых разрешить отдельным постановлением.</w:t>
      </w:r>
    </w:p>
    <w:p w:rsidR="00A77B3E" w:rsidP="00DE3FB5">
      <w:pPr>
        <w:jc w:val="both"/>
      </w:pPr>
      <w:r>
        <w:t xml:space="preserve">            </w:t>
      </w:r>
      <w:r>
        <w:t>На основании из</w:t>
      </w:r>
      <w:r>
        <w:t xml:space="preserve">ложенного, руководствуясь ст. 76 УК РФ, ст. 25, п. 3 </w:t>
      </w:r>
    </w:p>
    <w:p w:rsidR="00A77B3E" w:rsidP="00DE3FB5">
      <w:pPr>
        <w:jc w:val="both"/>
      </w:pPr>
      <w:r>
        <w:t>ст. 254 УПК РФ, суд, -</w:t>
      </w:r>
    </w:p>
    <w:p w:rsidR="00A77B3E" w:rsidP="00DE3FB5">
      <w:pPr>
        <w:jc w:val="center"/>
      </w:pPr>
      <w:r>
        <w:t>постановил:</w:t>
      </w:r>
    </w:p>
    <w:p w:rsidR="00A77B3E" w:rsidP="00DE3FB5">
      <w:pPr>
        <w:jc w:val="center"/>
      </w:pPr>
    </w:p>
    <w:p w:rsidR="00A77B3E" w:rsidP="00DE3FB5">
      <w:pPr>
        <w:jc w:val="both"/>
      </w:pPr>
      <w:r>
        <w:t xml:space="preserve">          </w:t>
      </w:r>
      <w:r>
        <w:t xml:space="preserve">ходатайство представителя потерпевшего Богомоловой Марины Михайловны, – удовлетворить. </w:t>
      </w:r>
    </w:p>
    <w:p w:rsidR="00A77B3E" w:rsidP="00DE3FB5">
      <w:pPr>
        <w:jc w:val="both"/>
      </w:pPr>
      <w:r>
        <w:t xml:space="preserve">           </w:t>
      </w:r>
      <w:r>
        <w:t>Освободить Бельского В.</w:t>
      </w:r>
      <w:r>
        <w:t xml:space="preserve">Н. </w:t>
      </w:r>
      <w:r>
        <w:t>от уголовной ответственности, предусм</w:t>
      </w:r>
      <w:r>
        <w:t xml:space="preserve">отренной </w:t>
      </w:r>
      <w:r>
        <w:t>ч</w:t>
      </w:r>
      <w:r>
        <w:t xml:space="preserve">. 1 ст. 159.2 УК РФ, на основании ст. 76 УК РФ, в связи с примирением                                     </w:t>
      </w:r>
      <w:r>
        <w:t>с потерпевшим.</w:t>
      </w:r>
    </w:p>
    <w:p w:rsidR="00A77B3E" w:rsidP="00DE3FB5">
      <w:pPr>
        <w:jc w:val="both"/>
      </w:pPr>
      <w:r>
        <w:t xml:space="preserve">           </w:t>
      </w:r>
      <w:r>
        <w:t xml:space="preserve">Производство по настоящему уголовному делу - прекратить на основании </w:t>
      </w:r>
    </w:p>
    <w:p w:rsidR="00A77B3E" w:rsidP="00DE3FB5">
      <w:pPr>
        <w:jc w:val="both"/>
      </w:pPr>
      <w:r>
        <w:t xml:space="preserve">ст. 25 УПК РФ.   </w:t>
      </w:r>
    </w:p>
    <w:p w:rsidR="00A77B3E" w:rsidP="00DE3FB5">
      <w:pPr>
        <w:jc w:val="both"/>
      </w:pPr>
      <w:r>
        <w:t xml:space="preserve">            </w:t>
      </w:r>
      <w:r>
        <w:t>Меру процессуального принуждения в отношении Бельского В.</w:t>
      </w:r>
      <w:r>
        <w:t xml:space="preserve"> Н.</w:t>
      </w:r>
      <w:r>
        <w:t>в виде обязательства о явке, - отменить по вступлению постановления в законную силу.</w:t>
      </w:r>
    </w:p>
    <w:p w:rsidR="00A77B3E" w:rsidP="00DE3FB5">
      <w:pPr>
        <w:jc w:val="both"/>
      </w:pPr>
      <w:r>
        <w:t xml:space="preserve">             </w:t>
      </w:r>
      <w:r>
        <w:t xml:space="preserve">Разъяснить право на ознакомление с протоколом судебного заседания                        </w:t>
      </w:r>
      <w:r>
        <w:t xml:space="preserve">и аудиозаписью, принесения замечаний на них, право на участие </w:t>
      </w:r>
      <w:r>
        <w:t xml:space="preserve">в апелляционной инстанции в случае </w:t>
      </w:r>
      <w:r>
        <w:t xml:space="preserve">обжалования постановления, право пригласить защитника                      </w:t>
      </w:r>
      <w:r>
        <w:t xml:space="preserve">для участия в рассмотрении уголовного дела судом апелляционной инстанции, ходатайствовать перед судом о назначении защитника, в том числе бесплатно,                    </w:t>
      </w:r>
      <w:r>
        <w:t>в случаях установленным уголовно-процессуальным закон</w:t>
      </w:r>
      <w:r>
        <w:t xml:space="preserve">ом РФ, отказаться                       </w:t>
      </w:r>
      <w:r>
        <w:t>от защитника.</w:t>
      </w:r>
    </w:p>
    <w:p w:rsidR="00A77B3E" w:rsidP="00DE3FB5">
      <w:pPr>
        <w:jc w:val="both"/>
      </w:pPr>
      <w:r>
        <w:t xml:space="preserve">             </w:t>
      </w:r>
      <w:r>
        <w:t xml:space="preserve">Постановление может быть обжаловано </w:t>
      </w:r>
      <w:r>
        <w:t xml:space="preserve">в апелляционном порядке                                  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DE3FB5">
      <w:pPr>
        <w:jc w:val="both"/>
      </w:pPr>
      <w:r>
        <w:t xml:space="preserve">             </w:t>
      </w:r>
      <w:r>
        <w:t>Председательствующий</w:t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DE3FB5">
      <w:pPr>
        <w:jc w:val="both"/>
      </w:pPr>
    </w:p>
    <w:sectPr w:rsidSect="00C863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3DD"/>
    <w:rsid w:val="00A77B3E"/>
    <w:rsid w:val="00C863DD"/>
    <w:rsid w:val="00DE3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