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CF1AE9">
      <w:pPr>
        <w:jc w:val="right"/>
      </w:pPr>
      <w:r>
        <w:t>Дело № 1-84-5/2022</w:t>
      </w:r>
    </w:p>
    <w:p w:rsidR="00A77B3E" w:rsidP="00CF1AE9">
      <w:pPr>
        <w:jc w:val="right"/>
      </w:pPr>
      <w:r>
        <w:t>УИД-91MS0084-01-2022-000002-35</w:t>
      </w:r>
    </w:p>
    <w:p w:rsidR="00A77B3E"/>
    <w:p w:rsidR="00A77B3E" w:rsidP="00CF1AE9">
      <w:pPr>
        <w:jc w:val="center"/>
      </w:pPr>
      <w:r>
        <w:t>П О С Т А Н О В Л Е Н И Е</w:t>
      </w:r>
    </w:p>
    <w:p w:rsidR="00A77B3E"/>
    <w:p w:rsidR="00A77B3E" w:rsidP="00CF1AE9">
      <w:pPr>
        <w:jc w:val="both"/>
      </w:pPr>
      <w:r>
        <w:t xml:space="preserve">          </w:t>
      </w:r>
      <w:r>
        <w:t xml:space="preserve">21 января 2022 года                                                                    </w:t>
      </w:r>
      <w:r>
        <w:t>пгт</w:t>
      </w:r>
      <w:r>
        <w:t>. Советский</w:t>
      </w:r>
    </w:p>
    <w:p w:rsidR="00A77B3E" w:rsidP="00CF1AE9">
      <w:pPr>
        <w:jc w:val="both"/>
      </w:pPr>
      <w:r>
        <w:t xml:space="preserve">           </w:t>
      </w:r>
      <w:r>
        <w:t>И.о</w:t>
      </w:r>
      <w:r>
        <w:t xml:space="preserve">. мирового судьи судебного участка № 84 Советского судебного района </w:t>
      </w:r>
      <w:r>
        <w:t>(Советский муниципальный район) Республики Крым мировой судья судебного участка № 83 Советского судебного района (Советский муниципальный район) Республики Крым Грязнова О.В., при секретаре - Дроновой Л.Л.,</w:t>
      </w:r>
    </w:p>
    <w:p w:rsidR="00A77B3E" w:rsidP="00CF1AE9">
      <w:pPr>
        <w:jc w:val="both"/>
      </w:pPr>
      <w:r>
        <w:t xml:space="preserve">с участием: государственного обвинителя        - </w:t>
      </w:r>
      <w:r>
        <w:t>Архиреева</w:t>
      </w:r>
      <w:r>
        <w:t xml:space="preserve"> Д.С.,</w:t>
      </w:r>
    </w:p>
    <w:p w:rsidR="00A77B3E" w:rsidP="00CF1AE9">
      <w:pPr>
        <w:jc w:val="both"/>
      </w:pPr>
      <w:r>
        <w:t xml:space="preserve">                   потерпевшего                                  - </w:t>
      </w:r>
      <w:r>
        <w:t>фио</w:t>
      </w:r>
      <w:r>
        <w:t>,</w:t>
      </w:r>
    </w:p>
    <w:p w:rsidR="00A77B3E" w:rsidP="00CF1AE9">
      <w:pPr>
        <w:jc w:val="both"/>
      </w:pPr>
      <w:r>
        <w:t xml:space="preserve">                   подсудимого </w:t>
      </w:r>
      <w:r>
        <w:tab/>
        <w:t xml:space="preserve">                                   - </w:t>
      </w:r>
      <w:r>
        <w:t>Дячука</w:t>
      </w:r>
      <w:r>
        <w:t xml:space="preserve"> И.Ф., </w:t>
      </w:r>
    </w:p>
    <w:p w:rsidR="00A77B3E" w:rsidP="00CF1AE9">
      <w:pPr>
        <w:jc w:val="both"/>
      </w:pPr>
      <w:r>
        <w:t xml:space="preserve">                   его защитника                                 - адвоката Ельцова Н</w:t>
      </w:r>
      <w:r>
        <w:t xml:space="preserve">.В., </w:t>
      </w:r>
    </w:p>
    <w:p w:rsidR="00A77B3E" w:rsidP="00CF1AE9">
      <w:pPr>
        <w:jc w:val="both"/>
      </w:pPr>
      <w:r>
        <w:t xml:space="preserve">      </w:t>
      </w:r>
      <w:r>
        <w:t>предоставившего</w:t>
      </w:r>
      <w:r>
        <w:t xml:space="preserve"> ордер №49 от дата</w:t>
      </w:r>
    </w:p>
    <w:p w:rsidR="00A77B3E" w:rsidP="00CF1AE9">
      <w:pPr>
        <w:jc w:val="both"/>
      </w:pPr>
      <w:r>
        <w:t>рассмотрев в открытом судебном заседании в особом порядке уголовное дело по обвинению:</w:t>
      </w:r>
    </w:p>
    <w:p w:rsidR="00A77B3E" w:rsidP="00CF1AE9">
      <w:pPr>
        <w:jc w:val="both"/>
      </w:pPr>
      <w:r>
        <w:t xml:space="preserve">         </w:t>
      </w:r>
      <w:r>
        <w:t>Дячука</w:t>
      </w:r>
      <w:r>
        <w:t xml:space="preserve"> Игоря Федоровича, «изъято»,</w:t>
      </w:r>
    </w:p>
    <w:p w:rsidR="00CF1AE9" w:rsidP="00CF1AE9">
      <w:pPr>
        <w:jc w:val="both"/>
      </w:pPr>
      <w:r>
        <w:t xml:space="preserve"> </w:t>
      </w:r>
    </w:p>
    <w:p w:rsidR="00A77B3E" w:rsidP="00CF1AE9">
      <w:pPr>
        <w:jc w:val="both"/>
      </w:pPr>
      <w:r>
        <w:t xml:space="preserve">          </w:t>
      </w:r>
      <w:r>
        <w:t>в совершении преступления, предусмотренного ч. 1 ст. 112 УК РФ,</w:t>
      </w:r>
    </w:p>
    <w:p w:rsidR="00A77B3E" w:rsidP="00CF1AE9">
      <w:pPr>
        <w:jc w:val="both"/>
      </w:pPr>
    </w:p>
    <w:p w:rsidR="00A77B3E" w:rsidP="00CF1AE9">
      <w:pPr>
        <w:jc w:val="center"/>
      </w:pPr>
      <w:r>
        <w:t>у с т а н о в и л:</w:t>
      </w:r>
    </w:p>
    <w:p w:rsidR="00A77B3E" w:rsidP="00CF1AE9">
      <w:pPr>
        <w:jc w:val="both"/>
      </w:pPr>
    </w:p>
    <w:p w:rsidR="00A77B3E" w:rsidP="00CF1AE9">
      <w:pPr>
        <w:jc w:val="both"/>
      </w:pPr>
      <w:r>
        <w:t xml:space="preserve">          </w:t>
      </w:r>
      <w:r>
        <w:t>Дячук</w:t>
      </w:r>
      <w:r>
        <w:t xml:space="preserve"> И.Ф. обвиняется</w:t>
      </w:r>
      <w:r>
        <w:t xml:space="preserve"> в совершении преступления небольшой тяжести при следующих обстоятельствах.</w:t>
      </w:r>
    </w:p>
    <w:p w:rsidR="00A77B3E" w:rsidP="00CF1AE9">
      <w:pPr>
        <w:jc w:val="both"/>
      </w:pPr>
      <w:r>
        <w:t xml:space="preserve">          </w:t>
      </w:r>
      <w:r>
        <w:t xml:space="preserve">Так, </w:t>
      </w:r>
      <w:r>
        <w:t>Дячук</w:t>
      </w:r>
      <w:r>
        <w:t xml:space="preserve"> И.Ф. в период времени с время дата по время дата, находясь на участке местности расположенном примерно в 3-х метрах от ворот домовладения, расположенного по адресу: адре</w:t>
      </w:r>
      <w:r>
        <w:t xml:space="preserve">с, на почве произошедшего конфликта, имея внезапно возникший умысел на причинение вреда здоровью </w:t>
      </w:r>
      <w:r>
        <w:t>фио</w:t>
      </w:r>
      <w:r>
        <w:t xml:space="preserve">, и реализуя его, нанес последнему удар кулаком правой руки в область правого глаза, от чего </w:t>
      </w:r>
      <w:r>
        <w:t>фио</w:t>
      </w:r>
      <w:r>
        <w:t xml:space="preserve"> упал на</w:t>
      </w:r>
      <w:r>
        <w:t xml:space="preserve"> землю. После чего, </w:t>
      </w:r>
      <w:r>
        <w:t>Дячук</w:t>
      </w:r>
      <w:r>
        <w:t xml:space="preserve"> И.Ф., продолжая свой прест</w:t>
      </w:r>
      <w:r>
        <w:t xml:space="preserve">упный умысел, когда </w:t>
      </w:r>
      <w:r>
        <w:t>фио</w:t>
      </w:r>
      <w:r>
        <w:t xml:space="preserve"> лежал на земле, нанес последнему два удара кулаком правой руки в область челюсти справа, чем своими действиями причинил </w:t>
      </w:r>
      <w:r>
        <w:t>фио</w:t>
      </w:r>
      <w:r>
        <w:t xml:space="preserve"> телесные повреждения в виде ЗЧМТ, сотрясения головного мозга, </w:t>
      </w:r>
      <w:r>
        <w:t>параорбитальной</w:t>
      </w:r>
      <w:r>
        <w:t xml:space="preserve"> гематомы справа, ушибленной ра</w:t>
      </w:r>
      <w:r>
        <w:t>ны верхнего века справа, которые согласно заключению эксперта №174 от дата, повлекли за собой кратковременное расстройство, здоровья продолжительностью до трех недель (до 21 дня включительно) и согласно «Правил определения степени тяжести вреда причиненног</w:t>
      </w:r>
      <w:r>
        <w:t>о здоровья человека» утвержденных Постановлением Правительства РФ №522 от дата п.8.1,11,13 «Медицинских критериев определения степени тяжести вреда причиненного здоровью человека», утвержденных Приказом Министерства здравоохранения и социального развития Р</w:t>
      </w:r>
      <w:r>
        <w:t xml:space="preserve">Ф №194н от дата расцениваются, как повреждения, причинившие легкий вред здоровью, и закрытый поперечный перелом нижней челюсти справа, который согласно заключению эксперта №174 от дата, повлек за </w:t>
      </w:r>
      <w:r>
        <w:t>собой длительное расстройство здоровья продолжительностью св</w:t>
      </w:r>
      <w:r>
        <w:t>ыше трех недель (более 21 дня) и расценивается, согласно «Правил определения степени тяжести вреда причиненного здоровью человека» утвержденных Постановлением Правительства РФ №522 от дата п.7.1 «Медицинских критериев определения степени тяжести вреда прич</w:t>
      </w:r>
      <w:r>
        <w:t>иненного здоровью человека» утвержденных Приказом Министерства здравоохранения и социального развития РФ №194н от дата как причинивший средней тяжести вред здоровью.</w:t>
      </w:r>
    </w:p>
    <w:p w:rsidR="00A77B3E" w:rsidP="00CF1AE9">
      <w:pPr>
        <w:jc w:val="both"/>
      </w:pPr>
      <w:r>
        <w:t xml:space="preserve">          </w:t>
      </w:r>
      <w:r>
        <w:t xml:space="preserve">Действия </w:t>
      </w:r>
      <w:r>
        <w:t>Дячука</w:t>
      </w:r>
      <w:r>
        <w:t xml:space="preserve"> И.Ф. органом дознания квалифицированы по ч. 1 ст. 112 УК РФ, как умышленно</w:t>
      </w:r>
      <w:r>
        <w:t xml:space="preserve">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здоровья, предъявленное </w:t>
      </w:r>
      <w:r>
        <w:t>Дячуку</w:t>
      </w:r>
      <w:r>
        <w:t xml:space="preserve"> И.Ф. обвинение обоснованно, подтверждается доказательст</w:t>
      </w:r>
      <w:r>
        <w:t>вами, собранными по уголовному делу, подсудимый понимает существо предъявленного ему обвинения и</w:t>
      </w:r>
      <w:r>
        <w:t xml:space="preserve"> соглашается с ним в полном объеме; он своевременно, добровольно и в присутствии защитника заявил ходатайство об особом порядке, осознает характер и последствия</w:t>
      </w:r>
      <w:r>
        <w:t xml:space="preserve"> заявленного им ходатайства; государственным обвинителем и потерпевшим не высказано возражений против рассмотрения дела в особом порядке.</w:t>
      </w:r>
    </w:p>
    <w:p w:rsidR="00A77B3E" w:rsidP="00CF1AE9">
      <w:pPr>
        <w:jc w:val="both"/>
      </w:pPr>
      <w:r>
        <w:t xml:space="preserve">          </w:t>
      </w:r>
      <w:r>
        <w:t xml:space="preserve">В судебном заседании потерпевший заявил письменное ходатайство о прекращении уголовного дела в отношении </w:t>
      </w:r>
      <w:r>
        <w:t>Дячука</w:t>
      </w:r>
      <w:r>
        <w:t xml:space="preserve"> И.Ф. в</w:t>
      </w:r>
      <w:r>
        <w:t xml:space="preserve"> связи с примирением, ссылаясь на то, что между ними достигнуто примирение, подсудимым причиненный вред заглажен, он принес ему извинения, которые он считает достаточными, никаких претензий к </w:t>
      </w:r>
      <w:r>
        <w:t>Дячуку</w:t>
      </w:r>
      <w:r>
        <w:t xml:space="preserve"> И.Ф. он не имеет.</w:t>
      </w:r>
    </w:p>
    <w:p w:rsidR="00A77B3E" w:rsidP="00CF1AE9">
      <w:pPr>
        <w:jc w:val="both"/>
      </w:pPr>
      <w:r>
        <w:t xml:space="preserve">         </w:t>
      </w:r>
      <w:r>
        <w:t xml:space="preserve">Подсудимый </w:t>
      </w:r>
      <w:r>
        <w:t>Дячук</w:t>
      </w:r>
      <w:r>
        <w:t xml:space="preserve"> И.Ф. в судебном заседа</w:t>
      </w:r>
      <w:r>
        <w:t xml:space="preserve">нии поддержал заявленное потерпевшим ходатайство. При этом подсудимый, которому суд разъяснил его право, предусмотренное п. 15 ч. 4 ст. 47 УПК РФ, не возражал против прекращения уголовного дела по указанному основанию, заявил, что ему разъяснены основания </w:t>
      </w:r>
      <w:r>
        <w:t>и последствия прекращения уголовного дела по данному не реабилитирующему основанию, что действительно примирение с потерпевшим достигнуто, он загладил причиненный вред, в связи с чем, выразил согласие на прекращение уголовного дела и уголовного преследован</w:t>
      </w:r>
      <w:r>
        <w:t>ия в связи с примирением сторон.</w:t>
      </w:r>
    </w:p>
    <w:p w:rsidR="00A77B3E" w:rsidP="00CF1AE9">
      <w:pPr>
        <w:jc w:val="both"/>
      </w:pPr>
      <w:r>
        <w:t xml:space="preserve">         </w:t>
      </w:r>
      <w:r>
        <w:t>Государственный обвинитель и защитник подсудимого не возражали против удовлетворения ходатайства потерпевшего.</w:t>
      </w:r>
    </w:p>
    <w:p w:rsidR="00A77B3E" w:rsidP="00CF1AE9">
      <w:pPr>
        <w:jc w:val="both"/>
      </w:pPr>
      <w:r>
        <w:t xml:space="preserve">         </w:t>
      </w:r>
      <w:r>
        <w:t>Суд, выслушав мнение участников процесса по заявленному потерпевшим ходатайству, не находит обстоятельств, препя</w:t>
      </w:r>
      <w:r>
        <w:t>тствующих прекращению уголовного дела в отношении подсудимого, по следующим основаниям.</w:t>
      </w:r>
    </w:p>
    <w:p w:rsidR="00A77B3E" w:rsidP="00CF1AE9">
      <w:pPr>
        <w:jc w:val="both"/>
      </w:pPr>
      <w:r>
        <w:t xml:space="preserve">           </w:t>
      </w:r>
      <w:r>
        <w:t>В соответствии со ст. 25 УПК РФ, суд вправе на основании заявления потерпевшего прекратить уголовное дело в отношении лица, обвиняемого в совершении преступления неболь</w:t>
      </w:r>
      <w:r>
        <w:t xml:space="preserve">шой или средней тяжести в случаях, предусмотренных ст. 76 УК РФ, если это лицо примирилось с потерпевшим и загладило причиненный ему вред. </w:t>
      </w:r>
    </w:p>
    <w:p w:rsidR="00A77B3E" w:rsidP="00CF1AE9">
      <w:pPr>
        <w:jc w:val="both"/>
      </w:pPr>
      <w:r>
        <w:t xml:space="preserve">          </w:t>
      </w:r>
      <w:r>
        <w:t>Статьей 76 УК РФ предусмотрено, что лицо, впервые совершившее преступление небольшой или средней тяжести, может быть</w:t>
      </w:r>
      <w:r>
        <w:t xml:space="preserve">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CF1AE9">
      <w:pPr>
        <w:jc w:val="both"/>
      </w:pPr>
      <w:r>
        <w:t xml:space="preserve">          </w:t>
      </w:r>
      <w:r>
        <w:t>В соответствии со ст. 15 УК РФ, преступление, предусмотренное ч. 1 ст. 112 УК РФ, в совершении которого обвиняется подсудимый, отнесено</w:t>
      </w:r>
      <w:r>
        <w:t xml:space="preserve"> к категории преступлений небольшой тяжести.</w:t>
      </w:r>
    </w:p>
    <w:p w:rsidR="00A77B3E" w:rsidP="00CF1AE9">
      <w:pPr>
        <w:jc w:val="both"/>
      </w:pPr>
      <w:r>
        <w:t xml:space="preserve">         </w:t>
      </w:r>
      <w:r>
        <w:t>Исходя из положений ст. 254 УПК РФ, суд прекращает уголовное дело в судебном заседании, в том числе в случае, предусмотренном ст. 25 УПК РФ.</w:t>
      </w:r>
    </w:p>
    <w:p w:rsidR="00A77B3E" w:rsidP="00CF1AE9">
      <w:pPr>
        <w:jc w:val="both"/>
      </w:pPr>
      <w:r>
        <w:t xml:space="preserve">         </w:t>
      </w:r>
      <w:r>
        <w:t>Учитывая обстоятельства данного уголовного дела, принимая во внимание,</w:t>
      </w:r>
      <w:r>
        <w:t xml:space="preserve"> что ходатайство о примирении потерпевшим подано добровольно и осознанно, подсудимый впервые совершил преступление небольшой тяжести, примирился с потерпевшим, загладил причиненный вред и против прекращения уголовного дела по указанному не реабилитирующему</w:t>
      </w:r>
      <w:r>
        <w:t xml:space="preserve"> основанию не возражает, суд считает возможным уголовное дело в отношении </w:t>
      </w:r>
      <w:r>
        <w:t>Дячука</w:t>
      </w:r>
      <w:r>
        <w:t xml:space="preserve"> И.Ф. прекратить в связи с примирением сторон, и освободить его</w:t>
      </w:r>
      <w:r>
        <w:t xml:space="preserve"> от уголовной ответственности, суд считает, что прекращение уголовного дела будет отвечать требованиям справедлив</w:t>
      </w:r>
      <w:r>
        <w:t>ости и целям правосудия.</w:t>
      </w:r>
    </w:p>
    <w:p w:rsidR="00A77B3E" w:rsidP="00CF1AE9">
      <w:pPr>
        <w:jc w:val="both"/>
      </w:pPr>
      <w:r>
        <w:t xml:space="preserve">            </w:t>
      </w:r>
      <w:r>
        <w:t>Судом также принимаются во внимание и те обстоятельства, что подсудимый осознал противоправность своих действий, согласен на прекращение уголовного дела в связи с примирением сторон, будучи предупрежденным о том, что данное основан</w:t>
      </w:r>
      <w:r>
        <w:t xml:space="preserve">ие не является реабилитирующим. Последствия прекращения уголовного дела подсудимому ясны и понятны. </w:t>
      </w:r>
    </w:p>
    <w:p w:rsidR="00A77B3E" w:rsidP="00CF1AE9">
      <w:pPr>
        <w:jc w:val="both"/>
      </w:pPr>
      <w:r>
        <w:t xml:space="preserve">            </w:t>
      </w:r>
      <w:r>
        <w:t xml:space="preserve">Мера пресечения в отношении </w:t>
      </w:r>
      <w:r>
        <w:t>Дячука</w:t>
      </w:r>
      <w:r>
        <w:t xml:space="preserve"> И.Ф. в виде подписки о невыезде и надлежащем поведении, подлежит отмене по вступлении постановления суда в законную силу</w:t>
      </w:r>
      <w:r>
        <w:t>.</w:t>
      </w:r>
    </w:p>
    <w:p w:rsidR="00A77B3E" w:rsidP="00CF1AE9">
      <w:pPr>
        <w:jc w:val="both"/>
      </w:pPr>
      <w:r>
        <w:t xml:space="preserve">            </w:t>
      </w:r>
      <w: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A77B3E" w:rsidP="00CF1AE9">
      <w:pPr>
        <w:jc w:val="both"/>
      </w:pPr>
      <w:r>
        <w:t xml:space="preserve">              </w:t>
      </w:r>
      <w:r>
        <w:t>Вопрос о вещественных доказательствах суд считает необходимым разрешить в соответствии со ст. 81 УПК РФ.</w:t>
      </w:r>
    </w:p>
    <w:p w:rsidR="00A77B3E" w:rsidP="00CF1AE9">
      <w:pPr>
        <w:jc w:val="both"/>
      </w:pPr>
      <w:r>
        <w:t xml:space="preserve">            </w:t>
      </w:r>
      <w:r>
        <w:t>Процессуальные издержки, п</w:t>
      </w:r>
      <w:r>
        <w:t>редусмотренные п.5 ч.2 ст. 131 УПК РФ, составляющие суммы, подлежащие выплате адвокату за оказание юридической помощи подсудимому в суде и выплаченные адвокату за оказание юридической помощи подсудимому на стадии дознания, подлежат возмещению за счет средс</w:t>
      </w:r>
      <w:r>
        <w:t>тв федерального бюджета и взысканию с подсудимого не подлежат, поскольку в данном случае участие защитника в уголовном судопроизводстве является обязательным в соответствии</w:t>
      </w:r>
      <w:r>
        <w:t xml:space="preserve"> с ч.10 ст. 316, п.7 ч.1 ст. 51 УПК РФ.</w:t>
      </w:r>
    </w:p>
    <w:p w:rsidR="00A77B3E" w:rsidP="00CF1AE9">
      <w:pPr>
        <w:jc w:val="both"/>
      </w:pPr>
      <w:r>
        <w:t xml:space="preserve">           </w:t>
      </w:r>
      <w:r>
        <w:t>На основании изложенного, руководствуясь ст.</w:t>
      </w:r>
      <w:r>
        <w:t xml:space="preserve"> 76 УК РФ, ст. 25, п. 3 ст. 254 УПК РФ, суд, </w:t>
      </w:r>
    </w:p>
    <w:p w:rsidR="00A77B3E" w:rsidP="00CF1AE9">
      <w:pPr>
        <w:jc w:val="both"/>
      </w:pPr>
    </w:p>
    <w:p w:rsidR="00A77B3E" w:rsidP="00CF1AE9">
      <w:pPr>
        <w:jc w:val="center"/>
      </w:pPr>
      <w:r>
        <w:t>п о с т а н о в и л:</w:t>
      </w:r>
    </w:p>
    <w:p w:rsidR="00A77B3E" w:rsidP="00CF1AE9">
      <w:pPr>
        <w:jc w:val="both"/>
      </w:pPr>
    </w:p>
    <w:p w:rsidR="00A77B3E" w:rsidP="00CF1AE9">
      <w:pPr>
        <w:jc w:val="both"/>
      </w:pPr>
      <w:r>
        <w:t xml:space="preserve">           </w:t>
      </w:r>
      <w:r>
        <w:t xml:space="preserve">Ходатайство </w:t>
      </w:r>
      <w:r>
        <w:t>фио</w:t>
      </w:r>
      <w:r>
        <w:t xml:space="preserve"> удовлетворить. </w:t>
      </w:r>
    </w:p>
    <w:p w:rsidR="00A77B3E" w:rsidP="00CF1AE9">
      <w:pPr>
        <w:jc w:val="both"/>
      </w:pPr>
      <w:r>
        <w:t xml:space="preserve">           </w:t>
      </w:r>
      <w:r>
        <w:t>Дячука</w:t>
      </w:r>
      <w:r>
        <w:t xml:space="preserve"> Игоря Федоровича обвиняемого в совершении преступления, предусмотренного ч. 1 ст. 112 УК РФ от уголовной ответственности освободить в соответствии с</w:t>
      </w:r>
      <w:r>
        <w:t>о ст. 76 УК РФ.</w:t>
      </w:r>
    </w:p>
    <w:p w:rsidR="00A77B3E" w:rsidP="00CF1AE9">
      <w:pPr>
        <w:jc w:val="both"/>
      </w:pPr>
      <w:r>
        <w:t xml:space="preserve">           </w:t>
      </w:r>
      <w:r>
        <w:t>Уголовное дело прекратить на основании ст. 25 УПК РФ, в связи с примирением с потерпевшим.</w:t>
      </w:r>
    </w:p>
    <w:p w:rsidR="00A77B3E" w:rsidP="00CF1AE9">
      <w:pPr>
        <w:jc w:val="both"/>
      </w:pPr>
      <w:r>
        <w:t xml:space="preserve">         </w:t>
      </w:r>
      <w:r>
        <w:t xml:space="preserve">Меру пресечения в отношении </w:t>
      </w:r>
      <w:r>
        <w:t>Дячука</w:t>
      </w:r>
      <w:r>
        <w:t xml:space="preserve"> И.Ф. в виде подписки о невыезде и надлежащем поведении, отменить по вступлении постановления суда в законную силу.</w:t>
      </w:r>
    </w:p>
    <w:p w:rsidR="00A77B3E" w:rsidP="00CF1AE9">
      <w:pPr>
        <w:jc w:val="both"/>
      </w:pPr>
      <w:r>
        <w:t xml:space="preserve">          </w:t>
      </w:r>
      <w:r>
        <w:t>Вещественные доказательства: бумажный конверт со смывом ВБЦ хранить в материалах уголовного дела</w:t>
      </w:r>
    </w:p>
    <w:p w:rsidR="00A77B3E" w:rsidP="00CF1AE9">
      <w:pPr>
        <w:jc w:val="both"/>
      </w:pPr>
      <w:r>
        <w:t xml:space="preserve">          </w:t>
      </w:r>
      <w:r>
        <w:t>Процессуальные издержки возместить за счет средств федерального бюджета.</w:t>
      </w:r>
    </w:p>
    <w:p w:rsidR="00A77B3E" w:rsidP="00CF1AE9">
      <w:pPr>
        <w:jc w:val="both"/>
      </w:pPr>
      <w:r>
        <w:t xml:space="preserve">          </w:t>
      </w:r>
      <w:r>
        <w:t xml:space="preserve">Постановление может быть обжаловано </w:t>
      </w:r>
      <w:r>
        <w:t xml:space="preserve">в апелляционном порядке </w:t>
      </w:r>
      <w:r>
        <w:t>в Советский районный суд</w:t>
      </w:r>
      <w:r>
        <w:t xml:space="preserve"> Республики Крым через мирового судью </w:t>
      </w:r>
      <w:r>
        <w:t>в течение десяти  суток со дня</w:t>
      </w:r>
      <w:r>
        <w:t xml:space="preserve"> его провозглашения. </w:t>
      </w:r>
    </w:p>
    <w:p w:rsidR="00A77B3E" w:rsidP="00CF1AE9">
      <w:pPr>
        <w:jc w:val="both"/>
      </w:pPr>
    </w:p>
    <w:p w:rsidR="00A77B3E" w:rsidP="00CF1AE9">
      <w:pPr>
        <w:jc w:val="both"/>
      </w:pPr>
      <w:r>
        <w:t xml:space="preserve">            </w:t>
      </w:r>
      <w:r>
        <w:t>И.о</w:t>
      </w:r>
      <w:r>
        <w:t>. мирового судьи: /подпись/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E9"/>
    <w:rsid w:val="00A77B3E"/>
    <w:rsid w:val="00CF1A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