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BD6D4E">
      <w:pPr>
        <w:jc w:val="right"/>
      </w:pPr>
      <w:r>
        <w:t>Дело № 1-84-6/2022</w:t>
      </w:r>
    </w:p>
    <w:p w:rsidR="00A77B3E" w:rsidP="00BD6D4E">
      <w:pPr>
        <w:jc w:val="right"/>
      </w:pPr>
      <w:r>
        <w:t>УИД-91MS0084-01-2022-000211-87</w:t>
      </w:r>
    </w:p>
    <w:p w:rsidR="00A77B3E"/>
    <w:p w:rsidR="00A77B3E" w:rsidP="00BD6D4E">
      <w:pPr>
        <w:jc w:val="center"/>
      </w:pPr>
      <w:r>
        <w:t>П О С Т А Н О В Л Е Н И Е</w:t>
      </w:r>
    </w:p>
    <w:p w:rsidR="00A77B3E"/>
    <w:p w:rsidR="00A77B3E" w:rsidP="00BD6D4E">
      <w:pPr>
        <w:jc w:val="both"/>
      </w:pPr>
      <w:r>
        <w:t xml:space="preserve">          </w:t>
      </w:r>
      <w:r>
        <w:t xml:space="preserve">28 марта 2022 года                                                                       </w:t>
      </w:r>
      <w:r>
        <w:t>пгт</w:t>
      </w:r>
      <w:r>
        <w:t>. Советский</w:t>
      </w:r>
    </w:p>
    <w:p w:rsidR="00A77B3E" w:rsidP="00BD6D4E">
      <w:pPr>
        <w:jc w:val="both"/>
      </w:pPr>
      <w:r>
        <w:t xml:space="preserve">           </w:t>
      </w:r>
      <w:r>
        <w:t>И.о</w:t>
      </w:r>
      <w:r>
        <w:t>. мирового судьи судебного участка № 84 Советского судебного района</w:t>
      </w:r>
      <w:r>
        <w:t xml:space="preserve">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BD6D4E">
      <w:pPr>
        <w:jc w:val="both"/>
      </w:pPr>
      <w:r>
        <w:t>с участием: государственного обвинителя        -</w:t>
      </w:r>
      <w:r>
        <w:t xml:space="preserve"> </w:t>
      </w:r>
      <w:r>
        <w:t>Архиреева</w:t>
      </w:r>
      <w:r>
        <w:t xml:space="preserve"> Д.С.,</w:t>
      </w:r>
    </w:p>
    <w:p w:rsidR="00A77B3E" w:rsidP="00BD6D4E">
      <w:pPr>
        <w:jc w:val="both"/>
      </w:pPr>
      <w:r>
        <w:t xml:space="preserve">                   подсудимого </w:t>
      </w:r>
      <w:r>
        <w:tab/>
        <w:t xml:space="preserve">                                   - </w:t>
      </w:r>
      <w:r>
        <w:t>Шмигельского</w:t>
      </w:r>
      <w:r>
        <w:t xml:space="preserve"> А.М.,</w:t>
      </w:r>
    </w:p>
    <w:p w:rsidR="00A77B3E" w:rsidP="00BD6D4E">
      <w:pPr>
        <w:jc w:val="both"/>
      </w:pPr>
      <w:r>
        <w:t xml:space="preserve">                   его защитника                                 - адвоката Ельцова Н.В.,  </w:t>
      </w:r>
    </w:p>
    <w:p w:rsidR="00A77B3E" w:rsidP="00BD6D4E">
      <w:pPr>
        <w:jc w:val="both"/>
      </w:pPr>
      <w:r>
        <w:t>предоставившего ордер №12 от дата,</w:t>
      </w:r>
    </w:p>
    <w:p w:rsidR="00A77B3E" w:rsidP="00BD6D4E">
      <w:pPr>
        <w:jc w:val="both"/>
      </w:pPr>
      <w:r>
        <w:t xml:space="preserve">          </w:t>
      </w:r>
      <w:r>
        <w:t>рассмотрев в открытом су</w:t>
      </w:r>
      <w:r>
        <w:t>дебном заседании в помещении судебного участка №84 Советского судебного района Республики Крым уголовное дело по обвинению:</w:t>
      </w:r>
    </w:p>
    <w:p w:rsidR="00A77B3E" w:rsidP="00BD6D4E">
      <w:pPr>
        <w:jc w:val="both"/>
      </w:pPr>
      <w:r>
        <w:t xml:space="preserve">            </w:t>
      </w:r>
      <w:r>
        <w:t>Шмигельского</w:t>
      </w:r>
      <w:r>
        <w:t xml:space="preserve"> Анатолия Михайловича, паспортные данные «изъято»</w:t>
      </w:r>
    </w:p>
    <w:p w:rsidR="00A77B3E" w:rsidP="00BD6D4E">
      <w:pPr>
        <w:jc w:val="both"/>
      </w:pPr>
      <w:r>
        <w:t xml:space="preserve">            </w:t>
      </w:r>
      <w:r>
        <w:t>в совершении преступления, предусмотренного п. в) ч</w:t>
      </w:r>
      <w:r>
        <w:t>.2 ст.115 УК РФ,</w:t>
      </w:r>
    </w:p>
    <w:p w:rsidR="00A77B3E" w:rsidP="00BD6D4E">
      <w:pPr>
        <w:jc w:val="both"/>
      </w:pPr>
    </w:p>
    <w:p w:rsidR="00A77B3E" w:rsidP="00BD6D4E">
      <w:pPr>
        <w:jc w:val="center"/>
      </w:pPr>
      <w:r>
        <w:t>у с т а н о в и л:</w:t>
      </w:r>
    </w:p>
    <w:p w:rsidR="00A77B3E" w:rsidP="00BD6D4E">
      <w:pPr>
        <w:jc w:val="both"/>
      </w:pPr>
    </w:p>
    <w:p w:rsidR="00A77B3E" w:rsidP="00BD6D4E">
      <w:pPr>
        <w:jc w:val="both"/>
      </w:pPr>
      <w:r>
        <w:t xml:space="preserve">             </w:t>
      </w:r>
      <w:r>
        <w:t>Шмигельский</w:t>
      </w:r>
      <w:r>
        <w:t xml:space="preserve"> А.М. обвиняется в совершении преступления небольшой тяжести при следующих обстоятельствах.</w:t>
      </w:r>
    </w:p>
    <w:p w:rsidR="00A77B3E" w:rsidP="00BD6D4E">
      <w:pPr>
        <w:jc w:val="both"/>
      </w:pPr>
      <w:r>
        <w:t xml:space="preserve">             </w:t>
      </w:r>
      <w:r>
        <w:t xml:space="preserve">Так, </w:t>
      </w:r>
      <w:r>
        <w:t>Шмигельский</w:t>
      </w:r>
      <w:r>
        <w:t xml:space="preserve"> А.М. дата примерно </w:t>
      </w:r>
      <w:r>
        <w:t>в</w:t>
      </w:r>
      <w:r>
        <w:t xml:space="preserve"> время, будучи в состоянии алкогольного опьянения, находясь в помещении веранд</w:t>
      </w:r>
      <w:r>
        <w:t xml:space="preserve">ы домовладения расположенного по адресу: адрес, имея внезапно возникшие на почве ссоры личные неприязненные отношения к </w:t>
      </w:r>
      <w:r>
        <w:t>фио</w:t>
      </w:r>
      <w:r>
        <w:t>, с целью разрешения конфликта в свою пользу, находясь в непосредственной близости с последним, и во исполнение своего преступного ум</w:t>
      </w:r>
      <w:r>
        <w:t xml:space="preserve">ысла, направленного на причинение телесных повреждений </w:t>
      </w:r>
      <w:r>
        <w:t>фио</w:t>
      </w:r>
      <w:r>
        <w:t xml:space="preserve">, осознавая общественную </w:t>
      </w:r>
      <w:r>
        <w:t>опасность и противоправность своих действий, предвидя наступление последствий, действуя умышленно, с применением предмета, используемого в качестве оружия, а именно стеклянн</w:t>
      </w:r>
      <w:r>
        <w:t xml:space="preserve">ой бутылки, держа ее в правой руке, умышленно нанес ею один удар в лобную область головы </w:t>
      </w:r>
      <w:r>
        <w:t>фио</w:t>
      </w:r>
      <w:r>
        <w:t>, чем своими умышленными действиями, причинил последнему рану в лобной области головы, которая согласно заключению судебно-медицинского эксперта №43 от дата, повлек</w:t>
      </w:r>
      <w:r>
        <w:t>ла за собой кратковременное расстройство</w:t>
      </w:r>
      <w:r>
        <w:t xml:space="preserve"> </w:t>
      </w:r>
      <w:r>
        <w:t>здоровья продолжительностью до трех недель (до 21 дня включительно) и согласно «Правил определения степени тяжести вреда, причиненного здоровью человека», утвержденных Постановлением Правительства Российской Федерац</w:t>
      </w:r>
      <w:r>
        <w:t>ии  № 522 от дата, п. 8.1 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№ 194н от 24.04.2008, расцениваются как повреждение, причинивше</w:t>
      </w:r>
      <w:r>
        <w:t>е легкий вред здоровью.</w:t>
      </w:r>
    </w:p>
    <w:p w:rsidR="00A77B3E" w:rsidP="00BD6D4E">
      <w:pPr>
        <w:jc w:val="both"/>
      </w:pPr>
      <w:r>
        <w:t xml:space="preserve">           </w:t>
      </w:r>
      <w:r>
        <w:t xml:space="preserve">Действия </w:t>
      </w:r>
      <w:r>
        <w:t>Шмигельского</w:t>
      </w:r>
      <w:r>
        <w:t xml:space="preserve"> А.М. органом дознания квалифицированы по п. в) ч. 2 ст. 115 УК РФ, как умышленное причинение легкого вреда здоровью, вызвавшего кратковременное расстройство здоровья, с применением предмета, используемого в кач</w:t>
      </w:r>
      <w:r>
        <w:t xml:space="preserve">естве оружия, предъявленное </w:t>
      </w:r>
      <w:r>
        <w:t>Шмигельскому</w:t>
      </w:r>
      <w:r>
        <w:t xml:space="preserve"> А.М. обвинение обоснованно, подтверждается доказательствами, собранными по уголовному делу.</w:t>
      </w:r>
    </w:p>
    <w:p w:rsidR="00A77B3E" w:rsidP="00BD6D4E">
      <w:pPr>
        <w:jc w:val="both"/>
      </w:pPr>
      <w:r>
        <w:t xml:space="preserve">              </w:t>
      </w:r>
      <w:r>
        <w:t xml:space="preserve">Потерпевший </w:t>
      </w:r>
      <w:r>
        <w:t>фио</w:t>
      </w:r>
      <w:r>
        <w:t xml:space="preserve"> подал суду письменное ходатайство о прекращении уголовного дела в отношении </w:t>
      </w:r>
      <w:r>
        <w:t>Шмигельского</w:t>
      </w:r>
      <w:r>
        <w:t xml:space="preserve"> А.М. в связи с при</w:t>
      </w:r>
      <w:r>
        <w:t>мирением сторон, ссылаясь на то, что подсудимым причиненный вред заглажен в полном объеме, он принес ему извинения, претензий материального и морального характера к подсудимому не имеет, заявление сделано им добровольно.</w:t>
      </w:r>
    </w:p>
    <w:p w:rsidR="00A77B3E" w:rsidP="00BD6D4E">
      <w:pPr>
        <w:jc w:val="both"/>
      </w:pPr>
      <w:r>
        <w:t xml:space="preserve">              </w:t>
      </w:r>
      <w:r>
        <w:t xml:space="preserve">Подсудимый </w:t>
      </w:r>
      <w:r>
        <w:t>Шмигельский</w:t>
      </w:r>
      <w:r>
        <w:t xml:space="preserve"> А.М. в судеб</w:t>
      </w:r>
      <w:r>
        <w:t xml:space="preserve">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</w:t>
      </w:r>
      <w:r>
        <w:t>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вред, в связи с чем, выразил согласие на прекращение уголовного дела и уголовного п</w:t>
      </w:r>
      <w:r>
        <w:t>реследования в связи с примирением сторон.</w:t>
      </w:r>
    </w:p>
    <w:p w:rsidR="00A77B3E" w:rsidP="00BD6D4E">
      <w:pPr>
        <w:jc w:val="both"/>
      </w:pPr>
      <w:r>
        <w:t xml:space="preserve">             </w:t>
      </w:r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 w:rsidP="00BD6D4E">
      <w:pPr>
        <w:jc w:val="both"/>
      </w:pPr>
      <w:r>
        <w:t xml:space="preserve">             </w:t>
      </w:r>
      <w:r>
        <w:t>Суд, выслушав мнение участников процесса по заявленному потерпевшим ходатайству, не находит обстоятель</w:t>
      </w:r>
      <w:r>
        <w:t>ств, препятствующих прекращению уголовного дела в отношении подсудимого, по следующим основаниям.</w:t>
      </w:r>
    </w:p>
    <w:p w:rsidR="00A77B3E" w:rsidP="00BD6D4E">
      <w:pPr>
        <w:jc w:val="both"/>
      </w:pPr>
      <w:r>
        <w:t xml:space="preserve">   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</w:t>
      </w:r>
      <w:r>
        <w:t xml:space="preserve">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BD6D4E">
      <w:pPr>
        <w:jc w:val="both"/>
      </w:pPr>
      <w:r>
        <w:t xml:space="preserve">             </w:t>
      </w:r>
      <w:r>
        <w:t xml:space="preserve">Статьей 76 УК РФ предусмотрено, что лицо, впервые совершившее преступление небольшой или средней тяжести, </w:t>
      </w:r>
      <w:r>
        <w:t>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BD6D4E">
      <w:pPr>
        <w:jc w:val="both"/>
      </w:pPr>
      <w:r>
        <w:t xml:space="preserve">               </w:t>
      </w:r>
      <w:r>
        <w:t>В соответствии со ст. 15 УК РФ, преступление, предусмотренное п. в) ч. 2 ст. 115 УК РФ, в совершении которого обвиняется подс</w:t>
      </w:r>
      <w:r>
        <w:t>удимый, отнесено к категории преступлений небольшой тяжести.</w:t>
      </w:r>
    </w:p>
    <w:p w:rsidR="00A77B3E" w:rsidP="00BD6D4E">
      <w:pPr>
        <w:jc w:val="both"/>
      </w:pPr>
      <w:r>
        <w:t xml:space="preserve">               </w:t>
      </w: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BD6D4E">
      <w:pPr>
        <w:jc w:val="both"/>
      </w:pPr>
      <w:r>
        <w:t xml:space="preserve">                 </w:t>
      </w:r>
      <w:r>
        <w:t xml:space="preserve">Учитывая обстоятельства данного уголовного дела, </w:t>
      </w:r>
      <w:r>
        <w:t>принимая во внимание,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</w:t>
      </w:r>
      <w:r>
        <w:t xml:space="preserve">у не реабилитирующему основанию не возражает, суд считает возможным уголовное дело в отношении </w:t>
      </w:r>
      <w:r>
        <w:t>Шмигельского</w:t>
      </w:r>
      <w:r>
        <w:t xml:space="preserve"> А.М. прекратить в связи с примирением сторон, и освободить его</w:t>
      </w:r>
      <w:r>
        <w:t xml:space="preserve"> от уголовной </w:t>
      </w:r>
      <w:r>
        <w:t>ответственности, суд считает, что прекращение уголовного дела будет отве</w:t>
      </w:r>
      <w:r>
        <w:t>чать требованиям справедливости и целям правосудия.</w:t>
      </w:r>
    </w:p>
    <w:p w:rsidR="00A77B3E" w:rsidP="00BD6D4E">
      <w:pPr>
        <w:jc w:val="both"/>
      </w:pPr>
      <w:r>
        <w:t xml:space="preserve">            </w:t>
      </w:r>
      <w: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</w:t>
      </w:r>
      <w:r>
        <w:t xml:space="preserve">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 w:rsidP="00BD6D4E">
      <w:pPr>
        <w:jc w:val="both"/>
      </w:pPr>
      <w:r>
        <w:t xml:space="preserve">             </w:t>
      </w:r>
      <w:r>
        <w:t xml:space="preserve">Мера процессуального принуждения в отношении </w:t>
      </w:r>
      <w:r>
        <w:t>Шмигельского</w:t>
      </w:r>
      <w:r>
        <w:t xml:space="preserve"> А.М. в виде обязательства о явке, подлежит отмене по вступлении постан</w:t>
      </w:r>
      <w:r>
        <w:t>овления суда в законную силу.</w:t>
      </w:r>
    </w:p>
    <w:p w:rsidR="00A77B3E" w:rsidP="00BD6D4E">
      <w:pPr>
        <w:jc w:val="both"/>
      </w:pPr>
      <w:r>
        <w:t xml:space="preserve">  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BD6D4E">
      <w:pPr>
        <w:jc w:val="both"/>
      </w:pPr>
      <w:r>
        <w:t xml:space="preserve">           </w:t>
      </w:r>
      <w:r>
        <w:t>Вещественных доказательств по уголовному делу не имеется.</w:t>
      </w:r>
    </w:p>
    <w:p w:rsidR="00A77B3E" w:rsidP="00BD6D4E">
      <w:pPr>
        <w:jc w:val="both"/>
      </w:pPr>
      <w:r>
        <w:t xml:space="preserve">          </w:t>
      </w:r>
      <w:r>
        <w:t>По делу имеются процессуальные издержки в вид</w:t>
      </w:r>
      <w:r>
        <w:t xml:space="preserve">е суммы,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3 000 рублей. </w:t>
      </w:r>
    </w:p>
    <w:p w:rsidR="00A77B3E" w:rsidP="00BD6D4E">
      <w:pPr>
        <w:jc w:val="both"/>
      </w:pPr>
      <w:r>
        <w:t xml:space="preserve">          </w:t>
      </w:r>
      <w:r>
        <w:t>Согласно ч. 1 ст. 132 УПК РФ процессу</w:t>
      </w:r>
      <w:r>
        <w:t>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BD6D4E">
      <w:pPr>
        <w:jc w:val="both"/>
      </w:pPr>
      <w:r>
        <w:t xml:space="preserve">          </w:t>
      </w:r>
      <w:r>
        <w:t>Так, процессуальные из</w:t>
      </w:r>
      <w:r>
        <w:t>держки по возмещению оплаты вознаграждения адвокату в общем размере 7 500 рублей, в соответствии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</w:t>
      </w:r>
      <w:r>
        <w:t xml:space="preserve"> подсудимого от их уплаты не установлено.</w:t>
      </w:r>
    </w:p>
    <w:p w:rsidR="00A77B3E" w:rsidP="00BD6D4E">
      <w:pPr>
        <w:jc w:val="both"/>
      </w:pPr>
      <w:r>
        <w:t xml:space="preserve">             </w:t>
      </w:r>
      <w:r>
        <w:t xml:space="preserve">На основании изложенного, руководствуясь ст. 76 УК РФ, ст. 25, п. 3 </w:t>
      </w:r>
    </w:p>
    <w:p w:rsidR="00A77B3E" w:rsidP="00BD6D4E">
      <w:pPr>
        <w:jc w:val="both"/>
      </w:pPr>
      <w:r>
        <w:t xml:space="preserve">ст. 254 УПК РФ, суд, </w:t>
      </w:r>
    </w:p>
    <w:p w:rsidR="00A77B3E" w:rsidP="00BD6D4E">
      <w:pPr>
        <w:jc w:val="both"/>
      </w:pPr>
    </w:p>
    <w:p w:rsidR="00A77B3E" w:rsidP="00BD6D4E">
      <w:pPr>
        <w:jc w:val="center"/>
      </w:pPr>
      <w:r>
        <w:t>п о с т а н о в и л:</w:t>
      </w:r>
    </w:p>
    <w:p w:rsidR="00A77B3E" w:rsidP="00BD6D4E">
      <w:pPr>
        <w:jc w:val="both"/>
      </w:pPr>
    </w:p>
    <w:p w:rsidR="00A77B3E" w:rsidP="00BD6D4E">
      <w:pPr>
        <w:jc w:val="both"/>
      </w:pPr>
      <w:r>
        <w:t xml:space="preserve">          </w:t>
      </w:r>
      <w:r>
        <w:t xml:space="preserve">ходатайство </w:t>
      </w:r>
      <w:r>
        <w:t>фио</w:t>
      </w:r>
      <w:r>
        <w:t xml:space="preserve"> удовлетворить. </w:t>
      </w:r>
    </w:p>
    <w:p w:rsidR="00A77B3E" w:rsidP="00BD6D4E">
      <w:pPr>
        <w:jc w:val="both"/>
      </w:pPr>
      <w:r>
        <w:t xml:space="preserve">          </w:t>
      </w:r>
      <w:r>
        <w:t>Шмигельского</w:t>
      </w:r>
      <w:r>
        <w:t xml:space="preserve"> Анатолия Михайловича обвиняемого в совершении преступле</w:t>
      </w:r>
      <w:r>
        <w:t>ния, предусмотренного п. в) ч. 2 ст. 115 УК РФ от уголовной ответственности освободить в соответствии со ст. 76 УК РФ.</w:t>
      </w:r>
    </w:p>
    <w:p w:rsidR="00A77B3E" w:rsidP="00BD6D4E">
      <w:pPr>
        <w:jc w:val="both"/>
      </w:pPr>
      <w:r>
        <w:t xml:space="preserve">          </w:t>
      </w:r>
      <w:r>
        <w:t>Уголовное дело прекратить на основании ст. 25 УПК РФ, в связи с примирением с потерпевшим.</w:t>
      </w:r>
    </w:p>
    <w:p w:rsidR="00A77B3E" w:rsidP="00BD6D4E">
      <w:pPr>
        <w:jc w:val="both"/>
      </w:pPr>
      <w:r>
        <w:t xml:space="preserve">          </w:t>
      </w:r>
      <w:r>
        <w:t xml:space="preserve">Меру процессуального принуждения в отношении </w:t>
      </w:r>
      <w:r>
        <w:t>Ш</w:t>
      </w:r>
      <w:r>
        <w:t>мигельского</w:t>
      </w:r>
      <w:r>
        <w:t xml:space="preserve"> А.М. в виде обязательства о явке, отменить по вступлении постановления суда в законную силу.</w:t>
      </w:r>
    </w:p>
    <w:p w:rsidR="00A77B3E" w:rsidP="00BD6D4E">
      <w:pPr>
        <w:jc w:val="both"/>
      </w:pPr>
      <w:r>
        <w:t xml:space="preserve">          </w:t>
      </w:r>
      <w:r>
        <w:t xml:space="preserve">Взыскать с </w:t>
      </w:r>
      <w:r>
        <w:t>Шмигельского</w:t>
      </w:r>
      <w:r>
        <w:t xml:space="preserve"> Анатолия Михайловича на счет федерального бюджета процессуальные издержки по возмещению оплаты вознаграждения адвокату в размер</w:t>
      </w:r>
      <w:r>
        <w:t>е 7 500 (семь тысяч пятьсот) рублей.</w:t>
      </w:r>
    </w:p>
    <w:p w:rsidR="00A77B3E" w:rsidP="00BD6D4E">
      <w:pPr>
        <w:jc w:val="both"/>
      </w:pPr>
      <w:r>
        <w:t xml:space="preserve">  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BD6D4E">
      <w:pPr>
        <w:jc w:val="both"/>
      </w:pPr>
    </w:p>
    <w:p w:rsidR="00A77B3E" w:rsidP="00BD6D4E">
      <w:pPr>
        <w:jc w:val="both"/>
      </w:pPr>
      <w:r>
        <w:t xml:space="preserve">                </w:t>
      </w:r>
      <w:r>
        <w:t>И.о</w:t>
      </w:r>
      <w:r>
        <w:t>. мирового судьи: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4E"/>
    <w:rsid w:val="00A77B3E"/>
    <w:rsid w:val="00BD6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