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/>
    <w:p w:rsidR="00A77B3E" w:rsidP="006D2BA5">
      <w:pPr>
        <w:jc w:val="right"/>
      </w:pPr>
    </w:p>
    <w:p w:rsidR="00A77B3E" w:rsidP="006D2BA5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Дело №  1-84-7/2021</w:t>
      </w:r>
      <w:r>
        <w:tab/>
      </w:r>
    </w:p>
    <w:p w:rsidR="00A77B3E" w:rsidP="006D2BA5">
      <w:pPr>
        <w:jc w:val="right"/>
      </w:pPr>
      <w:r>
        <w:t>УИД-91MS0084-01-2021-000323-26</w:t>
      </w:r>
    </w:p>
    <w:p w:rsidR="00A77B3E"/>
    <w:p w:rsidR="00A77B3E" w:rsidP="006D2BA5">
      <w:pPr>
        <w:jc w:val="center"/>
      </w:pPr>
      <w:r>
        <w:t>П Р И Г О В О Р</w:t>
      </w:r>
    </w:p>
    <w:p w:rsidR="00A77B3E" w:rsidP="006D2BA5">
      <w:pPr>
        <w:jc w:val="center"/>
      </w:pPr>
      <w:r>
        <w:t>ИМЕНЕМ  РОССИЙСКОЙ  ФЕДЕРАЦИИ</w:t>
      </w:r>
    </w:p>
    <w:p w:rsidR="00A77B3E" w:rsidP="006D2BA5">
      <w:pPr>
        <w:jc w:val="center"/>
      </w:pPr>
    </w:p>
    <w:p w:rsidR="00A77B3E">
      <w:r>
        <w:t xml:space="preserve">       </w:t>
      </w:r>
      <w:r>
        <w:t xml:space="preserve">09 июля 2021 года </w:t>
      </w:r>
      <w:r>
        <w:tab/>
      </w:r>
      <w:r>
        <w:tab/>
        <w:t xml:space="preserve">               </w:t>
      </w:r>
      <w:r>
        <w:tab/>
      </w:r>
      <w:r>
        <w:tab/>
        <w:t xml:space="preserve">                     </w:t>
      </w:r>
      <w:r>
        <w:t>пгт</w:t>
      </w:r>
      <w:r>
        <w:t>. Советский</w:t>
      </w:r>
    </w:p>
    <w:p w:rsidR="00A77B3E" w:rsidP="006D2BA5">
      <w:pPr>
        <w:jc w:val="both"/>
      </w:pPr>
      <w:r>
        <w:t xml:space="preserve">      </w:t>
      </w:r>
      <w:r>
        <w:t xml:space="preserve">Судебный участок № 84 Советского </w:t>
      </w:r>
      <w:r>
        <w:t>судебного района (Советский муниципальный район) Республики Крым в составе:</w:t>
      </w:r>
      <w:r>
        <w:tab/>
      </w:r>
      <w:r>
        <w:tab/>
      </w:r>
      <w:r>
        <w:tab/>
      </w:r>
      <w:r>
        <w:tab/>
      </w:r>
      <w:r>
        <w:tab/>
        <w:t xml:space="preserve">        </w:t>
      </w:r>
    </w:p>
    <w:p w:rsidR="00A77B3E" w:rsidP="006D2BA5">
      <w:pPr>
        <w:jc w:val="both"/>
      </w:pPr>
      <w:r>
        <w:t xml:space="preserve">       </w:t>
      </w:r>
      <w:r>
        <w:t xml:space="preserve">Председательствующего и.о. мирового судьи </w:t>
      </w:r>
      <w:r>
        <w:tab/>
        <w:t xml:space="preserve">    - Грязновой О.В.,   </w:t>
      </w:r>
    </w:p>
    <w:p w:rsidR="00A77B3E" w:rsidP="006D2BA5">
      <w:pPr>
        <w:jc w:val="both"/>
      </w:pPr>
      <w:r>
        <w:t xml:space="preserve">       </w:t>
      </w:r>
      <w:r>
        <w:t>при секретаре</w:t>
      </w:r>
      <w:r>
        <w:tab/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   - Дроновой Л.Л.,</w:t>
      </w:r>
    </w:p>
    <w:p w:rsidR="00A77B3E" w:rsidP="006D2BA5">
      <w:pPr>
        <w:jc w:val="both"/>
      </w:pPr>
      <w:r>
        <w:t xml:space="preserve">        </w:t>
      </w:r>
      <w:r>
        <w:t>с участием: государственного обвинителя,</w:t>
      </w:r>
      <w:r>
        <w:tab/>
        <w:t xml:space="preserve">             - </w:t>
      </w:r>
      <w:r>
        <w:t>Ав</w:t>
      </w:r>
      <w:r>
        <w:t>раменко</w:t>
      </w:r>
      <w:r>
        <w:t xml:space="preserve"> Д.Р.,</w:t>
      </w:r>
    </w:p>
    <w:p w:rsidR="00A77B3E" w:rsidP="006D2BA5">
      <w:pPr>
        <w:jc w:val="both"/>
      </w:pPr>
      <w:r>
        <w:t xml:space="preserve">                   потерпевшей                                         - Ульяновской И.В.,</w:t>
      </w:r>
    </w:p>
    <w:p w:rsidR="00A77B3E" w:rsidP="006D2BA5">
      <w:pPr>
        <w:jc w:val="both"/>
      </w:pPr>
      <w:r>
        <w:t xml:space="preserve">                 защитника подсудимого, </w:t>
      </w:r>
    </w:p>
    <w:p w:rsidR="00A77B3E" w:rsidP="006D2BA5">
      <w:pPr>
        <w:jc w:val="both"/>
      </w:pPr>
      <w:r>
        <w:t xml:space="preserve">       </w:t>
      </w:r>
      <w:r>
        <w:t>предоставившей</w:t>
      </w:r>
      <w:r>
        <w:t xml:space="preserve"> ордер № 41 от 15.04.2021            - адвоката Моргун С.А.</w:t>
      </w:r>
    </w:p>
    <w:p w:rsidR="00A77B3E" w:rsidP="006D2BA5">
      <w:pPr>
        <w:jc w:val="both"/>
      </w:pPr>
      <w:r>
        <w:t xml:space="preserve">                 подсудимого        </w:t>
      </w:r>
      <w:r>
        <w:t xml:space="preserve">                                   - Ульяновского В.Д.,</w:t>
      </w:r>
    </w:p>
    <w:p w:rsidR="00A77B3E" w:rsidP="006D2BA5">
      <w:pPr>
        <w:jc w:val="both"/>
      </w:pPr>
      <w:r>
        <w:t xml:space="preserve">         </w:t>
      </w:r>
      <w:r>
        <w:t>рассмотрев в открытом судебном заседании в помещении судебного участка № 84 Советского судебного района (Советский муниципальный район) Республики Крым уголовное дело по обвинению:</w:t>
      </w:r>
    </w:p>
    <w:p w:rsidR="00A77B3E" w:rsidP="006D2BA5">
      <w:pPr>
        <w:jc w:val="both"/>
      </w:pPr>
    </w:p>
    <w:p w:rsidR="00A77B3E" w:rsidP="006D2BA5">
      <w:pPr>
        <w:jc w:val="both"/>
      </w:pPr>
      <w:r>
        <w:t xml:space="preserve">          </w:t>
      </w:r>
      <w:r>
        <w:t>Ульяновского В.</w:t>
      </w:r>
      <w:r>
        <w:t xml:space="preserve"> Д.</w:t>
      </w:r>
      <w:r>
        <w:t xml:space="preserve">, паспортные и анкетные </w:t>
      </w:r>
      <w:r>
        <w:t xml:space="preserve">данные, </w:t>
      </w:r>
      <w:r>
        <w:t xml:space="preserve">в совершении преступления, предусмотренного </w:t>
      </w:r>
      <w:r>
        <w:t>ч</w:t>
      </w:r>
      <w:r>
        <w:t>. 1 ст. 112 УК РФ,</w:t>
      </w:r>
    </w:p>
    <w:p w:rsidR="00A77B3E" w:rsidP="006D2BA5">
      <w:pPr>
        <w:jc w:val="both"/>
      </w:pPr>
    </w:p>
    <w:p w:rsidR="00A77B3E" w:rsidP="006D2BA5">
      <w:pPr>
        <w:jc w:val="center"/>
      </w:pPr>
      <w:r>
        <w:t xml:space="preserve">у с т а </w:t>
      </w:r>
      <w:r>
        <w:t>н</w:t>
      </w:r>
      <w:r>
        <w:t xml:space="preserve"> о в и л:</w:t>
      </w:r>
    </w:p>
    <w:p w:rsidR="00A77B3E" w:rsidP="006D2BA5">
      <w:pPr>
        <w:jc w:val="both"/>
      </w:pPr>
    </w:p>
    <w:p w:rsidR="00A77B3E" w:rsidP="006D2BA5">
      <w:pPr>
        <w:jc w:val="both"/>
      </w:pPr>
      <w:r>
        <w:t xml:space="preserve">           </w:t>
      </w:r>
      <w:r>
        <w:t xml:space="preserve">Ульяновский В.Д. совершил умышленное причинение средней тяжести вреда здоровью, не опасного для жизни человека и не повлекшего последствий, указанных в ст. 111 УК РФ, но вызвавшего длительное расстройство здоровья, </w:t>
      </w:r>
      <w:r>
        <w:t>при следующих обстоятельствах.</w:t>
      </w:r>
    </w:p>
    <w:p w:rsidR="00A77B3E" w:rsidP="006D2BA5">
      <w:pPr>
        <w:jc w:val="both"/>
      </w:pPr>
      <w:r>
        <w:t xml:space="preserve">         </w:t>
      </w:r>
      <w:r>
        <w:t>Так, дата в период времени с время часов по 24:00 часов, будучи в состоянии алкогольного опьянения, находясь в помещении кухни домовладения, расположенного по адресу: адрес, на почве произошедшего конфликта, имея умысел на пр</w:t>
      </w:r>
      <w:r>
        <w:t xml:space="preserve">ичинение вреда здоровью </w:t>
      </w:r>
      <w:r>
        <w:t>фио</w:t>
      </w:r>
      <w:r>
        <w:t>, находясь с ней в непосредственной близости, нанес последней один удар нижней частью ладони правой руки в область челюсти слева, чем причинил последней телесные</w:t>
      </w:r>
      <w:r>
        <w:t xml:space="preserve"> </w:t>
      </w:r>
      <w:r>
        <w:t>повреждения</w:t>
      </w:r>
      <w:r>
        <w:t xml:space="preserve"> составляющие перелом угла нижней челюсти слева, которые</w:t>
      </w:r>
      <w:r>
        <w:t xml:space="preserve"> согласно заключения эксперта №71 от дата повлекли за собой длительное расстройство здоровья продолжительностью свыше трех недель (более 21 дня) и расцениваются, согласно п.7.1 «Медицинских критериев определения степени тяжести вреда причиненного здоровью </w:t>
      </w:r>
      <w:r>
        <w:t>человека» утвержденных Приказом Министерства здравоохранения и социального развития РФ №194н от дата как причинившие средней тяжести вред здоровью.</w:t>
      </w:r>
    </w:p>
    <w:p w:rsidR="00A77B3E" w:rsidP="006D2BA5">
      <w:pPr>
        <w:jc w:val="both"/>
      </w:pPr>
      <w:r>
        <w:t xml:space="preserve">           </w:t>
      </w:r>
      <w:r>
        <w:t>Таким образом, Ульяновский В.Д. совершил преступление, предусмотренное ч. 1 ст. 112 УК РФ, умышленное причин</w:t>
      </w:r>
      <w:r>
        <w:t xml:space="preserve">ение средней тяжести вреда здоровью, не </w:t>
      </w:r>
      <w:r>
        <w:t>опасного для жизни человека и не повлекшего последствий, указанных в ст. 111 УК РФ, но вызвавшего длительное расстройство здоровья.</w:t>
      </w:r>
    </w:p>
    <w:p w:rsidR="00A77B3E" w:rsidP="006D2BA5">
      <w:pPr>
        <w:jc w:val="both"/>
      </w:pPr>
      <w:r>
        <w:t xml:space="preserve">            </w:t>
      </w:r>
      <w:r>
        <w:t>В судебном заседании подсудимый Ульяновский В.Д.. виновным себя в совершении указанн</w:t>
      </w:r>
      <w:r>
        <w:t xml:space="preserve">ого преступления признал полностью и показал, что его супруга с подругой - </w:t>
      </w:r>
      <w:r>
        <w:t>фио</w:t>
      </w:r>
      <w:r>
        <w:t xml:space="preserve">, дата  пошла на склад на работу, где он раньше работал </w:t>
      </w:r>
      <w:r>
        <w:t>реализатором</w:t>
      </w:r>
      <w:r>
        <w:t xml:space="preserve">, отпускал товар. Он позвонил супруге несколько раз, ее все не было, он покупал детей, покормил их, уложил их </w:t>
      </w:r>
      <w:r>
        <w:t>спать, закрыл дом и быстро пошел на склад, где увидел, что потерпевшая с подругой уже были пьяные и с ними находился посторонний мужчина. В связи с чем, он   забрал супругу домой, где после на кухне они разговаривали, он объяснял, что так вести себя нельзя</w:t>
      </w:r>
      <w:r>
        <w:t xml:space="preserve"> и в перепалке он даже не знает как так получилось, и на то, что супруга как-то замахнулась  рукой, по инерции,  ударил супругу рукой, о чем сожалеет; увидел, что у нее из губы пошла кровь и сразу же начал ее умывать и оказывать ей первую медицинскую помощ</w:t>
      </w:r>
      <w:r>
        <w:t>ь, сильно испугался.  Через неделю отправил супругу в больницу в Советский, откуда ее направили в Симферополь, так как у нее была трещина, в больницу не обращались сразу, а обратились только через неделю, поскольку супруга не жаловалась на боль. Он дал пот</w:t>
      </w:r>
      <w:r>
        <w:t>ерпевшей деньги, а сам оставался дома с детьми. Когда наносил потерпевшей удар не чувствовал себя в состоянии алкогольного опьянения, так как не шатался, речь была нормальной, и поскольку накануне выпил мало.</w:t>
      </w:r>
    </w:p>
    <w:p w:rsidR="00A77B3E" w:rsidP="006D2BA5">
      <w:pPr>
        <w:jc w:val="both"/>
      </w:pPr>
      <w:r>
        <w:t xml:space="preserve">           </w:t>
      </w:r>
      <w:r>
        <w:t>Кроме признания вины подсудимым, его виновность</w:t>
      </w:r>
      <w:r>
        <w:t xml:space="preserve"> подтверждается исследованными судом доказательствами, в том числе: </w:t>
      </w:r>
    </w:p>
    <w:p w:rsidR="00A77B3E" w:rsidP="006D2BA5">
      <w:pPr>
        <w:jc w:val="both"/>
      </w:pPr>
      <w:r>
        <w:t xml:space="preserve">- показаниями потерпевшей </w:t>
      </w:r>
      <w:r>
        <w:t>фио</w:t>
      </w:r>
      <w:r>
        <w:t xml:space="preserve">, которая в судебном заседании подтвердила показания, данные в ходе дознания, и пояснила, что дата она находилась на подработке, после работы пришла домой, </w:t>
      </w:r>
      <w:r>
        <w:t>где приготовила ужин, супруга дома еще не было, потом она созвонилась с подругой и договорились с ней посидеть у нее дома, они посидели и она  предложила подруге познакомиться с ее знакомым, они ушли. Супруг вернулся домой, звонил ей, она ответила, что сей</w:t>
      </w:r>
      <w:r>
        <w:t>час придет, что она на подработках с подругой; они сидели выпивали, после пришел её супруг забрал ее домой, позже они стали выяснять отношения, она нагрубила супругу, и супруг нанес ей один удар, от чего у нее пошла кровь, из-за чего они очень сильно испуг</w:t>
      </w:r>
      <w:r>
        <w:t xml:space="preserve">ались, супруг помог ей вытереть кровь. На следующий день супруг попросил ее съездить в больницу, на что она отказалась, поскольку ждала, когда сойдет опухоль. Также пояснила, что ранее такого не происходило, они с супругом редко ссорятся, он ее никогда не </w:t>
      </w:r>
      <w:r>
        <w:t>бил; в больницу она сразу не обратилась, так как ей не было плохо, обратилась лишь через неделю, после ее направили из Советской больницы в Симферополь, где ей провели операцию; просила супруга строго не наказывать, так как он извинился, претензий к нему н</w:t>
      </w:r>
      <w:r>
        <w:t>е имеет.</w:t>
      </w:r>
    </w:p>
    <w:p w:rsidR="00A77B3E" w:rsidP="006D2BA5">
      <w:pPr>
        <w:jc w:val="both"/>
      </w:pPr>
      <w:r>
        <w:t xml:space="preserve">- показаниями свидетеля </w:t>
      </w:r>
      <w:r>
        <w:t>фио</w:t>
      </w:r>
      <w:r>
        <w:t xml:space="preserve">, которая в судебном заседании показала, что Ульяновский В.Д. приходится ей сыном, о случившихся событиях ей известно от сына, который ей честно признался, что нанес один удар своей супруге, это случилось лишь один раз, </w:t>
      </w:r>
      <w:r>
        <w:t xml:space="preserve">ранее такого не было. </w:t>
      </w:r>
    </w:p>
    <w:p w:rsidR="00A77B3E" w:rsidP="006D2BA5">
      <w:pPr>
        <w:jc w:val="both"/>
      </w:pPr>
      <w:r>
        <w:t xml:space="preserve">- показаниями свидетеля </w:t>
      </w:r>
      <w:r>
        <w:t>фио</w:t>
      </w:r>
      <w:r>
        <w:t xml:space="preserve">, оглашенными в порядке, предусмотренном ч.1 ст. 281 УПК РФ, согласно которых последняя дата вечернее время находилась в гостях у своей знакомой </w:t>
      </w:r>
      <w:r>
        <w:t>фио</w:t>
      </w:r>
      <w:r>
        <w:t>, проживающей по соседству, где употребляли алкоголь. В эт</w:t>
      </w:r>
      <w:r>
        <w:t xml:space="preserve">о время Ульяновская И.В. позвонила своему знакомому по имени </w:t>
      </w:r>
      <w:r>
        <w:t>Асан</w:t>
      </w:r>
      <w:r>
        <w:t xml:space="preserve">, которого </w:t>
      </w:r>
      <w:r>
        <w:t xml:space="preserve">она ранее не знала. Спустя некоторое время </w:t>
      </w:r>
      <w:r>
        <w:t>Асан</w:t>
      </w:r>
      <w:r>
        <w:t xml:space="preserve"> приехал домой к Ирине и они втроем направились на склад расположенный на окраине адрес, где стали употреблять алкоголь. Через некото</w:t>
      </w:r>
      <w:r>
        <w:t xml:space="preserve">рое время на склад приехал муж </w:t>
      </w:r>
      <w:r>
        <w:t>фио</w:t>
      </w:r>
      <w:r>
        <w:t xml:space="preserve"> - Ульяновский Владимир и стал распивать с ними спиртное. Через минут 15 после этого она ушла домой. Спустя примерно 1-2 дня после посиделок, она пришла домой к </w:t>
      </w:r>
      <w:r>
        <w:t>фио</w:t>
      </w:r>
      <w:r>
        <w:t xml:space="preserve"> и увидела, что у неё сильно опухла левая часть лица; она </w:t>
      </w:r>
      <w:r>
        <w:t xml:space="preserve">спросила, что произошло, на что она рассказала что в ночь с дата на дата ее избил муж Ульяновский В, на что </w:t>
      </w:r>
      <w:r>
        <w:t>фио</w:t>
      </w:r>
      <w:r>
        <w:t xml:space="preserve"> сказала ей, чтобы она ехала в больницу. Также она сказала об этом сообщить в полицию, на что Ульяновская ответила отказом, так как боялась своег</w:t>
      </w:r>
      <w:r>
        <w:t>о мужа (л.д.60-61).</w:t>
      </w:r>
    </w:p>
    <w:p w:rsidR="00A77B3E" w:rsidP="006D2BA5">
      <w:pPr>
        <w:jc w:val="both"/>
      </w:pPr>
      <w:r>
        <w:t xml:space="preserve">         </w:t>
      </w:r>
      <w:r>
        <w:t>Также вина подсудимого подтверждается исследованными в судебном заседании письменными доказательствами, в том числе:</w:t>
      </w:r>
    </w:p>
    <w:p w:rsidR="00A77B3E" w:rsidP="006D2BA5">
      <w:pPr>
        <w:jc w:val="both"/>
      </w:pPr>
      <w:r>
        <w:t xml:space="preserve">- рапортом ст. инспектора (ПДН) ОУУП и ПДН ОМВД РФ по адрес </w:t>
      </w:r>
      <w:r>
        <w:t>фио</w:t>
      </w:r>
      <w:r>
        <w:t xml:space="preserve"> от дата, согласно которого, в ночь с дата на дата Ульян</w:t>
      </w:r>
      <w:r>
        <w:t xml:space="preserve">овский В.Д. находясь в помещении кухни домовладения расположенного по адресу: адрес, дом.51, входе конфликта со своей супругой </w:t>
      </w:r>
      <w:r>
        <w:t>фио</w:t>
      </w:r>
      <w:r>
        <w:t>, нанес последней один удар в области левой скулы, чем причинил последней телесные повреждения (л.д. 5);</w:t>
      </w:r>
    </w:p>
    <w:p w:rsidR="00A77B3E" w:rsidP="006D2BA5">
      <w:pPr>
        <w:jc w:val="both"/>
      </w:pPr>
      <w:r>
        <w:t xml:space="preserve">- заявлением </w:t>
      </w:r>
      <w:r>
        <w:t>фио</w:t>
      </w:r>
      <w:r>
        <w:t xml:space="preserve"> от д</w:t>
      </w:r>
      <w:r>
        <w:t>ата, согласно которому, последняя просит принять меры к её супругу Ульяновскому В.Д., который в ночь с дата на дата в ходе конфликта в помещении кухни нанес ей удары по лицу, чем причинил последней телесные повреждения (л.д.6);</w:t>
      </w:r>
    </w:p>
    <w:p w:rsidR="00A77B3E" w:rsidP="006D2BA5">
      <w:pPr>
        <w:jc w:val="both"/>
      </w:pPr>
      <w:r>
        <w:t xml:space="preserve">-  протоколом осмотра места </w:t>
      </w:r>
      <w:r>
        <w:t xml:space="preserve">происшествия с фото таблицей к нему, от дата, согласно которому, осмотрено домовладение №51, адрес, адрес, в котором Ульяновский В.Д. причинил телесные повреждения своей супруге </w:t>
      </w:r>
      <w:r>
        <w:t>фио</w:t>
      </w:r>
      <w:r>
        <w:t xml:space="preserve"> (л.д. 7-13);</w:t>
      </w:r>
    </w:p>
    <w:p w:rsidR="00A77B3E" w:rsidP="006D2BA5">
      <w:pPr>
        <w:jc w:val="both"/>
      </w:pPr>
      <w:r>
        <w:t>- протоколом проверки показаний на месте от дата, согласно ко</w:t>
      </w:r>
      <w:r>
        <w:t xml:space="preserve">торого Ульяновский В.Д. указал на помещение кухни домовладения расположенного по адресу: адрес, показал каким образом и где он нанес один удар нижней частью ладони правой руки в область челюсти слева </w:t>
      </w:r>
      <w:r>
        <w:t>фио</w:t>
      </w:r>
      <w:r>
        <w:t xml:space="preserve"> (л.д. 62-64);</w:t>
      </w:r>
    </w:p>
    <w:p w:rsidR="00A77B3E" w:rsidP="006D2BA5">
      <w:pPr>
        <w:jc w:val="both"/>
      </w:pPr>
      <w:r>
        <w:t xml:space="preserve">            </w:t>
      </w:r>
      <w:r>
        <w:t xml:space="preserve">заключением эксперта №71 </w:t>
      </w:r>
      <w:r>
        <w:t>от</w:t>
      </w:r>
      <w:r>
        <w:t xml:space="preserve"> </w:t>
      </w:r>
      <w:r>
        <w:t>дата</w:t>
      </w:r>
      <w:r>
        <w:t>, согл</w:t>
      </w:r>
      <w:r>
        <w:t xml:space="preserve">асно которому у </w:t>
      </w:r>
      <w:r>
        <w:t>фио</w:t>
      </w:r>
      <w:r>
        <w:t xml:space="preserve"> обнаружены телесные повреждения в виде перелома угла нижней челюсти слева, которые повлекли за собой длительное расстройство здоровья продолжительностью свыше трех недель (более 21 дня), в соответствии с пунктом 7.1. «Медицинских критер</w:t>
      </w:r>
      <w:r>
        <w:t>иев определения степени тяжести вреда, причиненного здоровью человека», утвержденных Приказом Министерства здравоохранения и социального развития РФ №194н от дата, расценивается как повреждения причинившее средний вред здоровью человека (л.д. 68-70).</w:t>
      </w:r>
    </w:p>
    <w:p w:rsidR="00A77B3E" w:rsidP="006D2BA5">
      <w:pPr>
        <w:jc w:val="both"/>
      </w:pPr>
      <w:r>
        <w:t xml:space="preserve">          </w:t>
      </w:r>
      <w:r>
        <w:t>Иссле</w:t>
      </w:r>
      <w:r>
        <w:t>дованными доказательствами установлено, что между умышленными действиями подсудимого и наступившими последствиями, установлена прямая причинно-следственная связь.</w:t>
      </w:r>
    </w:p>
    <w:p w:rsidR="00A77B3E" w:rsidP="006D2BA5">
      <w:pPr>
        <w:jc w:val="both"/>
      </w:pPr>
      <w:r>
        <w:t xml:space="preserve">          </w:t>
      </w:r>
      <w:r>
        <w:t>Письменные доказательства, представленные стороной обвинения собраны</w:t>
      </w:r>
      <w:r>
        <w:t xml:space="preserve"> в соответствии с требова</w:t>
      </w:r>
      <w:r>
        <w:t>ниями УПК РФ и принимаются как доказательства по делу, грубых нарушений Закона при их получении и предоставлении в дело, которые могли бы послужить безусловным основанием к признанию их недопустимыми, в соответствии со ст. 75 УПК РФ, судом не установлено.</w:t>
      </w:r>
    </w:p>
    <w:p w:rsidR="00A77B3E" w:rsidP="006D2BA5">
      <w:pPr>
        <w:jc w:val="both"/>
      </w:pPr>
      <w:r>
        <w:t xml:space="preserve">          </w:t>
      </w:r>
      <w:r>
        <w:t xml:space="preserve">Оценивая показания свидетелей обвинения по делу, суд считает их правдивыми и достоверными, объективно подтверждающими и дополняющими друг друга и подтвержденными другими материалами дела.  </w:t>
      </w:r>
    </w:p>
    <w:p w:rsidR="00A77B3E" w:rsidP="006D2BA5">
      <w:pPr>
        <w:jc w:val="both"/>
      </w:pPr>
      <w:r>
        <w:t xml:space="preserve">          </w:t>
      </w:r>
      <w:r>
        <w:t>Оснований не доверять сведениям, изложенным в письменных доказател</w:t>
      </w:r>
      <w:r>
        <w:t>ьствах по делу, судом не установлено, они согласуются с показаниями подсудимого, данными в ходе предварительного расследования с участием защитника, судебного заседания, потерпевшего, свидетелей. Таким образом, суд находит сведения, изложенные в письменных</w:t>
      </w:r>
      <w:r>
        <w:t xml:space="preserve"> доказательствах по делу, достоверными и, как доказательство вины подсудимого в совершении вышеуказанного преступления, допустимыми.</w:t>
      </w:r>
    </w:p>
    <w:p w:rsidR="00A77B3E" w:rsidP="006D2BA5">
      <w:pPr>
        <w:jc w:val="both"/>
      </w:pPr>
      <w:r>
        <w:t xml:space="preserve">           </w:t>
      </w:r>
      <w:r>
        <w:t>Доказательств невиновности подсудимого стороной защиты представлено не было.</w:t>
      </w:r>
    </w:p>
    <w:p w:rsidR="00A77B3E" w:rsidP="006D2BA5">
      <w:pPr>
        <w:jc w:val="both"/>
      </w:pPr>
      <w:r>
        <w:t xml:space="preserve">           </w:t>
      </w:r>
      <w:r>
        <w:t>Таким образом, суд, оценив все исследованные п</w:t>
      </w:r>
      <w:r>
        <w:t>о уголовному делу доказательства в их совокупности, находит доказанной вину подсудимого в совершении инкриминируемого ему деяния и квалифицирует действия Ульяновского В.Д. по ч.1 ст. 112 УК РФ, как умышленное причинение средней тяжести вреда здоровью, не о</w:t>
      </w:r>
      <w:r>
        <w:t>пасного для жизни человека и не повлекшего последствий, указанных в статье 111 УК РФ, но вызвавшего длительное</w:t>
      </w:r>
      <w:r>
        <w:t xml:space="preserve"> расстройство здоровья.</w:t>
      </w:r>
    </w:p>
    <w:p w:rsidR="00A77B3E" w:rsidP="006D2BA5">
      <w:pPr>
        <w:jc w:val="both"/>
      </w:pPr>
      <w:r>
        <w:t xml:space="preserve">           </w:t>
      </w:r>
      <w:r>
        <w:t xml:space="preserve">Учитывая обстоятельства совершенного преступления и данные о личности Ульяновского В.Д., </w:t>
      </w:r>
      <w:r>
        <w:t>который</w:t>
      </w:r>
      <w:r>
        <w:t xml:space="preserve"> адекватно воспринимает пр</w:t>
      </w:r>
      <w:r>
        <w:t>оцессуальную ситуацию и обстоятельства событий, на учете у врача психиатра не состоит, у мирового судьи не возникает сомнений во вменяемости подсудимого.</w:t>
      </w:r>
    </w:p>
    <w:p w:rsidR="00A77B3E" w:rsidP="006D2BA5">
      <w:pPr>
        <w:jc w:val="both"/>
      </w:pPr>
      <w:r>
        <w:t xml:space="preserve">           </w:t>
      </w:r>
      <w:r>
        <w:t>При определении вида и меры наказания подсудимому, в соответствии со ст. 60 УК РФ, суд принимает во вн</w:t>
      </w:r>
      <w:r>
        <w:t>имание характер и степень общественной опасности совершенного им преступления, относящегося к преступлению небольшой тяжести; личность подсудимого, который по месту жительства характеризуется посредственно, состоит на учете у врача нарколога с диагнозом  с</w:t>
      </w:r>
      <w:r>
        <w:t xml:space="preserve">очетанное употребление наркотических средств и других </w:t>
      </w:r>
      <w:r>
        <w:t>психоактивных</w:t>
      </w:r>
      <w:r>
        <w:t xml:space="preserve"> веществ, на учете у врача психиатра не состоит, женат, имеет трех малолетних детей, является единственным кормильцем в семье, ранее судим, а также влияние назначенного наказания на исправл</w:t>
      </w:r>
      <w:r>
        <w:t>ение осужденного и на условия жизни его семьи.</w:t>
      </w:r>
    </w:p>
    <w:p w:rsidR="00A77B3E" w:rsidP="006D2BA5">
      <w:pPr>
        <w:jc w:val="both"/>
      </w:pPr>
      <w:r>
        <w:t xml:space="preserve">            </w:t>
      </w:r>
      <w:r>
        <w:t>В соответствии со ст. 61 УК РФ смягчающими наказание подсудимого  обстоятельствами суд признает активное способствование раскрытию и расследованию преступления, наличие малолетних детей, признание вины и раска</w:t>
      </w:r>
      <w:r>
        <w:t xml:space="preserve">яние </w:t>
      </w:r>
      <w:r>
        <w:t>в</w:t>
      </w:r>
      <w:r>
        <w:t xml:space="preserve"> содеянном.</w:t>
      </w:r>
    </w:p>
    <w:p w:rsidR="00A77B3E" w:rsidP="006D2BA5">
      <w:pPr>
        <w:jc w:val="both"/>
      </w:pPr>
      <w:r>
        <w:t xml:space="preserve">            </w:t>
      </w:r>
      <w:r>
        <w:t xml:space="preserve">В соответствии с </w:t>
      </w:r>
      <w:r>
        <w:t>ч</w:t>
      </w:r>
      <w:r>
        <w:t>. 1.1 ст. 63 УК РФ суд, назначающий наказание, в зависимости от характера и степени общественной опасности преступления, обстоятельств его совершения и личности виновного может признать отягчающим обстоятельством соверше</w:t>
      </w:r>
      <w:r>
        <w:t>ние преступления в состоянии опьянения, вызванном употреблением алкоголя, наркотических средств или других одурманивающих веществ.</w:t>
      </w:r>
    </w:p>
    <w:p w:rsidR="00A77B3E" w:rsidP="006D2BA5">
      <w:pPr>
        <w:jc w:val="both"/>
      </w:pPr>
      <w:r>
        <w:t xml:space="preserve">            </w:t>
      </w:r>
      <w:r>
        <w:t xml:space="preserve">При этом согласно разъяснениям, содержащимся в п. 31 постановления Пленума Верховного Суда РФ </w:t>
      </w:r>
      <w:r>
        <w:t>от</w:t>
      </w:r>
      <w:r>
        <w:t xml:space="preserve"> </w:t>
      </w:r>
      <w:r>
        <w:t>дата</w:t>
      </w:r>
      <w:r>
        <w:t xml:space="preserve"> № 58 «О практике назнач</w:t>
      </w:r>
      <w:r>
        <w:t xml:space="preserve">ения судами Российской Федерации уголовного наказания», само по себе совершение преступления в состоянии опьянения, вызванном употреблением алкоголя, не </w:t>
      </w:r>
      <w:r>
        <w:t>является единственным и достаточным основанием для признания такого состояния обстоятельством, отягчающ</w:t>
      </w:r>
      <w:r>
        <w:t>им наказание.</w:t>
      </w:r>
    </w:p>
    <w:p w:rsidR="00A77B3E" w:rsidP="006D2BA5">
      <w:pPr>
        <w:jc w:val="both"/>
      </w:pPr>
      <w:r>
        <w:t xml:space="preserve">            </w:t>
      </w:r>
      <w:r>
        <w:t>Из материалов дела следует, что подсудимый в момент совершения преступления находился в состоянии опьянения, вызванного употреблением алкоголя, однако, данных о том, что нахождение в состоянии опьянения, вызванном употреблением алкоголя, каки</w:t>
      </w:r>
      <w:r>
        <w:t>м-либо образом оказало влияние на Ульяновского В.Д. или привело к снижению самоконтроля подсудимого, что способствовало совершению преступления, материалы дела не содержат.</w:t>
      </w:r>
    </w:p>
    <w:p w:rsidR="00A77B3E" w:rsidP="006D2BA5">
      <w:pPr>
        <w:jc w:val="both"/>
      </w:pPr>
      <w:r>
        <w:t xml:space="preserve">            </w:t>
      </w:r>
      <w:r>
        <w:t>При таких обстоятельствах, у суда отсутствуют основания для признания в качестве об</w:t>
      </w:r>
      <w:r>
        <w:t>стоятельства, отягчающего наказание Ульяновского В.Д - совершение преступления в состоянии опьянения, вызванного употреблением алкоголя.</w:t>
      </w:r>
    </w:p>
    <w:p w:rsidR="00A77B3E" w:rsidP="006D2BA5">
      <w:pPr>
        <w:jc w:val="both"/>
      </w:pPr>
      <w:r>
        <w:t>В соответствии со ст. 63 УК РФ обстоятельств, отягчающих наказание подсудимого, судом не установлено.</w:t>
      </w:r>
    </w:p>
    <w:p w:rsidR="00A77B3E" w:rsidP="006D2BA5">
      <w:pPr>
        <w:jc w:val="both"/>
      </w:pPr>
      <w:r>
        <w:t xml:space="preserve">             </w:t>
      </w:r>
      <w:r>
        <w:t>На основании выше</w:t>
      </w:r>
      <w:r>
        <w:t xml:space="preserve">изложенного, в целях восстановления социальной справедливости, исправления подсудимого, предупреждения совершения им новых преступлений, а также учитывая личность подсудимого, наличие смягчающих и отсутствие отягчающих наказание подсудимого обстоятельств, </w:t>
      </w:r>
      <w:r>
        <w:t>суд приходит к выводу о необходимости назначения ему с учетом требования ч.1 ст. 62 УК РФ, наказания в виде лишения свободы, однако учитывая отношение подсудимого к содеянному, совершения им преступления небольшой</w:t>
      </w:r>
      <w:r>
        <w:t xml:space="preserve"> тяжести, примирения с потерпевшей, обстоят</w:t>
      </w:r>
      <w:r>
        <w:t>ельства совершения преступления, наличие смягчающих и отсутствие отягчающих наказание обстоятельств, мировой судья приходит к выводу о возможности его исправления без реального отбывания наказания, на основании ст.73 УК РФ, посчитав его условным и установи</w:t>
      </w:r>
      <w:r>
        <w:t>в испытательный срок, с возложением ряда обязанностей, способствующих исправлению осужденного.</w:t>
      </w:r>
    </w:p>
    <w:p w:rsidR="00A77B3E" w:rsidP="006D2BA5">
      <w:pPr>
        <w:jc w:val="both"/>
      </w:pPr>
      <w:r>
        <w:t xml:space="preserve">          </w:t>
      </w:r>
      <w:r>
        <w:t xml:space="preserve">Суд считает, что именно такое наказание будет способствовать решению задач и осуществлению целей, указанных в ст.ст.2 и 43 УК РФ, а также считает, что основания </w:t>
      </w:r>
      <w:r>
        <w:t xml:space="preserve">для освобождения подсудимого от наказания или постановления приговора без назначения наказания, а равно для назначения ему более мягких видов наказания, в том числе с применением ст. 64 отсутствуют. </w:t>
      </w:r>
    </w:p>
    <w:p w:rsidR="00A77B3E" w:rsidP="006D2BA5">
      <w:pPr>
        <w:jc w:val="both"/>
      </w:pPr>
      <w:r>
        <w:t xml:space="preserve">          </w:t>
      </w:r>
      <w:r>
        <w:t>Совершенное Ульяновским В.Д. преступление в соответствии</w:t>
      </w:r>
      <w:r>
        <w:t xml:space="preserve"> со ст. 15 УК РФ относится к категории преступлений небольшой тяжести, в связи с чем, оснований для изменения категории преступления не имеется.</w:t>
      </w:r>
    </w:p>
    <w:p w:rsidR="00A77B3E" w:rsidP="006D2BA5">
      <w:pPr>
        <w:jc w:val="both"/>
      </w:pPr>
      <w:r>
        <w:t xml:space="preserve">          </w:t>
      </w:r>
      <w:r>
        <w:t>Гражданский иск по делу не заявлен.</w:t>
      </w:r>
    </w:p>
    <w:p w:rsidR="00A77B3E" w:rsidP="006D2BA5">
      <w:pPr>
        <w:jc w:val="both"/>
      </w:pPr>
      <w:r>
        <w:t xml:space="preserve">          </w:t>
      </w:r>
      <w:r>
        <w:t>Вещественных доказательств по делу не имеется.</w:t>
      </w:r>
    </w:p>
    <w:p w:rsidR="00A77B3E" w:rsidP="006D2BA5">
      <w:pPr>
        <w:jc w:val="both"/>
      </w:pPr>
      <w:r>
        <w:t xml:space="preserve">          </w:t>
      </w:r>
      <w:r>
        <w:t xml:space="preserve">Мера пресечения в отношении </w:t>
      </w:r>
      <w:r>
        <w:t>Ульяновского В.Д. в виде подписки о невыезде и надлежащем поведении, подлежит оставлению без изменения до вступления приговора в законную силу.</w:t>
      </w:r>
    </w:p>
    <w:p w:rsidR="00A77B3E" w:rsidP="006D2BA5">
      <w:pPr>
        <w:jc w:val="both"/>
      </w:pPr>
      <w:r>
        <w:t xml:space="preserve">          </w:t>
      </w:r>
      <w:r>
        <w:t xml:space="preserve">По делу имеются процессуальные издержки в виде сумм, выплачиваемых адвокату за оказание юридической помощи </w:t>
      </w:r>
      <w:r>
        <w:t>подсудимому на следствии в размере сумма и в суде в размере сумма.</w:t>
      </w:r>
    </w:p>
    <w:p w:rsidR="00A77B3E" w:rsidP="006D2BA5">
      <w:pPr>
        <w:jc w:val="both"/>
      </w:pPr>
      <w:r>
        <w:t xml:space="preserve">          </w:t>
      </w:r>
      <w:r>
        <w:t xml:space="preserve">Согласно </w:t>
      </w:r>
      <w:r>
        <w:t>ч</w:t>
      </w:r>
      <w:r>
        <w:t>. 1 ст. 132 УПК РФ процессуальные издержки взыскиваются с осужденных или возмещаются за счет средств федерального бюджета.</w:t>
      </w:r>
    </w:p>
    <w:p w:rsidR="00A77B3E" w:rsidP="006D2BA5">
      <w:pPr>
        <w:jc w:val="both"/>
      </w:pPr>
      <w:r>
        <w:t xml:space="preserve">           </w:t>
      </w:r>
      <w:r>
        <w:t xml:space="preserve">Согласно </w:t>
      </w:r>
      <w:r>
        <w:t>ч</w:t>
      </w:r>
      <w:r>
        <w:t>. 6 ст. 132 УПК РФ процессуальные издержки воз</w:t>
      </w:r>
      <w:r>
        <w:t xml:space="preserve">мещаются за счет средств федерального бюджета в случае имущественной несостоятельности лица, с которого они должны быть взысканы. Суд вправе освободить осужденного </w:t>
      </w:r>
      <w:r>
        <w:t>полностью или частично от уплаты процессуальных издержек, если это может существенно отразит</w:t>
      </w:r>
      <w:r>
        <w:t>ься на материальном положении лиц, которые находятся на иждивении осужденного.</w:t>
      </w:r>
    </w:p>
    <w:p w:rsidR="00A77B3E" w:rsidP="006D2BA5">
      <w:pPr>
        <w:jc w:val="both"/>
      </w:pPr>
      <w:r>
        <w:t xml:space="preserve">          </w:t>
      </w:r>
      <w:r>
        <w:t xml:space="preserve">Ульяновский В.Д. и его защитник ссылались на необходимость освобождения Ульяновского В.Д. от уплаты процессуальных издержек, указывая на наличие у подсудимого на иждивении трех </w:t>
      </w:r>
      <w:r>
        <w:t>малолетних детей.</w:t>
      </w:r>
    </w:p>
    <w:p w:rsidR="00A77B3E" w:rsidP="006D2BA5">
      <w:pPr>
        <w:jc w:val="both"/>
      </w:pPr>
      <w:r>
        <w:t xml:space="preserve">           </w:t>
      </w:r>
      <w:r>
        <w:t>Суд, учитывая, мнение государственного обвинителя, семейное положение Ульяновского В.Д., являющегося единственным кормильцем в семье, а также то, что на иждивении Ульяновского В.Д. находится трое малолетних детей и что взыскание с подсуди</w:t>
      </w:r>
      <w:r>
        <w:t>мого процессуальных издержек может существенно отразиться на материальном положении малолетних детей и супруги, полагает возможным освободить Ульяновского В.Д. от уплаты процессуальных издержек, в связи с чем, процессуальные</w:t>
      </w:r>
      <w:r>
        <w:t xml:space="preserve"> издержки возместить за счет сре</w:t>
      </w:r>
      <w:r>
        <w:t>дств федерального бюджета.</w:t>
      </w:r>
    </w:p>
    <w:p w:rsidR="00A77B3E" w:rsidP="006D2BA5">
      <w:pPr>
        <w:jc w:val="both"/>
      </w:pPr>
      <w:r>
        <w:t xml:space="preserve">           </w:t>
      </w:r>
      <w:r>
        <w:t>На основании изложенного и руководствуясь ст.ст. 296 - 299, 302, 303, 307-310, 313 УПК РФ, суд -</w:t>
      </w:r>
    </w:p>
    <w:p w:rsidR="00A77B3E" w:rsidP="006D2BA5">
      <w:pPr>
        <w:jc w:val="both"/>
      </w:pPr>
    </w:p>
    <w:p w:rsidR="00A77B3E" w:rsidP="006D2BA5">
      <w:pPr>
        <w:jc w:val="center"/>
      </w:pPr>
      <w:r>
        <w:t>п</w:t>
      </w:r>
      <w:r>
        <w:t xml:space="preserve"> </w:t>
      </w:r>
      <w:r>
        <w:t>р</w:t>
      </w:r>
      <w:r>
        <w:t xml:space="preserve"> и г о в о </w:t>
      </w:r>
      <w:r>
        <w:t>р</w:t>
      </w:r>
      <w:r>
        <w:t xml:space="preserve"> и л:</w:t>
      </w:r>
    </w:p>
    <w:p w:rsidR="00A77B3E" w:rsidP="006D2BA5">
      <w:pPr>
        <w:jc w:val="both"/>
      </w:pPr>
      <w:r>
        <w:t xml:space="preserve">            </w:t>
      </w:r>
      <w:r>
        <w:t>Ульяновского В.Д.</w:t>
      </w:r>
      <w:r>
        <w:t xml:space="preserve"> признать виновным в совершении преступления, предусмотренного </w:t>
      </w:r>
      <w:r>
        <w:t>ч</w:t>
      </w:r>
      <w:r>
        <w:t>. 1 ст. 112 УК РФ, и назначить</w:t>
      </w:r>
      <w:r>
        <w:t xml:space="preserve"> ему наказание в виде 1 (одного) года лишения свободы.</w:t>
      </w:r>
    </w:p>
    <w:p w:rsidR="00A77B3E" w:rsidP="006D2BA5">
      <w:pPr>
        <w:jc w:val="both"/>
      </w:pPr>
      <w:r>
        <w:t xml:space="preserve">           </w:t>
      </w:r>
      <w:r>
        <w:t>Н</w:t>
      </w:r>
      <w:r>
        <w:t>а основании ст.73 УК РФ назначенное Ульяновскому В.Д. наказание в виде лишения свободы считать условным с испытательным сроком 1 (один) год, в течение которого условно осужденный должен своим поведени</w:t>
      </w:r>
      <w:r>
        <w:t xml:space="preserve">ем доказать свое исправление. </w:t>
      </w:r>
    </w:p>
    <w:p w:rsidR="00A77B3E" w:rsidP="006D2BA5">
      <w:pPr>
        <w:jc w:val="both"/>
      </w:pPr>
      <w:r>
        <w:t xml:space="preserve">          </w:t>
      </w:r>
      <w:r>
        <w:t>В соответствии с ч.5 ст.73 УК РФ возложить на Ульяновского В.Д. обязанность в течение испытательного срока не менять место жительства без уведомления специализированного государственного органа, осуществляющего контроль за по</w:t>
      </w:r>
      <w:r>
        <w:t xml:space="preserve">ведением условно осужденного. </w:t>
      </w:r>
    </w:p>
    <w:p w:rsidR="00A77B3E" w:rsidP="006D2BA5">
      <w:pPr>
        <w:jc w:val="both"/>
      </w:pPr>
      <w:r>
        <w:t xml:space="preserve">          </w:t>
      </w:r>
      <w:r>
        <w:t>Меру пресечения в отношении Ульяновского В.Д. в виде подписки о невыезде и надлежащем поведении, оставить без изменения до вступления приговора в законную силу.</w:t>
      </w:r>
    </w:p>
    <w:p w:rsidR="00A77B3E" w:rsidP="006D2BA5">
      <w:pPr>
        <w:jc w:val="both"/>
      </w:pPr>
      <w:r>
        <w:t xml:space="preserve">           С</w:t>
      </w:r>
      <w:r>
        <w:t>удебные издержки возместить за счет средств федерального бюджет</w:t>
      </w:r>
      <w:r>
        <w:t>а.</w:t>
      </w:r>
    </w:p>
    <w:p w:rsidR="00A77B3E" w:rsidP="006D2BA5">
      <w:pPr>
        <w:jc w:val="both"/>
      </w:pPr>
      <w:r>
        <w:t xml:space="preserve">           </w:t>
      </w:r>
      <w:r>
        <w:t xml:space="preserve">Приговор может быть обжалован в апелляционном порядке </w:t>
      </w:r>
      <w:r>
        <w:t>в Советский районный суд адрес в течение 10 суток со дня его  провозглашения, а осужденным, содержащимся под стражей, - в тот же срок со дня вручения ему копии приговора, через мирового судью.</w:t>
      </w:r>
    </w:p>
    <w:p w:rsidR="00A77B3E" w:rsidP="006D2BA5">
      <w:pPr>
        <w:jc w:val="both"/>
      </w:pPr>
      <w:r>
        <w:t xml:space="preserve">          </w:t>
      </w:r>
      <w:r>
        <w:t>В слу</w:t>
      </w:r>
      <w:r>
        <w:t xml:space="preserve">чае обжалования приговора в апелляционном порядке осужденный вправе ходатайствовать об участии в рассмотрении уголовного дела судом апелляционной инстанции, о чем он должен указать в своей жалобе. </w:t>
      </w:r>
    </w:p>
    <w:p w:rsidR="00A77B3E" w:rsidP="006D2BA5">
      <w:pPr>
        <w:jc w:val="both"/>
      </w:pPr>
      <w:r>
        <w:t xml:space="preserve">          </w:t>
      </w:r>
      <w:r>
        <w:t>И.о. мирового судьи: /подпись/</w:t>
      </w:r>
    </w:p>
    <w:p w:rsidR="00A77B3E" w:rsidP="006D2BA5">
      <w:pPr>
        <w:jc w:val="both"/>
      </w:pPr>
    </w:p>
    <w:p w:rsidR="00A77B3E" w:rsidP="006D2BA5">
      <w:pPr>
        <w:jc w:val="both"/>
      </w:pPr>
    </w:p>
    <w:sectPr w:rsidSect="00C9340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93409"/>
    <w:rsid w:val="006D2BA5"/>
    <w:rsid w:val="00A77B3E"/>
    <w:rsid w:val="00C9340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9340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