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 w:rsidP="00850136">
      <w:pPr>
        <w:jc w:val="right"/>
      </w:pPr>
      <w:r>
        <w:t>Дело № 1-84-17/2021</w:t>
      </w:r>
    </w:p>
    <w:p w:rsidR="00A77B3E" w:rsidP="00850136">
      <w:pPr>
        <w:jc w:val="right"/>
      </w:pPr>
      <w:r>
        <w:t>УИД-91MS0084-01-2021-000767-52</w:t>
      </w:r>
    </w:p>
    <w:p w:rsidR="00A77B3E"/>
    <w:p w:rsidR="00A77B3E" w:rsidP="00850136">
      <w:pPr>
        <w:jc w:val="center"/>
      </w:pPr>
      <w:r>
        <w:t>П О С Т А Н О В Л Е Н И Е</w:t>
      </w:r>
    </w:p>
    <w:p w:rsidR="00A77B3E"/>
    <w:p w:rsidR="00A77B3E" w:rsidP="00850136">
      <w:pPr>
        <w:jc w:val="both"/>
      </w:pPr>
      <w:r>
        <w:t xml:space="preserve">          </w:t>
      </w:r>
      <w:r>
        <w:t xml:space="preserve">11 октября 2021 года                                                                  </w:t>
      </w:r>
      <w:r>
        <w:t>пгт</w:t>
      </w:r>
      <w:r>
        <w:t>. Советский</w:t>
      </w:r>
    </w:p>
    <w:p w:rsidR="00A77B3E" w:rsidP="00850136">
      <w:pPr>
        <w:jc w:val="both"/>
      </w:pPr>
      <w:r>
        <w:t xml:space="preserve">          </w:t>
      </w:r>
      <w:r>
        <w:t>И.о</w:t>
      </w:r>
      <w:r>
        <w:t xml:space="preserve">. мирового судьи судебного участка № 84 Советского судебного района </w:t>
      </w:r>
      <w:r>
        <w:t>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850136">
      <w:pPr>
        <w:jc w:val="both"/>
      </w:pPr>
      <w:r>
        <w:t xml:space="preserve">с участием: государственного обвинителя       - </w:t>
      </w:r>
      <w:r>
        <w:t>А</w:t>
      </w:r>
      <w:r>
        <w:t>рхиреева</w:t>
      </w:r>
      <w:r>
        <w:t xml:space="preserve"> Д.С.,</w:t>
      </w:r>
    </w:p>
    <w:p w:rsidR="00A77B3E" w:rsidP="00850136">
      <w:pPr>
        <w:jc w:val="both"/>
      </w:pPr>
      <w:r>
        <w:t xml:space="preserve">                   потерпевшего                                   - Маскаева Н.В.,</w:t>
      </w:r>
    </w:p>
    <w:p w:rsidR="00A77B3E" w:rsidP="00850136">
      <w:pPr>
        <w:jc w:val="both"/>
      </w:pPr>
      <w:r>
        <w:t xml:space="preserve">                   подсудимого </w:t>
      </w:r>
      <w:r>
        <w:tab/>
        <w:t xml:space="preserve">                                    - Маскаева А.В., </w:t>
      </w:r>
    </w:p>
    <w:p w:rsidR="00A77B3E" w:rsidP="00850136">
      <w:pPr>
        <w:jc w:val="both"/>
      </w:pPr>
      <w:r>
        <w:t xml:space="preserve">                   его защитника                                  - адво</w:t>
      </w:r>
      <w:r>
        <w:t xml:space="preserve">ката Мамонтова А.В., </w:t>
      </w:r>
    </w:p>
    <w:p w:rsidR="00A77B3E" w:rsidP="00850136">
      <w:pPr>
        <w:jc w:val="both"/>
      </w:pPr>
      <w:r>
        <w:t>предоставившего ордер №36 от дата</w:t>
      </w:r>
    </w:p>
    <w:p w:rsidR="00A77B3E" w:rsidP="00850136">
      <w:pPr>
        <w:jc w:val="both"/>
      </w:pPr>
      <w:r>
        <w:t xml:space="preserve">       </w:t>
      </w:r>
      <w:r>
        <w:t>рассмотрев в открытом судебном заседании уголовное дело по обвинению:</w:t>
      </w:r>
    </w:p>
    <w:p w:rsidR="00A77B3E" w:rsidP="00850136">
      <w:pPr>
        <w:jc w:val="both"/>
      </w:pPr>
      <w:r>
        <w:t xml:space="preserve">       </w:t>
      </w:r>
      <w:r>
        <w:t xml:space="preserve">Маскаева Александра Владимировича, паспортные данные, </w:t>
      </w:r>
      <w:r>
        <w:t>в совершении преступления, предусмотренного п. в) ч. 2 ст. 115 УК РФ,</w:t>
      </w:r>
    </w:p>
    <w:p w:rsidR="00A77B3E" w:rsidP="00850136">
      <w:pPr>
        <w:jc w:val="both"/>
      </w:pPr>
    </w:p>
    <w:p w:rsidR="00A77B3E" w:rsidP="00850136">
      <w:pPr>
        <w:jc w:val="center"/>
      </w:pPr>
      <w:r>
        <w:t>у с т а н о в и л:</w:t>
      </w:r>
    </w:p>
    <w:p w:rsidR="00A77B3E" w:rsidP="00850136">
      <w:pPr>
        <w:jc w:val="both"/>
      </w:pPr>
    </w:p>
    <w:p w:rsidR="00A77B3E" w:rsidP="00850136">
      <w:pPr>
        <w:jc w:val="both"/>
      </w:pPr>
      <w:r>
        <w:t xml:space="preserve">          </w:t>
      </w:r>
      <w:r>
        <w:t>Маскаев А.В. обвиняет</w:t>
      </w:r>
      <w:r>
        <w:t>ся в совершении преступления небольшой тяжести при следующих обстоятельствах.</w:t>
      </w:r>
    </w:p>
    <w:p w:rsidR="00A77B3E" w:rsidP="00850136">
      <w:pPr>
        <w:jc w:val="both"/>
      </w:pPr>
      <w:r>
        <w:t xml:space="preserve">         </w:t>
      </w:r>
      <w:r>
        <w:t xml:space="preserve">Так, дата примерно </w:t>
      </w:r>
      <w:r>
        <w:t>в</w:t>
      </w:r>
      <w:r>
        <w:t xml:space="preserve"> время, будучи в состоянии алкогольного опьянения, находясь в спальной комнате домовладения, расположенного по адресу: адрес, имея внезапно возникший преступн</w:t>
      </w:r>
      <w:r>
        <w:t>ый умысел, направленный на причинение телесных повреждений Маскаеву Н.А., с применением предмета, используемого в качестве оружия, а именно канцелярских ножниц, умышленно нанес последнему один удар в область головы, чем причинил последнему телесные поврежд</w:t>
      </w:r>
      <w:r>
        <w:t xml:space="preserve">ения в  виде раны теменной </w:t>
      </w:r>
      <w:r>
        <w:t>области головы слева, которая согласно заключения эксперта №160 от дата, повлекла за собой кратковременное расстройство здоровья продолжительностью до трех недель (до 21 дня включительно) согласно «Правил определения тяжести вред</w:t>
      </w:r>
      <w:r>
        <w:t>а, причиненного здоровью человека», утвержденных Постановлением Правительства Российской Федерации №522 от дата п. 8.1 «Медицинских критериев определения степени тяжести вреда причиненного здоровью человека», утвержденных Приказом Министерства здравоохране</w:t>
      </w:r>
      <w:r>
        <w:t>ния и социального развития РФ №194н</w:t>
      </w:r>
      <w:r>
        <w:t xml:space="preserve"> от дата  расцениваются, как повреждения, причинившие легкий вред здоровью человека.</w:t>
      </w:r>
    </w:p>
    <w:p w:rsidR="00A77B3E" w:rsidP="00850136">
      <w:pPr>
        <w:jc w:val="both"/>
      </w:pPr>
      <w:r>
        <w:t xml:space="preserve">         </w:t>
      </w:r>
      <w:r>
        <w:t xml:space="preserve">Действия Маскаева А.В. органом дознания квалифицированы по п. в) ч.2 </w:t>
      </w:r>
      <w:r>
        <w:t>ст. 115 УК РФ, как умышленное причинение легкого вреда здоровью, в</w:t>
      </w:r>
      <w:r>
        <w:t>ызвавшего кратковременное расстройство здоровья, с применением предмета, используемого в качестве оружия, предъявленное Маскаеву А.В. обвинение подтверждается доказательствами, собранными по уголовному делу.</w:t>
      </w:r>
    </w:p>
    <w:p w:rsidR="00A77B3E" w:rsidP="00850136">
      <w:pPr>
        <w:jc w:val="both"/>
      </w:pPr>
      <w:r>
        <w:t xml:space="preserve">              </w:t>
      </w:r>
      <w:r>
        <w:t>В судебном заседании потерпевший заявил письменн</w:t>
      </w:r>
      <w:r>
        <w:t>ое ходатайство, о прекращении уголовного дела в отношении Маскаева А.В. в связи с примирением сторон, ссылаясь на то, что причиненный ему вред подсудимым заглажен, подсудимый искренне перед ним извинился, и он его простил,  никаких претензий к Маскаеву А.В</w:t>
      </w:r>
      <w:r>
        <w:t>. морального и материального характера он не имеет.</w:t>
      </w:r>
    </w:p>
    <w:p w:rsidR="00A77B3E" w:rsidP="00850136">
      <w:pPr>
        <w:jc w:val="both"/>
      </w:pPr>
      <w:r>
        <w:t xml:space="preserve">             </w:t>
      </w:r>
      <w:r>
        <w:t>Подсудимый Маскаев А.В.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</w:t>
      </w:r>
      <w:r>
        <w:t xml:space="preserve">ив прекращения уголовного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</w:t>
      </w:r>
      <w:r>
        <w:t>вред путем принесения извинений, в связи с чем, выразил согласие на прекращение уголовного дела и уголовного преследования в связи с примирением сторон.</w:t>
      </w:r>
    </w:p>
    <w:p w:rsidR="00A77B3E" w:rsidP="00850136">
      <w:pPr>
        <w:jc w:val="both"/>
      </w:pPr>
      <w:r>
        <w:t xml:space="preserve">            </w:t>
      </w:r>
      <w:r>
        <w:t>Государственный обвинитель и защитник подсудимого не возражали против удовлетворения ходатайства потерп</w:t>
      </w:r>
      <w:r>
        <w:t>евшего.</w:t>
      </w:r>
    </w:p>
    <w:p w:rsidR="00A77B3E" w:rsidP="00850136">
      <w:pPr>
        <w:jc w:val="both"/>
      </w:pPr>
      <w:r>
        <w:t xml:space="preserve">           </w:t>
      </w:r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 w:rsidP="00850136">
      <w:pPr>
        <w:jc w:val="both"/>
      </w:pPr>
      <w:r>
        <w:t xml:space="preserve">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</w:t>
      </w:r>
      <w:r>
        <w:t xml:space="preserve">сь с потерпевшим и загладило причиненный ему вред. </w:t>
      </w:r>
    </w:p>
    <w:p w:rsidR="00A77B3E" w:rsidP="00850136">
      <w:pPr>
        <w:jc w:val="both"/>
      </w:pPr>
      <w:r>
        <w:t xml:space="preserve">           </w:t>
      </w: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</w:t>
      </w:r>
      <w:r>
        <w:t>о причиненный потерпевшему вред.</w:t>
      </w:r>
    </w:p>
    <w:p w:rsidR="00A77B3E" w:rsidP="00850136">
      <w:pPr>
        <w:jc w:val="both"/>
      </w:pPr>
      <w:r>
        <w:t xml:space="preserve">           </w:t>
      </w:r>
      <w:r>
        <w:t>В соответствии со ст. 15 УК РФ, преступление, предусмотренное п. в) ч. 2 ст. 115 УК РФ, в совершении которого обвиняется подсудимый, отнесено к категории преступлений небольшой тяжести.</w:t>
      </w:r>
    </w:p>
    <w:p w:rsidR="00A77B3E" w:rsidP="00850136">
      <w:pPr>
        <w:jc w:val="both"/>
      </w:pPr>
      <w:r>
        <w:t xml:space="preserve">            </w:t>
      </w:r>
      <w:r>
        <w:t>Исходя из положений ст. 254 УПК РФ, с</w:t>
      </w:r>
      <w:r>
        <w:t>уд прекращает уголовное дело в судебном заседании, в том числе в случае, предусмотренном ст. 25 УПК РФ.</w:t>
      </w:r>
    </w:p>
    <w:p w:rsidR="00A77B3E" w:rsidP="00850136">
      <w:pPr>
        <w:jc w:val="both"/>
      </w:pPr>
      <w:r>
        <w:t xml:space="preserve">           </w:t>
      </w:r>
      <w:r>
        <w:t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</w:t>
      </w:r>
      <w:r>
        <w:t>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не реабилитирующему основанию не возражает, суд считает возможным уголовное дело в отношении Маскаева</w:t>
      </w:r>
      <w:r>
        <w:t xml:space="preserve"> А.В. прекратить в связи с</w:t>
      </w:r>
      <w:r>
        <w:t xml:space="preserve">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 w:rsidP="00850136">
      <w:pPr>
        <w:jc w:val="both"/>
      </w:pPr>
      <w:r>
        <w:t xml:space="preserve">         </w:t>
      </w:r>
      <w:r>
        <w:t>Судом также принимаются во внимание и те обстоятельства</w:t>
      </w:r>
      <w:r>
        <w:t xml:space="preserve">, что подсудимый осознал противоправность своих действий, подсудимый согласен на прекращение уголовного дела в связи с примирением сторон, будучи предупрежденным о том, </w:t>
      </w:r>
      <w:r>
        <w:t>что данное основание не является реабилитирующим. Последствия прекращения уголовного де</w:t>
      </w:r>
      <w:r>
        <w:t xml:space="preserve">ла подсудимому ясны и понятны. </w:t>
      </w:r>
    </w:p>
    <w:p w:rsidR="00A77B3E" w:rsidP="00850136">
      <w:pPr>
        <w:jc w:val="both"/>
      </w:pPr>
      <w:r>
        <w:t xml:space="preserve">         </w:t>
      </w:r>
      <w:r>
        <w:t>Мера процессуального принуждения в отношении Маскаева А.В. в виде обязательства о явке, подлежит отмене по вступлении постановления суда в законную силу.</w:t>
      </w:r>
    </w:p>
    <w:p w:rsidR="00A77B3E" w:rsidP="00850136">
      <w:pPr>
        <w:jc w:val="both"/>
      </w:pPr>
      <w:r>
        <w:t xml:space="preserve">          </w:t>
      </w:r>
      <w:r>
        <w:t>Гражданский иск по делу не заявлен, меры в обеспечение гражданского ис</w:t>
      </w:r>
      <w:r>
        <w:t>ка и возможной конфискации имущества не принимались.</w:t>
      </w:r>
    </w:p>
    <w:p w:rsidR="00A77B3E" w:rsidP="00850136">
      <w:pPr>
        <w:jc w:val="both"/>
      </w:pPr>
      <w:r>
        <w:t xml:space="preserve">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850136">
      <w:pPr>
        <w:jc w:val="both"/>
      </w:pPr>
      <w:r>
        <w:t xml:space="preserve">         </w:t>
      </w:r>
      <w:r>
        <w:t>По делу имеются процессуальные издержки в виде суммы, подлежащей выплате адвокату за оказание юрид</w:t>
      </w:r>
      <w:r>
        <w:t xml:space="preserve">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 w:rsidP="00850136">
      <w:pPr>
        <w:jc w:val="both"/>
      </w:pPr>
      <w:r>
        <w:t xml:space="preserve">          </w:t>
      </w:r>
      <w:r>
        <w:t>Согласно ч. 1 ст. 132 УПК РФ процессуальные издержки взыскиваются с осужденных, а также с лиц, уг</w:t>
      </w:r>
      <w:r>
        <w:t>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850136">
      <w:pPr>
        <w:jc w:val="both"/>
      </w:pPr>
      <w:r>
        <w:t>Согласно ч. 6 ст. 132 УПК РФ процессуальные издержки возмещаются за счет средств ф</w:t>
      </w:r>
      <w:r>
        <w:t xml:space="preserve">едерального бюджета в случае имущественной несостоятельности лица, с которого они должны быть взысканы. </w:t>
      </w:r>
    </w:p>
    <w:p w:rsidR="00A77B3E" w:rsidP="00850136">
      <w:pPr>
        <w:jc w:val="both"/>
      </w:pPr>
      <w:r>
        <w:t xml:space="preserve">         </w:t>
      </w:r>
      <w:r>
        <w:t xml:space="preserve">Маскаев А.В. и его защитник ссылались на необходимость освобождения Маскаева А.В. от уплаты процессуальных издержек, указывая на наличие у подсудимого </w:t>
      </w:r>
      <w:r>
        <w:t>первой группы инвалидности.</w:t>
      </w:r>
    </w:p>
    <w:p w:rsidR="00A77B3E" w:rsidP="00850136">
      <w:pPr>
        <w:jc w:val="both"/>
      </w:pPr>
      <w:r>
        <w:t xml:space="preserve">          </w:t>
      </w:r>
      <w:r>
        <w:t>Суд, учитывая, мнение государственного обвинителя, который против освобождения подсудимого от уплаты процессуальных издержек ввиду его инвалидности не возражал, принимая во внимание, что подсудимый является инвалидом первой груп</w:t>
      </w:r>
      <w:r>
        <w:t>пы, нетрудоспособным, полагает возможным освободить Маскаева А.В. от уплаты процессуальных издержек, в связи с чем, процессуальные издержки возместить за счет средств федерального бюджета.</w:t>
      </w:r>
    </w:p>
    <w:p w:rsidR="00A77B3E" w:rsidP="00850136">
      <w:pPr>
        <w:jc w:val="both"/>
      </w:pPr>
      <w:r>
        <w:t xml:space="preserve">          </w:t>
      </w:r>
      <w:r>
        <w:t>На основании изложенного, руководствуясь ст. 76 УК РФ, ст. 25, п. 3</w:t>
      </w:r>
      <w:r>
        <w:t xml:space="preserve"> ст. 254 УПК РФ, суд, </w:t>
      </w:r>
    </w:p>
    <w:p w:rsidR="00A77B3E" w:rsidP="00850136">
      <w:pPr>
        <w:jc w:val="both"/>
      </w:pPr>
    </w:p>
    <w:p w:rsidR="00A77B3E" w:rsidP="00850136">
      <w:pPr>
        <w:jc w:val="center"/>
      </w:pPr>
      <w:r>
        <w:t>п о с т а н о в и л:</w:t>
      </w:r>
    </w:p>
    <w:p w:rsidR="00A77B3E" w:rsidP="00850136">
      <w:pPr>
        <w:jc w:val="both"/>
      </w:pPr>
    </w:p>
    <w:p w:rsidR="00A77B3E" w:rsidP="00850136">
      <w:pPr>
        <w:jc w:val="both"/>
      </w:pPr>
      <w:r>
        <w:t xml:space="preserve">          </w:t>
      </w:r>
      <w:r>
        <w:t xml:space="preserve">ходатайство потерпевшего </w:t>
      </w:r>
      <w:r>
        <w:t xml:space="preserve">«изъято», </w:t>
      </w:r>
      <w:r>
        <w:t xml:space="preserve">- удовлетворить. </w:t>
      </w:r>
    </w:p>
    <w:p w:rsidR="00A77B3E" w:rsidP="00850136">
      <w:pPr>
        <w:jc w:val="both"/>
      </w:pPr>
      <w:r>
        <w:t xml:space="preserve">         </w:t>
      </w:r>
      <w:r>
        <w:t>Маскаева Александра Владимировича обвиняемого в совершении преступления, предусмотренного п. в) ч.2 ст. 115 УК РФ, от уголовной ответств</w:t>
      </w:r>
      <w:r>
        <w:t>енности освободить в соответствии со ст. 76 УК РФ.</w:t>
      </w:r>
    </w:p>
    <w:p w:rsidR="00A77B3E" w:rsidP="00850136">
      <w:pPr>
        <w:jc w:val="both"/>
      </w:pPr>
      <w:r>
        <w:t xml:space="preserve">         </w:t>
      </w:r>
      <w:r>
        <w:t>Уголовное дело прекратить на основании ст. 25 УПК РФ, в связи с примирением с потерпевшей.</w:t>
      </w:r>
    </w:p>
    <w:p w:rsidR="00A77B3E" w:rsidP="00850136">
      <w:pPr>
        <w:jc w:val="both"/>
      </w:pPr>
      <w:r>
        <w:t xml:space="preserve">         </w:t>
      </w:r>
      <w:r>
        <w:t>Меру процессуального принуждения в отношении Маскаева А.В. в виде обязательства о явке, отменить по вступлении пос</w:t>
      </w:r>
      <w:r>
        <w:t>тановления суда в законную силу.</w:t>
      </w:r>
    </w:p>
    <w:p w:rsidR="00A77B3E" w:rsidP="00850136">
      <w:pPr>
        <w:jc w:val="both"/>
      </w:pPr>
      <w:r>
        <w:t xml:space="preserve">        </w:t>
      </w:r>
      <w:r>
        <w:t xml:space="preserve">Вещественные доказательства: два бумажных конверта, в которых находятся два марлевых тампона со смывом ВБЦ, две картонные коробки, в которых находятся два листа картона со следами ВБЦ, канцелярские ножницы, хранящиеся </w:t>
      </w:r>
      <w:r>
        <w:t>в кам</w:t>
      </w:r>
      <w:r>
        <w:t xml:space="preserve">ере хранения вещественных доказательств ОМВД России по Советскому району согласно квитанции № 38/2021 </w:t>
      </w:r>
      <w:r>
        <w:t>от</w:t>
      </w:r>
      <w:r>
        <w:t xml:space="preserve"> дата, уничтожить.</w:t>
      </w:r>
    </w:p>
    <w:p w:rsidR="00A77B3E" w:rsidP="00850136">
      <w:pPr>
        <w:jc w:val="both"/>
      </w:pPr>
      <w:r>
        <w:t xml:space="preserve">      </w:t>
      </w:r>
      <w:r>
        <w:t>Процессуальные издержки возместить за счет средств федерального бюджета.</w:t>
      </w:r>
    </w:p>
    <w:p w:rsidR="00A77B3E" w:rsidP="00850136">
      <w:pPr>
        <w:jc w:val="both"/>
      </w:pPr>
      <w:r>
        <w:t xml:space="preserve">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850136">
      <w:pPr>
        <w:jc w:val="both"/>
      </w:pPr>
    </w:p>
    <w:p w:rsidR="00A77B3E" w:rsidP="00850136">
      <w:pPr>
        <w:jc w:val="both"/>
      </w:pPr>
      <w:r>
        <w:t xml:space="preserve">       </w:t>
      </w:r>
      <w:r>
        <w:t>И.о</w:t>
      </w:r>
      <w:r>
        <w:t>. мирового судьи: /подпись/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36"/>
    <w:rsid w:val="008501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