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№1-85-27/2021</w:t>
      </w:r>
    </w:p>
    <w:p w:rsidR="00A77B3E"/>
    <w:p w:rsidR="00A77B3E">
      <w:r>
        <w:t>ПОСТАНОВЛЕНИЕ</w:t>
      </w:r>
    </w:p>
    <w:p w:rsidR="00A77B3E">
      <w:r>
        <w:t>о прекращении уголовного дела</w:t>
      </w:r>
    </w:p>
    <w:p w:rsidR="00A77B3E"/>
    <w:p w:rsidR="00A77B3E">
      <w:r>
        <w:t>дата                                                                    адрес</w:t>
      </w:r>
    </w:p>
    <w:p w:rsidR="00A77B3E"/>
    <w:p w:rsidR="00A77B3E">
      <w:r>
        <w:t>Мировой судья судебного участка № 85 Судакского судебного района (городской адрес) адрес фио,</w:t>
      </w:r>
    </w:p>
    <w:p w:rsidR="00A77B3E">
      <w:r>
        <w:t>при секретаре судебного заседания фио,</w:t>
      </w:r>
    </w:p>
    <w:p w:rsidR="00A77B3E">
      <w:r>
        <w:t>с участием подсудимой фио,</w:t>
      </w:r>
    </w:p>
    <w:p w:rsidR="00A77B3E">
      <w:r>
        <w:t>защитника подсудимой – адвоката, действующей на основании ордера №62 от дата, удостоверения №1226 от дата – фио</w:t>
      </w:r>
    </w:p>
    <w:p w:rsidR="00A77B3E">
      <w:r>
        <w:t xml:space="preserve">рассмотрев в открытом судебном заседании уголовное дело по заявлению частного обвинителя фио о привлечении к уголовной ответственности: </w:t>
      </w:r>
    </w:p>
    <w:p w:rsidR="00A77B3E"/>
    <w:p w:rsidR="00A77B3E">
      <w:r>
        <w:t xml:space="preserve">фио, паспортные данные, гражданки России, зарегистрированной по адресу: адрес, проживает по адресу: адрес, официально не работает, образование среднее, замужем за фио, имеет несовершеннолетних детей: фио, паспортные данные, фио, паспортные данные, не военнообязанную, русским языком владеет, инвалидом не является, не судимой, </w:t>
      </w:r>
    </w:p>
    <w:p w:rsidR="00A77B3E"/>
    <w:p w:rsidR="00A77B3E">
      <w:r>
        <w:t xml:space="preserve">по ст. 115 ч. 1 Уголовного кодекса Российской Федерации, - </w:t>
      </w:r>
    </w:p>
    <w:p w:rsidR="00A77B3E"/>
    <w:p w:rsidR="00A77B3E">
      <w:r>
        <w:t xml:space="preserve">УСТАНОВИЛ: </w:t>
      </w:r>
    </w:p>
    <w:p w:rsidR="00A77B3E"/>
    <w:p w:rsidR="00A77B3E"/>
    <w:p w:rsidR="00A77B3E">
      <w:r>
        <w:t xml:space="preserve">фио обратилась к мировому судье с заявлением о привлечении фио к уголовной ответственности по ч.1 ст.115 УК РФ.  </w:t>
      </w:r>
    </w:p>
    <w:p w:rsidR="00A77B3E">
      <w:r>
        <w:t>Постановлением от дата указанное заявление принято к производству мирового судьи.</w:t>
      </w:r>
    </w:p>
    <w:p w:rsidR="00A77B3E">
      <w:r>
        <w:t xml:space="preserve">В судебное заседание, назначенное на время дата частный обвинитель фио, будучи дата надлежащим образом извещенной, не явилась. </w:t>
      </w:r>
    </w:p>
    <w:p w:rsidR="00A77B3E">
      <w:r>
        <w:t>В соответствии с ч. 3 ст. 249 УПК РФ, по уголовным делам частного обвинения неявка потерпевшего без уважительных причин влечет за собой прекращение уголовного дела по основанию, предусмотренному пунктом 2 части первой статьи 24 настоящего Кодекса.</w:t>
      </w:r>
    </w:p>
    <w:p w:rsidR="00A77B3E">
      <w:r>
        <w:t>Мировой судья признает причину неявки фио неуважительной.</w:t>
      </w:r>
    </w:p>
    <w:p w:rsidR="00A77B3E">
      <w:r>
        <w:t>Выслушав защитника, полагавшего необходимым прекратить уголовное дело в связи с неявкой частного обвинителя, подсудимую, оставившего разрешение данного вопроса на усмотрение суда, мировой судья приходит к выводу о необходимости прекращения уголовного дела в соответствии с ч. 3  ст. 249 УПК РФ.</w:t>
      </w:r>
    </w:p>
    <w:p w:rsidR="00A77B3E">
      <w:r>
        <w:t>Мера пресечения подсудимой не избиралась.</w:t>
      </w:r>
    </w:p>
    <w:p w:rsidR="00A77B3E">
      <w:r>
        <w:t xml:space="preserve">Судьбу вещественных доказательств суд разрешает в порядке ст. 81 УПК РФ.  </w:t>
      </w:r>
    </w:p>
    <w:p w:rsidR="00A77B3E">
      <w:r>
        <w:t>На основании изложенного, руководствуясь п. 2 ч. 1 ст. 24, ч. 3  ст. 249 УПК РФ, -</w:t>
      </w:r>
    </w:p>
    <w:p w:rsidR="00A77B3E"/>
    <w:p w:rsidR="00A77B3E">
      <w:r>
        <w:t>ПОСТАНОВИЛ:</w:t>
      </w:r>
    </w:p>
    <w:p w:rsidR="00A77B3E"/>
    <w:p w:rsidR="00A77B3E">
      <w:r>
        <w:t>Уголовное дело в отношении фио прекратить на основании п. 2 ч. 1 ст. 24 УПК РФ – за отсутствием в деянии состава преступления.</w:t>
      </w:r>
    </w:p>
    <w:p w:rsidR="00A77B3E">
      <w:r>
        <w:t xml:space="preserve">Вещественное доказательство – флеш-накопитель с видеозаписью события хранить при деле. </w:t>
      </w:r>
    </w:p>
    <w:p w:rsidR="00A77B3E">
      <w:r>
        <w:t>Копию постановления вручить фио, защитнику, направить потерпевшей.</w:t>
      </w:r>
    </w:p>
    <w:p w:rsidR="00A77B3E">
      <w:r>
        <w:t>Постановление может быть обжаловано в Судакский городской суд адрес в течение десяти суток со дня его вынесения путем подачи жалобы (представления) через судебный участок № 85 Судакского судебного района (городской адрес) адрес.</w:t>
      </w:r>
    </w:p>
    <w:p w:rsidR="00A77B3E"/>
    <w:p w:rsidR="00A77B3E"/>
    <w:p w:rsidR="00A77B3E">
      <w:r>
        <w:t xml:space="preserve">Мировой судья: </w:t>
        <w:tab/>
        <w:t xml:space="preserve">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