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B31C8">
      <w:pPr>
        <w:jc w:val="both"/>
      </w:pPr>
      <w:r>
        <w:t>Дело № 1-87-8/2021</w:t>
      </w:r>
    </w:p>
    <w:p w:rsidR="00A77B3E" w:rsidP="005B31C8">
      <w:pPr>
        <w:jc w:val="both"/>
      </w:pPr>
      <w:r>
        <w:t>УИД 91MS0087-01-2021-000195-57</w:t>
      </w:r>
    </w:p>
    <w:p w:rsidR="00A77B3E" w:rsidP="005B31C8">
      <w:pPr>
        <w:jc w:val="both"/>
      </w:pPr>
    </w:p>
    <w:p w:rsidR="00A77B3E" w:rsidP="005B31C8">
      <w:pPr>
        <w:jc w:val="both"/>
      </w:pPr>
      <w:r>
        <w:t xml:space="preserve">ПОСТАНОВЛЕНИЕ </w:t>
      </w:r>
    </w:p>
    <w:p w:rsidR="00A77B3E" w:rsidP="005B31C8">
      <w:pPr>
        <w:jc w:val="both"/>
      </w:pPr>
    </w:p>
    <w:p w:rsidR="00A77B3E" w:rsidP="005B31C8">
      <w:pPr>
        <w:jc w:val="both"/>
      </w:pPr>
      <w:r>
        <w:t xml:space="preserve">12 февраля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5B31C8">
      <w:pPr>
        <w:jc w:val="both"/>
      </w:pPr>
      <w:r>
        <w:tab/>
        <w:t xml:space="preserve">Мировой </w:t>
      </w:r>
      <w:r>
        <w:t xml:space="preserve">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5B31C8">
      <w:pPr>
        <w:jc w:val="both"/>
      </w:pPr>
      <w:r>
        <w:t xml:space="preserve">при секретаре – </w:t>
      </w:r>
      <w:r>
        <w:t>фио</w:t>
      </w:r>
      <w:r>
        <w:t xml:space="preserve">,   </w:t>
      </w:r>
    </w:p>
    <w:p w:rsidR="00A77B3E" w:rsidP="005B31C8">
      <w:pPr>
        <w:jc w:val="both"/>
      </w:pPr>
      <w:r>
        <w:t>с участием государственного обвинителя – заместителя военного прокурора в/</w:t>
      </w:r>
      <w:r>
        <w:t>ч</w:t>
      </w:r>
      <w:r>
        <w:t xml:space="preserve"> № </w:t>
      </w:r>
      <w:r>
        <w:t>фио</w:t>
      </w:r>
      <w:r>
        <w:t xml:space="preserve">,  </w:t>
      </w:r>
    </w:p>
    <w:p w:rsidR="00A77B3E" w:rsidP="005B31C8">
      <w:pPr>
        <w:jc w:val="both"/>
      </w:pPr>
      <w:r>
        <w:t>представителя потерпевшег</w:t>
      </w:r>
      <w:r>
        <w:t xml:space="preserve">о – </w:t>
      </w:r>
      <w:r>
        <w:t>фиоД</w:t>
      </w:r>
      <w:r>
        <w:t xml:space="preserve">, </w:t>
      </w:r>
    </w:p>
    <w:p w:rsidR="00A77B3E" w:rsidP="005B31C8">
      <w:pPr>
        <w:jc w:val="both"/>
      </w:pPr>
      <w:r>
        <w:t xml:space="preserve">защитника – адвоката – </w:t>
      </w:r>
      <w:r>
        <w:t>фио</w:t>
      </w:r>
      <w:r>
        <w:t xml:space="preserve">, </w:t>
      </w:r>
    </w:p>
    <w:p w:rsidR="00A77B3E" w:rsidP="005B31C8">
      <w:pPr>
        <w:jc w:val="both"/>
      </w:pPr>
      <w:r>
        <w:t xml:space="preserve">подсудимой – </w:t>
      </w:r>
      <w:r>
        <w:t>фио</w:t>
      </w:r>
      <w:r>
        <w:t xml:space="preserve">,  </w:t>
      </w:r>
    </w:p>
    <w:p w:rsidR="00A77B3E" w:rsidP="005B31C8">
      <w:pPr>
        <w:jc w:val="both"/>
      </w:pPr>
      <w:r>
        <w:t xml:space="preserve">рассмотрев в открытом судебном заседании в г. Феодосии уголовное дело по обвинению </w:t>
      </w:r>
      <w:r>
        <w:t>фио</w:t>
      </w:r>
      <w:r>
        <w:t>, паспортные данные, УЗССР, гражданки Российской Федерации, с высшим професс</w:t>
      </w:r>
      <w:r>
        <w:t xml:space="preserve">иональным образованием, работающей, замужем, не военнообязанной, зарегистрированной и проживающей по адресу: адрес,              г. Феодосия, Республика Крым, ранее не судимой, </w:t>
      </w:r>
    </w:p>
    <w:p w:rsidR="00A77B3E" w:rsidP="005B31C8">
      <w:pPr>
        <w:jc w:val="both"/>
      </w:pPr>
      <w:r>
        <w:t>в совершении преступления, предусмотренного ч.1 ст. 159 УК Российской Федераци</w:t>
      </w:r>
      <w:r>
        <w:t xml:space="preserve">и, </w:t>
      </w:r>
    </w:p>
    <w:p w:rsidR="00A77B3E" w:rsidP="005B31C8">
      <w:pPr>
        <w:jc w:val="both"/>
      </w:pPr>
      <w:r>
        <w:t>УСТАНОВИЛ:</w:t>
      </w:r>
    </w:p>
    <w:p w:rsidR="00A77B3E" w:rsidP="005B31C8">
      <w:pPr>
        <w:jc w:val="both"/>
      </w:pPr>
      <w:r>
        <w:tab/>
      </w:r>
    </w:p>
    <w:p w:rsidR="00A77B3E" w:rsidP="005B31C8">
      <w:pPr>
        <w:jc w:val="both"/>
      </w:pPr>
      <w:r>
        <w:t>фио</w:t>
      </w:r>
      <w:r>
        <w:t xml:space="preserve"> обвиняется в мошенничестве, то есть хищении чужого имущества путем обмана при следующих обстоятельствах.   </w:t>
      </w:r>
    </w:p>
    <w:p w:rsidR="00A77B3E" w:rsidP="005B31C8">
      <w:pPr>
        <w:jc w:val="both"/>
      </w:pPr>
      <w:r>
        <w:t xml:space="preserve">На основании приказа начальника наименование </w:t>
      </w:r>
      <w:r>
        <w:t>организацииадрес</w:t>
      </w:r>
      <w:r>
        <w:t xml:space="preserve"> от дата N 61-лс </w:t>
      </w:r>
      <w:r>
        <w:t>фио</w:t>
      </w:r>
      <w:r>
        <w:t xml:space="preserve"> с дата принята на работу в указанное учрежден</w:t>
      </w:r>
      <w:r>
        <w:t>ие на должность заведующей кардиологическим кабинетом - врача-кардиолога, в которой она работает по настоящее время.</w:t>
      </w:r>
    </w:p>
    <w:p w:rsidR="00A77B3E" w:rsidP="005B31C8">
      <w:pPr>
        <w:jc w:val="both"/>
      </w:pPr>
      <w:r>
        <w:t>Руководством военного адрес характеризуется положительно.</w:t>
      </w:r>
    </w:p>
    <w:p w:rsidR="00A77B3E" w:rsidP="005B31C8">
      <w:pPr>
        <w:jc w:val="both"/>
      </w:pPr>
      <w:r>
        <w:t>В соответствии с п. 4 ч. 1 ст. 72 Федерального закона от дата N 323-Ф3 «Об основа</w:t>
      </w:r>
      <w:r>
        <w:t>х охраны здоровья граждан в Российской Федерации» медицинские работники имеют право на прохождение аттестации для получения квалификационной категории в порядке и в сроки, определяемые уполномоченным федеральным органом исполнительной власти, а также на ди</w:t>
      </w:r>
      <w:r>
        <w:t>фференциацию оплаты труда по результатам аттестации.</w:t>
      </w:r>
    </w:p>
    <w:p w:rsidR="00A77B3E" w:rsidP="005B31C8">
      <w:pPr>
        <w:jc w:val="both"/>
      </w:pPr>
      <w:r>
        <w:t>В соответствии с приказами Министра обороны Российской Федерации от дата № 255 «О мерах по реализации в Вооруженных Силах Российской Федерации постановления Правительства Российской Федерации от дата N 5</w:t>
      </w:r>
      <w:r>
        <w:t>83» (действовал до дата) и от дата N 545 «О системе оплаты труда гражданского персонала (работников) воинских частей и организаций Вооруженных Сил Российской Федерации», медицинским работникам, имеющим высшую квалификационную категорию, устанавливается пов</w:t>
      </w:r>
      <w:r>
        <w:t>ышенный должностной оклад, который увеличивается распоряжениями Правительства Российской Федерации и изданными в целях их реализации приказами Министра обороны Российской Федерации.</w:t>
      </w:r>
    </w:p>
    <w:p w:rsidR="00A77B3E" w:rsidP="005B31C8">
      <w:pPr>
        <w:jc w:val="both"/>
      </w:pPr>
      <w:r>
        <w:t>Порядок присвоения квалификационных категорий регламентирован соответствую</w:t>
      </w:r>
      <w:r>
        <w:t>щим положением, утвержденным приказом Министерства здравоохранения Российской Федерации от дата № 240н «О Порядке и сроках прохождения медицинскими работниками и фармацевтическими работниками аттестации для получения квалификационной категории», согласно к</w:t>
      </w:r>
      <w:r>
        <w:t xml:space="preserve">оторому высшие квалификационные категории присваиваются специалистам, имеющим высокую теоретическую подготовку и практические навыки в области осуществляемой профессиональной деятельности, знания смежных дисциплин и стаж работы по специальности не менее 7 </w:t>
      </w:r>
      <w:r>
        <w:t>лет. Квалификационные категории присваиваются последовательно - вторая, первая, высшая. Специалисты, изъявившие желание получить квалификационную категорию, представляют в аттестационную комиссию квалификационную документацию: заявление, заполненный в печа</w:t>
      </w:r>
      <w:r>
        <w:t xml:space="preserve">тном виде аттестационный лист, заверенный отделом кадров организации, осуществляющей медицинскую или фармацевтическую деятельность, работником которой является специалист; отчет о профессиональной деятельности, лично подписанный </w:t>
      </w:r>
      <w:r>
        <w:t>специалистом, согласованный</w:t>
      </w:r>
      <w:r>
        <w:t xml:space="preserve"> с руководителем и заверенный печатью организации, осуществляющей медицинскую или фармацевтическую деятельность, работником которой является специалист (отчет должен содержать анализ профессиональной деятельности за последние три года работы - для специали</w:t>
      </w:r>
      <w:r>
        <w:t>стов с высшим профессиональным образованием, включая описание выполненных работ, данные о рационализаторских предложениях и патентах, выводы специалиста о своей профессиональной деятельности, предложения по ее совершенствованию; заверенные копии документов</w:t>
      </w:r>
      <w:r>
        <w:t xml:space="preserve"> об образовании.</w:t>
      </w:r>
    </w:p>
    <w:p w:rsidR="00A77B3E" w:rsidP="005B31C8">
      <w:pPr>
        <w:jc w:val="both"/>
      </w:pPr>
      <w:r>
        <w:t>В соответствии с Положением аттестационная комиссия состоит из Координационного комитета, осуществляющего функции по организации деятельности аттестационной комиссии, включая обеспечение деятельности аттестационной комиссии в перерывах меж</w:t>
      </w:r>
      <w:r>
        <w:t>ду заседаниями, и экспертных групп по специальностям, осуществляющих аттестацию специалистов в части рассмотрения документов и проведения квалификационного экзамена. Не позднее тридцати календарных дней со дня регистрации документов Экспертной группой пров</w:t>
      </w:r>
      <w:r>
        <w:t>одится их рассмотрение, утверждается заключение на отчет и назначается дата и место проведения тестового контроля знаний и собеседования. Заключение на отчет должно содержать оценку теоретических знаний и практических навыков специалиста, необходимых для п</w:t>
      </w:r>
      <w:r>
        <w:t>рисвоения ему заявляемой квалификационной категории, включая: владение современными методами диагностики и лечения; участие в работе научного общества и профессиональной ассоциации; наличие публикаций. Решение Экспертной группы о назначении даты и места пр</w:t>
      </w:r>
      <w:r>
        <w:t>оведения тестового контроля знаний и собеседования доводится до специалиста знаний и собеседования, в том числе посредством размещения соответствующих сведений на официальном сайте в сети Интернет или информационных стендах органа государственной власти ил</w:t>
      </w:r>
      <w:r>
        <w:t xml:space="preserve">и организации, создавших аттестационную комиссию. </w:t>
      </w:r>
    </w:p>
    <w:p w:rsidR="00A77B3E" w:rsidP="005B31C8">
      <w:pPr>
        <w:jc w:val="both"/>
      </w:pPr>
      <w:r>
        <w:tab/>
      </w:r>
      <w:r>
        <w:tab/>
        <w:t xml:space="preserve">       В соответствии с Положением тестовый контроль знаний и собеседование проводятся не позднее семидесяти календарных дней со дня регистрации документов. Тестовый контроль знаний предусматривает выпол</w:t>
      </w:r>
      <w:r>
        <w:t>нение специалистом тестовых заданий и признается пройденным при условии успешного выполнения не менее 70°/о общего объема тестовых заданий. Собеседование проводится членами Экспертной группы по теоретическим и практическим вопросам профессиональной деятель</w:t>
      </w:r>
      <w:r>
        <w:t xml:space="preserve">ности специалиста при условии успешного прохождения им тестового контроля знаний. По результатам квалификационного экзамена Экспертная группа принимает решение о присвоении или об отказе в присвоении специалисту квалификационной категории. При этом неявка </w:t>
      </w:r>
      <w:r>
        <w:t xml:space="preserve">специалиста для прохождения тестового контроля знаний или собеседования является основанием для принятия Экспертной группой решения об отказе в присвоении специалисту квалификационной категории. Аттестация проводится один раз в пять лет. </w:t>
      </w:r>
    </w:p>
    <w:p w:rsidR="00A77B3E" w:rsidP="005B31C8">
      <w:pPr>
        <w:jc w:val="both"/>
      </w:pPr>
      <w:r>
        <w:tab/>
        <w:t xml:space="preserve">      В соответс</w:t>
      </w:r>
      <w:r>
        <w:t>твии с Положением присвоенная квалификационная категория действительна на всей адрес в течение пяти лет со дня издания распорядительного акта о присвоении.</w:t>
      </w:r>
    </w:p>
    <w:p w:rsidR="00A77B3E" w:rsidP="005B31C8">
      <w:pPr>
        <w:jc w:val="both"/>
      </w:pPr>
      <w:r>
        <w:tab/>
        <w:t xml:space="preserve">      В соответствии с п.п. 2.3.6 и 3 приказа Департамента здравоохранения адрес от дата N 1174 «Об</w:t>
      </w:r>
      <w:r>
        <w:t xml:space="preserve"> аттестационной комиссии Департамента здравоохранения адрес» (действовал до дата) в течение недели со дня издания приказа о присвоении квалификационной категории ответственный секретарь аттестационной комиссии оформляет документ (удостоверение утвержденног</w:t>
      </w:r>
      <w:r>
        <w:t>о образна) о получении квалификационной категории, который подписывается председателем аттестационной комиссии, руководителем Департамента здравоохранения адрес и заверяется печатью Департамента. Документ (удостоверение) о присвоении квалификационной катег</w:t>
      </w:r>
      <w:r>
        <w:t>ории выдается специалисту при предъявлении документа, удостоверяющего личность получателя. Выданный документ о присвоении квалификационной категории регистрируется в журнале регистрации документов.</w:t>
      </w:r>
    </w:p>
    <w:p w:rsidR="00A77B3E" w:rsidP="005B31C8">
      <w:pPr>
        <w:jc w:val="both"/>
      </w:pPr>
      <w:r>
        <w:tab/>
        <w:t xml:space="preserve">      В дата, </w:t>
      </w:r>
      <w:r>
        <w:t>фио</w:t>
      </w:r>
      <w:r>
        <w:t xml:space="preserve">, являющаяся работником ФБУЗ Республики </w:t>
      </w:r>
      <w:r>
        <w:t>Крым «Феодосийский медицинский центр», которой было достоверно известно об увеличении должностного оклада работника при наличии подтвержденного факта присвоения высшей квалификационной категории, однако не имеющей действующей квалификационной категории, во</w:t>
      </w:r>
      <w:r>
        <w:t xml:space="preserve">зник преступный умысел, направленный на хищение путем обмана чужого имущества –денежных средств путем </w:t>
      </w:r>
      <w:r>
        <w:t xml:space="preserve">предоставления работодателю подложного документа – удостоверения, подтверждающего наличие у </w:t>
      </w:r>
      <w:r>
        <w:t>фио</w:t>
      </w:r>
      <w:r>
        <w:t xml:space="preserve"> высшей квалификационной категории и последующего незаконно</w:t>
      </w:r>
      <w:r>
        <w:t>го получения повышенного оклада денежного содержания.</w:t>
      </w:r>
    </w:p>
    <w:p w:rsidR="00A77B3E" w:rsidP="005B31C8">
      <w:pPr>
        <w:jc w:val="both"/>
      </w:pPr>
      <w:r>
        <w:t xml:space="preserve">Реализуя задуманное, в один из дней дата </w:t>
      </w:r>
      <w:r>
        <w:t>фио</w:t>
      </w:r>
      <w:r>
        <w:t xml:space="preserve">, не представляя предусмотренные Положением необходимые документы в аттестационную комиссию Департамента здравоохранения адрес, </w:t>
      </w:r>
    </w:p>
    <w:p w:rsidR="00A77B3E" w:rsidP="005B31C8">
      <w:pPr>
        <w:jc w:val="both"/>
      </w:pPr>
      <w:r>
        <w:t xml:space="preserve"> не убывая на заседание указанной аттестационной </w:t>
      </w:r>
    </w:p>
    <w:p w:rsidR="00A77B3E" w:rsidP="005B31C8">
      <w:pPr>
        <w:jc w:val="both"/>
      </w:pPr>
      <w:r>
        <w:t>комиссии, не проходя предусмотренные Положением тестирование и собеседование,  находясь на территории адрес, желая незаконно обогатиться, действуя с корыстной целью, осознавая общественную опасность своих д</w:t>
      </w:r>
      <w:r>
        <w:t xml:space="preserve">ействий, предвидя неизбежность  наступления общественно опасных последствий и желая их наступления, то есть с прямым умыслом, направленным на хищение денежных средств, </w:t>
      </w:r>
    </w:p>
    <w:p w:rsidR="00A77B3E" w:rsidP="005B31C8">
      <w:pPr>
        <w:jc w:val="both"/>
      </w:pPr>
      <w:r>
        <w:t xml:space="preserve"> фактически установленным порядком не получая высшей </w:t>
      </w:r>
    </w:p>
    <w:p w:rsidR="00A77B3E" w:rsidP="005B31C8">
      <w:pPr>
        <w:jc w:val="both"/>
      </w:pPr>
      <w:r>
        <w:t>квалификационной категории, приоб</w:t>
      </w:r>
      <w:r>
        <w:t xml:space="preserve">рела за сумма у неустановленного лица, в отношении которого материалы уголовного дела </w:t>
      </w:r>
    </w:p>
    <w:p w:rsidR="00A77B3E" w:rsidP="005B31C8">
      <w:pPr>
        <w:jc w:val="both"/>
      </w:pPr>
      <w:r>
        <w:t xml:space="preserve"> выделены в отдельное производство в порядке </w:t>
      </w:r>
    </w:p>
    <w:p w:rsidR="00A77B3E" w:rsidP="005B31C8">
      <w:pPr>
        <w:jc w:val="both"/>
      </w:pPr>
      <w:r>
        <w:t>ст. 155 УПК РФ по признакам состава преступления, предусмотренного ч. 1 ст. 327 УК РФ), заведомо для нее (</w:t>
      </w:r>
      <w:r>
        <w:t>фио</w:t>
      </w:r>
      <w:r>
        <w:t>) подложный до</w:t>
      </w:r>
      <w:r>
        <w:t xml:space="preserve">кумент - удостоверение            N 2503 от дата о присвоении ей решением аттестационной комиссии Департамента здравоохранения адрес от дата высшей квалификационной категории по специальности "Кардиология".   </w:t>
      </w:r>
    </w:p>
    <w:p w:rsidR="00A77B3E" w:rsidP="005B31C8">
      <w:pPr>
        <w:jc w:val="both"/>
      </w:pPr>
      <w:r>
        <w:tab/>
        <w:t xml:space="preserve">     В дальнейшем </w:t>
      </w:r>
      <w:r>
        <w:t>фио</w:t>
      </w:r>
      <w:r>
        <w:t xml:space="preserve"> O.И, действуя с прежним</w:t>
      </w:r>
      <w:r>
        <w:t>и мотивом и целью, с прямым умыслом, продолжая реализовывать задуманное, после трудоустройства в наименование организации Минобороны России, дата предоставила удостоверение № 2503 от дата в отделение кадров военного санатория,  расположенного по адресу: ад</w:t>
      </w:r>
      <w:r>
        <w:t>рес, чем обманула должностных лиц указанного учреждения о наличии у нее высшей квалификационной категории, а также права на установление ей повышенного должностного оклада, и в последующем до дата умалчивала об отсутствии у нее права на установление и выпл</w:t>
      </w:r>
      <w:r>
        <w:t>аты ей должностного оклада в повышенном размере.</w:t>
      </w:r>
    </w:p>
    <w:p w:rsidR="00A77B3E" w:rsidP="005B31C8">
      <w:pPr>
        <w:jc w:val="both"/>
      </w:pPr>
      <w:r>
        <w:tab/>
        <w:t xml:space="preserve">     В свою очередь, должностными лицами военного санатория, будучи веденными </w:t>
      </w:r>
      <w:r>
        <w:t>фио</w:t>
      </w:r>
      <w:r>
        <w:t xml:space="preserve"> путем обмана в заблуждение относительно присвоения ей высшей квалификационной категории полагая, что последняя имеет право н</w:t>
      </w:r>
      <w:r>
        <w:t xml:space="preserve">а получение должностного оклада в повышенном размере, как врач-специалист, имеющая высшую квалификационную категорию по специальности «Кардиология», принято решение об установлении </w:t>
      </w:r>
      <w:r>
        <w:t>фио</w:t>
      </w:r>
      <w:r>
        <w:t xml:space="preserve"> должностного оклада в размере сумма в месяц, как заведующей кардиологич</w:t>
      </w:r>
      <w:r>
        <w:t xml:space="preserve">еским кабинетом - врачу-кардиологу, имеющему высшую квалификационную категорию по специальности «Кардиология», о чем дата начальником военного санатория издан приказ от дата N 78-лс, согласно которому с дата </w:t>
      </w:r>
      <w:r>
        <w:t>фио</w:t>
      </w:r>
      <w:r>
        <w:t xml:space="preserve"> установлен оклад в указанном выше повышенном</w:t>
      </w:r>
      <w:r>
        <w:t xml:space="preserve"> размере.</w:t>
      </w:r>
    </w:p>
    <w:p w:rsidR="00A77B3E" w:rsidP="005B31C8">
      <w:pPr>
        <w:jc w:val="both"/>
      </w:pPr>
      <w:r>
        <w:tab/>
        <w:t xml:space="preserve">     В последующем, по мере осуществления </w:t>
      </w:r>
      <w:r>
        <w:t>фио</w:t>
      </w:r>
      <w:r>
        <w:t xml:space="preserve"> трудовой деятельности в военном санатории, не осведомленные о ее преступных намерениях сотрудники финансово-экономического отдела наименование </w:t>
      </w:r>
      <w:r>
        <w:t>организацииадрес</w:t>
      </w:r>
      <w:r>
        <w:t>, расположенного по адресу: адрес, произ</w:t>
      </w:r>
      <w:r>
        <w:t xml:space="preserve">водили расчет, начисление и выплату </w:t>
      </w:r>
      <w:r>
        <w:t>фио</w:t>
      </w:r>
      <w:r>
        <w:t xml:space="preserve"> заработной платы с учетом повышенного оклада, а также выплат, размер которых зависит от установленного должностного оклада, которую в период с дата по дата стали ежемесячно перечислять с расчетного счета 405018104351</w:t>
      </w:r>
      <w:r>
        <w:t xml:space="preserve">02000001 (л/с 20756Э13630), открытого в Управлении Федерального казначейства по Республике Крым, отделение № 19, которого расположено по адресу: адрес, на лицевой счет </w:t>
      </w:r>
      <w:r>
        <w:t>фио</w:t>
      </w:r>
      <w:r>
        <w:t xml:space="preserve"> N 40817810700286394974 открытый в </w:t>
      </w:r>
      <w:r>
        <w:t>адреснаименование</w:t>
      </w:r>
      <w:r>
        <w:t xml:space="preserve"> организации, расположенном по ад</w:t>
      </w:r>
      <w:r>
        <w:t>ресу: адрес посредством, составления соответствующих платежных документов.</w:t>
      </w:r>
    </w:p>
    <w:p w:rsidR="00A77B3E" w:rsidP="005B31C8">
      <w:pPr>
        <w:jc w:val="both"/>
      </w:pPr>
      <w:r>
        <w:t xml:space="preserve">Так, </w:t>
      </w:r>
      <w:r>
        <w:t>фио</w:t>
      </w:r>
      <w:r>
        <w:t xml:space="preserve"> незаконно были получены в период работы в военном санатории путем безналичного поступления на ее вышеуказанный расчетный счет, денежные средства в виде разницы между фактич</w:t>
      </w:r>
      <w:r>
        <w:t xml:space="preserve">ески начисленной и выплаченной в период с дата по дата заработной платой, в том числе всеми выплатами, входящими в его состав, и аналогичными выплатами, которые подлежали бы выплате </w:t>
      </w:r>
      <w:r>
        <w:t>фио</w:t>
      </w:r>
      <w:r>
        <w:t xml:space="preserve"> в случае отсутствия у нее квалификационной категории, в общей сумме су</w:t>
      </w:r>
      <w:r>
        <w:t xml:space="preserve">мма, в том числе, последние незаконно выплаченные ей денежные средства в размере             сумма в составе заработной платы за дата, перечисленные дата на ее лицевой счет № </w:t>
      </w:r>
      <w:r>
        <w:t>40817810700286394974 открытый в Симферопольском филиале наименование организации,</w:t>
      </w:r>
      <w:r>
        <w:t xml:space="preserve"> которыми </w:t>
      </w:r>
      <w:r>
        <w:t>фио</w:t>
      </w:r>
      <w:r>
        <w:t xml:space="preserve"> распорядилась по своему усмотрению.</w:t>
      </w:r>
    </w:p>
    <w:p w:rsidR="00A77B3E" w:rsidP="005B31C8">
      <w:pPr>
        <w:jc w:val="both"/>
      </w:pPr>
      <w:r>
        <w:t xml:space="preserve">дата в связи с возбуждением в отношении                           </w:t>
      </w:r>
      <w:r>
        <w:t>фио</w:t>
      </w:r>
      <w:r>
        <w:t xml:space="preserve"> уголовного дела начальником военного санатория издан приказ N8-ЛС, согласно которого </w:t>
      </w:r>
      <w:r>
        <w:t>фио</w:t>
      </w:r>
      <w:r>
        <w:t xml:space="preserve"> прекращена с дата выплата должностного оклада п</w:t>
      </w:r>
      <w:r>
        <w:t>о высшей квалификационной категории и установлен должностной оклад без квалификационной категории.</w:t>
      </w:r>
    </w:p>
    <w:p w:rsidR="00A77B3E" w:rsidP="005B31C8">
      <w:pPr>
        <w:jc w:val="both"/>
      </w:pPr>
      <w:r>
        <w:t xml:space="preserve">Своими указанными противоправными действиями, выразившимися в хищении чужого имущества путем обмана, </w:t>
      </w:r>
      <w:r>
        <w:t>фио</w:t>
      </w:r>
      <w:r>
        <w:t xml:space="preserve"> причинила имущественный вред наименование </w:t>
      </w:r>
      <w:r>
        <w:t>организаци</w:t>
      </w:r>
      <w:r>
        <w:t>иадрес</w:t>
      </w:r>
      <w:r>
        <w:t xml:space="preserve"> обороны Российской Федерации в размере сумма.</w:t>
      </w:r>
    </w:p>
    <w:p w:rsidR="00A77B3E" w:rsidP="005B31C8">
      <w:pPr>
        <w:jc w:val="both"/>
      </w:pPr>
      <w:r>
        <w:t xml:space="preserve">Таким образом, при вышеизложенных обстоятельствах, заведующая кардиологическим кабинетом – врач – кардиолог наименование </w:t>
      </w:r>
      <w:r>
        <w:t>организацииадрес</w:t>
      </w:r>
      <w:r>
        <w:t xml:space="preserve"> </w:t>
      </w:r>
      <w:r>
        <w:t>фио</w:t>
      </w:r>
      <w:r>
        <w:t xml:space="preserve">, в период с дата по дата, находясь в г. Феодосия, Республики </w:t>
      </w:r>
      <w:r>
        <w:t xml:space="preserve">Крым, действуя с прямым умыслом и корыстной целью, совершила мошенничество, то есть хищение чужого имущества – денежных средств наименование </w:t>
      </w:r>
      <w:r>
        <w:t>организацииадрес</w:t>
      </w:r>
      <w:r>
        <w:t xml:space="preserve"> обороны Российской Федерации в размере сумма, путем обмана должностных лиц указанного военного сан</w:t>
      </w:r>
      <w:r>
        <w:t xml:space="preserve">атория.      </w:t>
      </w:r>
    </w:p>
    <w:p w:rsidR="00A77B3E" w:rsidP="005B31C8">
      <w:pPr>
        <w:jc w:val="both"/>
      </w:pPr>
      <w:r>
        <w:t xml:space="preserve">Данные  действия  </w:t>
      </w:r>
      <w:r>
        <w:t>фио</w:t>
      </w:r>
      <w:r>
        <w:t xml:space="preserve"> квалифицированы  органом предварительного расследования по ч.1 ст. 159 УК РФ, как мошенничество, то есть хищение чужого имущества путем обмана. </w:t>
      </w:r>
    </w:p>
    <w:p w:rsidR="00A77B3E" w:rsidP="005B31C8">
      <w:pPr>
        <w:jc w:val="both"/>
      </w:pPr>
      <w:r>
        <w:t xml:space="preserve">В судебном  заседании подсудимая </w:t>
      </w:r>
      <w:r>
        <w:t>фио</w:t>
      </w:r>
      <w:r>
        <w:t xml:space="preserve"> и ее защитник                </w:t>
      </w:r>
      <w:r>
        <w:t>фио</w:t>
      </w:r>
      <w:r>
        <w:t xml:space="preserve"> заяви</w:t>
      </w:r>
      <w:r>
        <w:t xml:space="preserve">ли ходатайство о  прекращении  уголовного дела и освобождении от уголовной ответственности с назначением судебного штрафа. В обоснование своих доводов ссылаются на то, что </w:t>
      </w:r>
      <w:r>
        <w:t>фио</w:t>
      </w:r>
      <w:r>
        <w:t xml:space="preserve"> впервые совершила преступление небольшой тяжести, раскаялась в содеянном, имущес</w:t>
      </w:r>
      <w:r>
        <w:t>твенный вред возмещен.</w:t>
      </w:r>
    </w:p>
    <w:p w:rsidR="00A77B3E" w:rsidP="005B31C8">
      <w:pPr>
        <w:jc w:val="both"/>
      </w:pPr>
      <w:r>
        <w:t xml:space="preserve">Государственный обвинитель и представитель потерпевшего против прекращения уголовного дела и освобождении </w:t>
      </w:r>
      <w:r>
        <w:t>фио</w:t>
      </w:r>
      <w:r>
        <w:t xml:space="preserve"> от уголовной ответственности с назначением судебного штрафа не возражали.  </w:t>
      </w:r>
    </w:p>
    <w:p w:rsidR="00A77B3E" w:rsidP="005B31C8">
      <w:pPr>
        <w:jc w:val="both"/>
      </w:pPr>
      <w:r>
        <w:t xml:space="preserve">Заслушав участников процесса, изучив материалы </w:t>
      </w:r>
      <w:r>
        <w:t>уголовного дела, суд приходит к следующим выводам.</w:t>
      </w:r>
    </w:p>
    <w:p w:rsidR="00A77B3E" w:rsidP="005B31C8">
      <w:pPr>
        <w:jc w:val="both"/>
      </w:pPr>
      <w:r>
        <w:t>В соответствии с ч. 1 ст. 25.1 УПК РФ в их нормативном единстве с правилами ст. 76.2 УК РФ, суд в порядке, установленном уголовно-процессуальным законодательством, вправе прекратить уголовное дело или угол</w:t>
      </w:r>
      <w:r>
        <w:t>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</w:t>
      </w:r>
      <w:r>
        <w:t xml:space="preserve">равового характера в виде судебного штрафа. </w:t>
      </w:r>
    </w:p>
    <w:p w:rsidR="00A77B3E" w:rsidP="005B31C8">
      <w:pPr>
        <w:jc w:val="both"/>
      </w:pPr>
      <w:r>
        <w:t xml:space="preserve">В соответствии со ст. 15 УК РФ преступление, предусмотренное ч.1 ст. 159  УК РФ,  в  совершении  которого обвиняется </w:t>
      </w:r>
      <w:r>
        <w:t>фио</w:t>
      </w:r>
      <w:r>
        <w:t>, относится к категории преступлений небольшой тяжести. Имущественный вред возмещен в полно</w:t>
      </w:r>
      <w:r>
        <w:t xml:space="preserve">м объеме.  </w:t>
      </w:r>
    </w:p>
    <w:p w:rsidR="00A77B3E" w:rsidP="005B31C8">
      <w:pPr>
        <w:jc w:val="both"/>
      </w:pPr>
      <w:r>
        <w:t>фио</w:t>
      </w:r>
      <w:r>
        <w:t xml:space="preserve"> ранее не судима, вину в предъявленном обвинении признала полностью, в содеянном раскаялась, характеризуется положительно, на учете у врачей нарколога и психиатра не состоит, то есть своими действиями снизила степень общественной опасности с</w:t>
      </w:r>
      <w:r>
        <w:t xml:space="preserve">овершенного ею преступления. </w:t>
      </w:r>
    </w:p>
    <w:p w:rsidR="00A77B3E" w:rsidP="005B31C8">
      <w:pPr>
        <w:jc w:val="both"/>
      </w:pPr>
      <w:r>
        <w:t xml:space="preserve">Совершенное  </w:t>
      </w:r>
      <w:r>
        <w:t>фио</w:t>
      </w:r>
      <w:r>
        <w:t xml:space="preserve"> преступление подтверждается доказательствами, собранными по уголовному делу.  </w:t>
      </w:r>
    </w:p>
    <w:p w:rsidR="00A77B3E" w:rsidP="005B31C8">
      <w:pPr>
        <w:jc w:val="both"/>
      </w:pPr>
      <w:r>
        <w:t xml:space="preserve">При таких обстоятельствах суд считает возможным уголовное дело и уголовное преследование в отношении </w:t>
      </w:r>
      <w:r>
        <w:t>фио</w:t>
      </w:r>
      <w:r>
        <w:t xml:space="preserve"> в совершении преступления</w:t>
      </w:r>
      <w:r>
        <w:t xml:space="preserve">, предусмотренного ч.1 ст. 159 УК РФ, - прекратить, освободив подсудимую от уголовной ответственности в соответствии со ст. 76.2 УК РФ с назначением судебного штрафа. </w:t>
      </w:r>
    </w:p>
    <w:p w:rsidR="00A77B3E" w:rsidP="005B31C8">
      <w:pPr>
        <w:jc w:val="both"/>
      </w:pPr>
      <w:r>
        <w:t>Размер штрафа определить в соответствии со ст. 104.5 УК РФ, с учетом тяжести совершенног</w:t>
      </w:r>
      <w:r>
        <w:t xml:space="preserve">о преступления и имущественного положения лица, освобожденного от уголовной ответственности, а также с учетом возможности получения указанным лицом заработной платы или иного дохода.       </w:t>
      </w:r>
    </w:p>
    <w:p w:rsidR="00A77B3E" w:rsidP="005B31C8">
      <w:pPr>
        <w:jc w:val="both"/>
      </w:pPr>
      <w:r>
        <w:t xml:space="preserve">В отношении </w:t>
      </w:r>
      <w:r>
        <w:t>фио</w:t>
      </w:r>
      <w:r>
        <w:t xml:space="preserve"> избрана мера процессуального принуждения в виде обязательства о явке.     </w:t>
      </w:r>
    </w:p>
    <w:p w:rsidR="00A77B3E" w:rsidP="005B31C8">
      <w:pPr>
        <w:jc w:val="both"/>
      </w:pPr>
      <w:r>
        <w:t>Гражданский иск по делу не заявлен.</w:t>
      </w:r>
    </w:p>
    <w:p w:rsidR="00A77B3E" w:rsidP="005B31C8">
      <w:pPr>
        <w:jc w:val="both"/>
      </w:pPr>
      <w:r>
        <w:t xml:space="preserve">Вопрос о вещественных доказательствах подлежит разрешению в порядке               ст. 81 УПК РФ: удостоверение № 2503 от дата на </w:t>
      </w:r>
      <w:r>
        <w:t xml:space="preserve">имя </w:t>
      </w:r>
      <w:r>
        <w:t>фио</w:t>
      </w:r>
      <w:r>
        <w:t xml:space="preserve">, находящееся в камере хранения вещественных </w:t>
      </w:r>
      <w:r>
        <w:t xml:space="preserve">доказательств 549 военного следственного отдела Следственного комитета Российской Федерации, необходимо уничтожить.   </w:t>
      </w:r>
    </w:p>
    <w:p w:rsidR="00A77B3E" w:rsidP="005B31C8">
      <w:pPr>
        <w:jc w:val="both"/>
      </w:pPr>
      <w:r>
        <w:tab/>
      </w:r>
      <w:r>
        <w:tab/>
        <w:t xml:space="preserve">Учитывая, что адвокат, участвовавший в качестве защитника </w:t>
      </w:r>
      <w:r>
        <w:t>фио</w:t>
      </w:r>
      <w:r>
        <w:t xml:space="preserve"> при рассмотрении угол</w:t>
      </w:r>
      <w:r>
        <w:t xml:space="preserve">овного дела был назначен судом, отсутствие оснований для освобождения осужденную от уплаты процессуальных издержек, мировой судья считает необходимым взыскать с </w:t>
      </w:r>
      <w:r>
        <w:t>фио</w:t>
      </w:r>
      <w:r>
        <w:t xml:space="preserve"> сумму, выплачиваемую адвокату                      </w:t>
      </w:r>
      <w:r>
        <w:t>фио</w:t>
      </w:r>
      <w:r>
        <w:t xml:space="preserve"> за оказание им юридической помощи.</w:t>
      </w:r>
    </w:p>
    <w:p w:rsidR="00A77B3E" w:rsidP="005B31C8">
      <w:pPr>
        <w:jc w:val="both"/>
      </w:pPr>
      <w:r>
        <w:t>Р</w:t>
      </w:r>
      <w:r>
        <w:t xml:space="preserve">уководствуясь ст.ст. 25.1, 254 УПК Российской Федерации, мировой судья -  </w:t>
      </w:r>
    </w:p>
    <w:p w:rsidR="00A77B3E" w:rsidP="005B31C8">
      <w:pPr>
        <w:jc w:val="both"/>
      </w:pPr>
    </w:p>
    <w:p w:rsidR="00A77B3E" w:rsidP="005B31C8">
      <w:pPr>
        <w:jc w:val="both"/>
      </w:pPr>
      <w:r>
        <w:t>ПОСТАНОВИЛ:</w:t>
      </w:r>
    </w:p>
    <w:p w:rsidR="00A77B3E" w:rsidP="005B31C8">
      <w:pPr>
        <w:jc w:val="both"/>
      </w:pPr>
    </w:p>
    <w:p w:rsidR="00A77B3E" w:rsidP="005B31C8">
      <w:pPr>
        <w:jc w:val="both"/>
      </w:pPr>
      <w:r>
        <w:t xml:space="preserve">Уголовное дело и уголовное преследование в отношении </w:t>
      </w:r>
      <w:r>
        <w:t>фио</w:t>
      </w:r>
      <w:r>
        <w:t xml:space="preserve">, в совершении преступления, предусмотренного ч.1 ст. 159 УК Российской Федерации,  - прекратить на основании </w:t>
      </w:r>
      <w:r>
        <w:t>ч.1 ст. 25.1 УПК Российской Федерации и освободить ее от уголовной ответственности на основании ст. 76.2 УК Российской Федерации.</w:t>
      </w:r>
    </w:p>
    <w:p w:rsidR="00A77B3E" w:rsidP="005B31C8">
      <w:pPr>
        <w:jc w:val="both"/>
      </w:pPr>
      <w:r>
        <w:t xml:space="preserve">Назначить </w:t>
      </w:r>
      <w:r>
        <w:t>фио</w:t>
      </w:r>
      <w:r>
        <w:t xml:space="preserve"> меру уголовно-правового характера в виде судебного штрафа в размере сумма, оплата которого должна быть произведе</w:t>
      </w:r>
      <w:r>
        <w:t>на не позднее 60 (шестидесяти) дней с момента вступления постановления в законную силу.</w:t>
      </w:r>
    </w:p>
    <w:p w:rsidR="00A77B3E" w:rsidP="005B31C8">
      <w:pPr>
        <w:jc w:val="both"/>
      </w:pPr>
      <w:r>
        <w:t>Судебный штраф подлежит оплате с перечислением на следующие реквизиты: получатель УФК по адрес (ВСУ СК РФ ПО ЧФ), ИНН телефон, КПП телефон, Л/</w:t>
      </w:r>
      <w:r>
        <w:t>сч</w:t>
      </w:r>
      <w:r>
        <w:t xml:space="preserve">. № 04741F25990, </w:t>
      </w:r>
      <w:r>
        <w:t>Сч</w:t>
      </w:r>
      <w:r>
        <w:t>. № 4</w:t>
      </w:r>
      <w:r>
        <w:t xml:space="preserve">0101810167110000001, ОТДЕЛЕНИЕ </w:t>
      </w:r>
      <w:r>
        <w:t>фио</w:t>
      </w:r>
      <w:r>
        <w:t xml:space="preserve"> ПО </w:t>
      </w:r>
      <w:r>
        <w:t>фио</w:t>
      </w:r>
      <w:r>
        <w:t xml:space="preserve">, БИК телефон, ОКТМО телефон, КБК телефон </w:t>
      </w:r>
      <w:r>
        <w:t>телефон</w:t>
      </w:r>
      <w:r>
        <w:t xml:space="preserve">  </w:t>
      </w:r>
    </w:p>
    <w:p w:rsidR="00A77B3E" w:rsidP="005B31C8">
      <w:pPr>
        <w:jc w:val="both"/>
      </w:pPr>
      <w:r>
        <w:t xml:space="preserve">Разъяснить </w:t>
      </w:r>
      <w:r>
        <w:t>фио</w:t>
      </w:r>
      <w:r>
        <w:t xml:space="preserve"> необходимость предоставления сведений об уплате судебного штрафа судебному приставу-исполнителю в течение 10 (десяти) дней после истечения срока, ус</w:t>
      </w:r>
      <w:r>
        <w:t>тановленного для уплаты судебного штрафа, а также положения ч.2 ст. 104.4 УК Российской Федерации, в соответствии с которыми в случае неуплаты судебного штрафа в установленный срок судебный штраф отменяется и лицо привлекается к уголовной ответственности п</w:t>
      </w:r>
      <w:r>
        <w:t xml:space="preserve">о соответствующей статье Особенной части настоящего Кодекса. </w:t>
      </w:r>
    </w:p>
    <w:p w:rsidR="00A77B3E" w:rsidP="005B31C8">
      <w:pPr>
        <w:jc w:val="both"/>
      </w:pPr>
      <w:r>
        <w:t xml:space="preserve">Избранную меру процессуального принуждения в виде обязательства о явке после вступления постановления в законную силу, - отменить. </w:t>
      </w:r>
    </w:p>
    <w:p w:rsidR="00A77B3E" w:rsidP="005B31C8">
      <w:pPr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</w:t>
      </w:r>
      <w:r>
        <w:t xml:space="preserve"> участие по назначению в суде сумма. </w:t>
      </w:r>
    </w:p>
    <w:p w:rsidR="00A77B3E" w:rsidP="005B31C8">
      <w:pPr>
        <w:jc w:val="both"/>
      </w:pPr>
      <w:r>
        <w:t xml:space="preserve">Взыскать с осужденной </w:t>
      </w:r>
      <w:r>
        <w:t>фио</w:t>
      </w:r>
      <w:r>
        <w:t xml:space="preserve"> в доход федерального бюджета процессуальные издержки в размере сумма.</w:t>
      </w:r>
    </w:p>
    <w:p w:rsidR="00A77B3E" w:rsidP="005B31C8">
      <w:pPr>
        <w:jc w:val="both"/>
      </w:pPr>
      <w:r>
        <w:t xml:space="preserve">Вещественные доказательства: удостоверение № 2503 от дата на имя </w:t>
      </w:r>
      <w:r>
        <w:t>фио</w:t>
      </w:r>
      <w:r>
        <w:t>, находящееся в камере хранения вещественных доказател</w:t>
      </w:r>
      <w:r>
        <w:t xml:space="preserve">ьств 549 военного следственного отдела Следственного комитета Российской Федерации, - уничтожить. </w:t>
      </w:r>
    </w:p>
    <w:p w:rsidR="00A77B3E" w:rsidP="005B31C8">
      <w:pPr>
        <w:jc w:val="both"/>
      </w:pPr>
      <w:r>
        <w:t>Постановление может быть обжаловано в апелляционном порядке в Феодосийский городской суд Республики Крым через мирового судью судебного участка № 87 Феодосий</w:t>
      </w:r>
      <w:r>
        <w:t>ского судебного района Республики Крым в течение десяти суток со дня его постановления.</w:t>
      </w:r>
    </w:p>
    <w:p w:rsidR="00A77B3E" w:rsidP="005B31C8">
      <w:pPr>
        <w:jc w:val="both"/>
      </w:pPr>
      <w:r>
        <w:t xml:space="preserve">Разъяснить право в случае апелляционного обжалования ходатайствовать об участии в рассмотрении уголовного дела судом апелляционной инстанции. </w:t>
      </w:r>
    </w:p>
    <w:p w:rsidR="00A77B3E" w:rsidP="005B31C8">
      <w:pPr>
        <w:jc w:val="both"/>
      </w:pPr>
    </w:p>
    <w:p w:rsidR="00A77B3E" w:rsidP="005B31C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>Т.</w:t>
      </w:r>
      <w:r>
        <w:t>Н. Ваянова</w:t>
      </w:r>
    </w:p>
    <w:p w:rsidR="00A77B3E" w:rsidP="005B31C8">
      <w:pPr>
        <w:jc w:val="both"/>
      </w:pPr>
    </w:p>
    <w:p w:rsidR="00A77B3E" w:rsidP="005B31C8">
      <w:pPr>
        <w:jc w:val="both"/>
      </w:pPr>
    </w:p>
    <w:p w:rsidR="00A77B3E" w:rsidP="005B31C8">
      <w:pPr>
        <w:jc w:val="both"/>
      </w:pPr>
    </w:p>
    <w:p w:rsidR="00A77B3E" w:rsidP="005B31C8">
      <w:pPr>
        <w:jc w:val="both"/>
      </w:pPr>
    </w:p>
    <w:p w:rsidR="00A77B3E" w:rsidP="005B31C8">
      <w:pPr>
        <w:jc w:val="both"/>
      </w:pPr>
    </w:p>
    <w:p w:rsidR="00A77B3E" w:rsidP="005B31C8">
      <w:pPr>
        <w:jc w:val="both"/>
      </w:pPr>
    </w:p>
    <w:p w:rsidR="00A77B3E" w:rsidP="005B31C8">
      <w:pPr>
        <w:jc w:val="both"/>
      </w:pPr>
    </w:p>
    <w:p w:rsidR="00A77B3E" w:rsidP="005B31C8">
      <w:pPr>
        <w:jc w:val="both"/>
      </w:pPr>
    </w:p>
    <w:sectPr w:rsidSect="005B31C8">
      <w:pgSz w:w="12240" w:h="15840"/>
      <w:pgMar w:top="426" w:right="474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B49"/>
    <w:rsid w:val="005B31C8"/>
    <w:rsid w:val="00A77B3E"/>
    <w:rsid w:val="00D92B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B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