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     Дело № 1-87-16/2020</w:t>
      </w:r>
    </w:p>
    <w:p w:rsidR="00A77B3E">
      <w:r>
        <w:t xml:space="preserve">                                                                                                                  УИД ...-телефон-телефон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>г. Феодосия</w:t>
        <w:tab/>
        <w:tab/>
        <w:tab/>
        <w:tab/>
        <w:tab/>
        <w:tab/>
        <w:tab/>
        <w:t xml:space="preserve">      </w:t>
        <w:tab/>
        <w:t xml:space="preserve">                  19 июня 2020 года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>
      <w:r>
        <w:t xml:space="preserve">при секретаре – фио,   </w:t>
      </w:r>
    </w:p>
    <w:p w:rsidR="00A77B3E">
      <w:r>
        <w:t>с участием государственного обвинителя -  помощника прокурора г. Феодосии</w:t>
      </w:r>
    </w:p>
    <w:p w:rsidR="00A77B3E">
      <w:r>
        <w:t xml:space="preserve">фио,   </w:t>
      </w:r>
    </w:p>
    <w:p w:rsidR="00A77B3E">
      <w:r>
        <w:t xml:space="preserve">потерпевшей – фио,     </w:t>
      </w:r>
    </w:p>
    <w:p w:rsidR="00A77B3E">
      <w:r>
        <w:t xml:space="preserve">защитника – адвоката – фио, удостоверение № ..., ордер № ..., </w:t>
      </w:r>
    </w:p>
    <w:p w:rsidR="00A77B3E">
      <w:r>
        <w:t xml:space="preserve">подсудимого – Шеля Р.М.,     </w:t>
      </w:r>
    </w:p>
    <w:p w:rsidR="00A77B3E">
      <w:r>
        <w:t xml:space="preserve">рассмотрев в открытом судебном заседании в г. Феодосии в порядке особого производства уголовное дело по обвинению Шеля Романа Михайловича,                    паспортные данные, гражданина ..., зарегистрированного и проживающего по адресу: адрес, адрес, не судимый, </w:t>
      </w:r>
    </w:p>
    <w:p w:rsidR="00A77B3E">
      <w:r>
        <w:t xml:space="preserve">в совершении преступлений, предусмотренных ч.1 ст. 139, ч.1 ст.139 УК Российской Федерации, </w:t>
      </w:r>
    </w:p>
    <w:p w:rsidR="00A77B3E"/>
    <w:p w:rsidR="00A77B3E">
      <w:r>
        <w:t>УСТАНОВИЛ:</w:t>
      </w:r>
    </w:p>
    <w:p w:rsidR="00A77B3E">
      <w:r>
        <w:tab/>
      </w:r>
    </w:p>
    <w:p w:rsidR="00A77B3E">
      <w:r>
        <w:t xml:space="preserve">Шеля Р.М. обвиняется в совершении незаконного проникновения в жилище, совершенного, против воли проживающего в нем лица при следующих обстоятельствах. </w:t>
      </w:r>
    </w:p>
    <w:p w:rsidR="00A77B3E">
      <w:r>
        <w:t xml:space="preserve">Шеля Р.М., дата, в период времени с время до время, более точного времени в ходе следствия не установлено, находясь в состоянии алкогольного опьянения, прибыл к домовладению, расположенному по адресу: адрес, адрес, в котором постоянно проживает фио, с целью отыскания своего знакомого фио, где постучал во входную дверь вышеуказанного домовладения, однако дверь ему никто не открыл. В этот момент у Шеля Р.М. возник преступный умысел, направленный на незаконное проникновение в жилище фио против ее воли. </w:t>
      </w:r>
    </w:p>
    <w:p w:rsidR="00A77B3E">
      <w:r>
        <w:t xml:space="preserve">Незамедлительно реализуя свой преступный умысел, направленный на незаконное проникновение в жилище, осознавая общественную опасность и противоправный характер своих действий, предвидя неизбежность наступления общественно – опасных последствий в виде нарушения права фио на неприкосновенность жилища, и желая этого, Шеля Р.М., дата, в период времени с время до время, разбил ладонью своей руки стекло в оконном проеме в помещении кухни жилого дома фио, понимая, что проживающая в доме фио разрешения ему не давала, осознавая, что жилище, в соответствии со ст. 25 Конституции Российской Федерации, неприкосновенно, и никто не вправе проникать в жилище против воли проживающих в нем лиц, кроме случаев, установленных федеральным законом или на основании судебного решения, незаконно проник через оконный проем в указанный дом, против воли проживающей там фио, нарушив тем самым охраняемое и гарантированное ст. 25 Конституции Российской Федерации право последней на неприкосновенность жилища. </w:t>
      </w:r>
    </w:p>
    <w:p w:rsidR="00A77B3E">
      <w:r>
        <w:t xml:space="preserve">Он же, продолжая реализовывать свой преступный умысел,                                дата в период времени с время до время, более точного времени в ходе следствия не установлено, прибыл к месту проживания фио, к домовладению расположенному по адресу: адрес,                адрес, и осознавая общественную опасность и противоправный характер своих действий, предвидя неизбежность наступления общественно – опасных последствий в виде нарушения права фио на неприкосновенность жилища, и желая этого, понимая, что проживающая в указанном доме фио разрешения входить ему не давала, осознавая, что жилище, в соответствии со ст. 25 Конституции Российской Федерации, неприкосновенно, и никто не вправе проникать в жилище против воли проживающих в нем лиц, кроме случаев, установленных федеральным законом или на основании судебного решении, незаконно проник в жилой дом фио, расположенный по адресу: адрес, адрес, свободным доступом через ранее поврежденный им оконный проем в помещении кухни указанного дома, против воли проживающей там фио, нарушив тем самым охраняемое и гарантированное ст. 25 Конституции Российской Федерации право последней на неприкосновенность жилища. </w:t>
      </w:r>
    </w:p>
    <w:p w:rsidR="00A77B3E">
      <w:r>
        <w:t xml:space="preserve">Кроме того, Шеля Р.М., дата, в период времени с время до время, более точного времени в ходе следствия не установлено, находясь в состоянии алкогольного опьянения, прибыл к домовладению, расположенному по адресу: адрес, адрес, в котором проживает фио и, осознавая общественную опасность и противоправный характер своих действий, предвидя неизбежность наступления общественно – опасных последствий в виде нарушения права фио на неприкосновенность жилища, и желая этого, Шеля Р.М., дата, в период времени с время до время, понимая, что проживающая в доме фио разрешения входить ему не давала, осознавая, что жилище, в соответствии со ст. 25 Конституции Российской Федерации, неприкосновенно, и никто не вправе проникать в жилище против воли проживающих в нем лиц, кроме случаев, установленных федеральным законом или на основании судебного решения, незаконно проник в жилой                 фио, свободным доступом через ранее поврежденный им оконный проем в помещении кухни указанного дома, против воли проживающей там фио, нарушив  тем самым охраняемое и гарантированное ст. 25 Конституции Российской Федерации право последней на неприкосновенность жилища. </w:t>
      </w:r>
    </w:p>
    <w:p w:rsidR="00A77B3E">
      <w:r>
        <w:t xml:space="preserve">Он же, продолжая реализовывать свой преступный умысел, дата в период времени с время до время, более точного времени в ходе следствия не установлено, находясь в состоянии алкогольного опьянения,   прибыл к домовладению, расположенному по адресу: адрес, адрес, в котором проживает фио и, осознавая общественную опасность и противоправный характер своих действий, предвидя неизбежность наступления общественно – опасных последствий в виде нарушения права фио на неприкосновенность жилища, и желая этого, понимая, что проживающая в указанном доме фио разрешения входить ему не давала, осознавая, что жилище, в соответствии со ст. 25 Конституции Российской Федерации, неприкосновенно, и никто не вправе проникать в жилище против воли проживающих в нем лиц, кроме случаев, установленных федеральным законом или на основании судебного решения, незаконно проник в жилой дом фио, расположенный по адресу: адрес, адрес, свободным доступом через ранее поврежденный им оконный проем в помещении кухни указанного дома, против воли проживающей там фио, нарушив тем самым охраняемое и гарантированное ст. 25 Конституции Российской Федерации право последней на неприкосновенность жилища. </w:t>
      </w:r>
    </w:p>
    <w:p w:rsidR="00A77B3E">
      <w:r>
        <w:t xml:space="preserve">Данные  действия Шеля Р.М. квалифицированы органом предварительного расследования по ч.1 ст.139 УК РФ (по эпизоду от дата), как незаконное проникновение в жилище, совершенное, против воли проживающего в нем лица, по ч.1 ст. 139 УК РФ (по эпизоду от дата), как незаконное проникновение в жилище, совершенное, против воли проживающего в нем лица.  </w:t>
      </w:r>
    </w:p>
    <w:p w:rsidR="00A77B3E">
      <w:r>
        <w:t xml:space="preserve">В судебном  заседании  потерпевшая фио заявила ходатайство о прекращении уголовного дела в отношении подсудимого Шеля Р.М. в связи с примирением  сторон,  поскольку претензий к Шеля Р.М. не имеет, как материального, так и морального характера, причиненный ей ущерб подсудимым возмещен, принес свои извинения.    </w:t>
      </w:r>
    </w:p>
    <w:p w:rsidR="00A77B3E">
      <w:r>
        <w:t>Подсудимый Шеля Р.М. и его защитник – адвокат фио ходатайство потерпевшей поддержали и просили о прекращении уголовного дела в связи с примирением с потерпевшей. Шеля Р.М. пояснил, что вину в предъявленном обвинении  признает в полном объеме, в содеянном раскаивается, принес свои извинения, возместил потерпевшей причиненный ей ущерб. Правовые последствия прекращения  уголовного дела  по данному не реабилитирующему основанию ему разъяснены и понятны.</w:t>
      </w:r>
    </w:p>
    <w:p w:rsidR="00A77B3E">
      <w:r>
        <w:t xml:space="preserve"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в порядке ст. 76 УК Российской Федерации. </w:t>
      </w:r>
    </w:p>
    <w:p w:rsidR="00A77B3E">
      <w:r>
        <w:t>Заслушав участников процесса, изучив материалы уголовного дела, суд приходит к следующим выводам.</w:t>
      </w:r>
    </w:p>
    <w:p w:rsidR="00A77B3E">
      <w:r>
        <w:t>В  соответствии со  ст. 25  УПК РФ, суд  вправе  на основании  заявления потерпевшего прекратить уголовное дело в отношении лица, обвиняемого в совершении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>
      <w:r>
        <w:t>Аналогичное положение содержится в ст. 254 УПК РФ, предусматривающей  право  суда  прекратить  уголовное дело в судебном заседании, в случае, предусмотренном ст. 25 УПК  Российской Федерации.</w:t>
      </w:r>
    </w:p>
    <w:p w:rsidR="00A77B3E">
      <w:r>
        <w:t>Согласно ст. 76  УК РФ лицо, впервые совершившее  преступление  небольшой или средней 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 преступления, предусмотренные по ч.1 ст.139, ч.1 ст.139 УК РФ, в  совершении  которых обвиняется Шеля Р.М., относится к категории преступлений небольшой тяжести.</w:t>
      </w:r>
    </w:p>
    <w:p w:rsidR="00A77B3E">
      <w:r>
        <w:t>Шеля Р.М. в силу ст. 86 УК РФ не судим, что аннулирует все правовые последствия, связанные с судимостью, вину в предъявленном обвинении признал полностью, в содеянном раскаялся, примирился с потерпевшей, возместил причиненный ей ущерб, принес свои извинения. Претензий к подсудимому, в том числе материального и морального характера, у потерпевшей не имеется.</w:t>
      </w:r>
    </w:p>
    <w:p w:rsidR="00A77B3E">
      <w:r>
        <w:t xml:space="preserve">При таких обстоятельствах, суд считает возможным удовлетворить заявленное  ходатайство, а уголовное дело в отношении Шеля Р.М. по обвинению в совершении преступлений, предусмотренных ч.1 ст.139, ч.1 ст.139 УК РФ, - прекратить, освободив подсудимого от уголовной ответственности в соответствии со ст.  76 УК Российской Федерации. </w:t>
      </w:r>
    </w:p>
    <w:p w:rsidR="00A77B3E">
      <w:r>
        <w:t xml:space="preserve">Вещественных доказательств по делу не имеется.  </w:t>
      </w:r>
    </w:p>
    <w:p w:rsidR="00A77B3E">
      <w:r>
        <w:t xml:space="preserve">В   связи  с проведением   судебного   разбирательства  по делу  в  особом порядке по правилам  главы  40  УПК РФ, судебные издержки взысканию с подсудимого не подлежат. </w:t>
      </w:r>
    </w:p>
    <w:p w:rsidR="00A77B3E">
      <w:r>
        <w:t xml:space="preserve">Руководствуясь ст.ст.25, 254, 316 УПК РФ, мировой судья -  </w:t>
      </w:r>
    </w:p>
    <w:p w:rsidR="00A77B3E">
      <w:r>
        <w:t xml:space="preserve"> </w:t>
      </w:r>
    </w:p>
    <w:p w:rsidR="00A77B3E">
      <w:r>
        <w:t>ПОСТАНОВИЛ:</w:t>
      </w:r>
    </w:p>
    <w:p w:rsidR="00A77B3E"/>
    <w:p w:rsidR="00A77B3E">
      <w:r>
        <w:t xml:space="preserve">Прекратить уголовное дело по обвинению Шеля Романа Михайловича в совершении преступлений, предусмотренных ч.1 ст.139, ч.1 ст.139 УК РФ, на основании ст. 25 УПК РФ,  с  освобождением его от уголовной ответственности в соответствии со ст. 76 УК  РФ в связи с примирением с потерпевшей. </w:t>
      </w:r>
    </w:p>
    <w:p w:rsidR="00A77B3E">
      <w:r>
        <w:t xml:space="preserve"> Меру пресечения Шеля Р.М. в виде подписки о невыезде и надлежащем поведении после вступления постановления в законную силу - отменить.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