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4</w:t>
      </w:r>
    </w:p>
    <w:p w:rsidR="00A77B3E"/>
    <w:p w:rsidR="00A77B3E"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Дело № 1-87-20/2020</w:t>
      </w:r>
    </w:p>
    <w:p w:rsidR="00A77B3E">
      <w:r>
        <w:t xml:space="preserve">                                                                                                                                  УИД 91MS0090-телефон-телефон</w:t>
      </w:r>
    </w:p>
    <w:p w:rsidR="00A77B3E"/>
    <w:p w:rsidR="00A77B3E">
      <w:r>
        <w:t xml:space="preserve">ПОСТАНОВЛЕНИЕ </w:t>
      </w:r>
    </w:p>
    <w:p w:rsidR="00A77B3E"/>
    <w:p w:rsidR="00A77B3E">
      <w:r>
        <w:t xml:space="preserve">дата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tab/>
        <w:t xml:space="preserve">   адрес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ab/>
        <w:t xml:space="preserve">                  </w:t>
      </w:r>
    </w:p>
    <w:p w:rsidR="00A77B3E">
      <w:r>
        <w:tab/>
        <w:t>Мировой судья суд</w:t>
      </w:r>
      <w:r>
        <w:t xml:space="preserve">ебного участка № 87 Феодосийского судебного района (городской адрес) адрес Ваянова Т.Н., </w:t>
      </w:r>
    </w:p>
    <w:p w:rsidR="00A77B3E">
      <w:r>
        <w:t xml:space="preserve">при секретаре – </w:t>
      </w:r>
      <w:r>
        <w:t>фио</w:t>
      </w:r>
      <w:r>
        <w:t xml:space="preserve">,   </w:t>
      </w:r>
    </w:p>
    <w:p w:rsidR="00A77B3E">
      <w:r>
        <w:t xml:space="preserve">с участием государственного обвинителя – помощника прокурора </w:t>
      </w:r>
      <w:r>
        <w:t>адресфио</w:t>
      </w:r>
      <w:r>
        <w:t xml:space="preserve"> ...   </w:t>
      </w:r>
    </w:p>
    <w:p w:rsidR="00A77B3E">
      <w:r>
        <w:t xml:space="preserve">защитника – адвоката – </w:t>
      </w:r>
      <w:r>
        <w:t>фио</w:t>
      </w:r>
      <w:r>
        <w:t xml:space="preserve">, удостоверение № ..., ордер           </w:t>
      </w:r>
      <w:r>
        <w:t xml:space="preserve">    ..., </w:t>
      </w:r>
    </w:p>
    <w:p w:rsidR="00A77B3E">
      <w:r>
        <w:t xml:space="preserve">подсудимого – </w:t>
      </w:r>
      <w:r>
        <w:t>Сулаймонова</w:t>
      </w:r>
      <w:r>
        <w:t xml:space="preserve"> Ф.С.,     </w:t>
      </w:r>
    </w:p>
    <w:p w:rsidR="00A77B3E">
      <w:r>
        <w:t xml:space="preserve">рассмотрев в открытом судебном заседании в адрес в порядке особого производства уголовное дело по обвинению </w:t>
      </w:r>
      <w:r>
        <w:t>Сулаймонова</w:t>
      </w:r>
      <w:r>
        <w:t xml:space="preserve"> Ф.</w:t>
      </w:r>
      <w:r>
        <w:t xml:space="preserve"> С.</w:t>
      </w:r>
      <w:r>
        <w:t xml:space="preserve">, паспортные данные ..., адрес, ...... </w:t>
      </w:r>
    </w:p>
    <w:p w:rsidR="00A77B3E">
      <w:r>
        <w:t>в совершении преступлени</w:t>
      </w:r>
      <w:r>
        <w:t xml:space="preserve">я, предусмотренного ч.1 ст. 291.2 УК Российской Федерации, </w:t>
      </w:r>
    </w:p>
    <w:p w:rsidR="00A77B3E">
      <w:r>
        <w:t>УСТАНОВИЛ:</w:t>
      </w:r>
    </w:p>
    <w:p w:rsidR="00A77B3E">
      <w:r>
        <w:tab/>
      </w:r>
    </w:p>
    <w:p w:rsidR="00A77B3E">
      <w:r>
        <w:t>Сулаймонов</w:t>
      </w:r>
      <w:r>
        <w:t xml:space="preserve"> Ф.С. обвиняется в совершении мелкого взяточничества, то есть дачи взятки лично в размере, не превышающим сумма прописью. </w:t>
      </w:r>
    </w:p>
    <w:p w:rsidR="00A77B3E">
      <w:r>
        <w:t>Сулаймонов</w:t>
      </w:r>
      <w:r>
        <w:t xml:space="preserve"> Ф.С., дата, примерно в время, точное вр</w:t>
      </w:r>
      <w:r>
        <w:t>емя в ходе дознания установить не представилось возможным, управляя автомобилем марки марка автомобиля ...», государственный регистрационный знак ..., осуществляя движение по адрес в адрес, выехал на полосу встречного движения в зоне действия дорожного зна</w:t>
      </w:r>
      <w:r>
        <w:t xml:space="preserve">ка 5.19.1 и 5.19.2 , тем самым нарушил п. 11.4 Правил дорожного движения Российской Федерации, за которое предусмотрена административная ответственность, предусмотренная ч.4 ст.12.15 КоАП Российской Федерации. После чего, </w:t>
      </w:r>
      <w:r>
        <w:t>Сулаймонов</w:t>
      </w:r>
      <w:r>
        <w:t xml:space="preserve"> Ф.С. был остановлен инс</w:t>
      </w:r>
      <w:r>
        <w:t xml:space="preserve">пектором ДПС ОДПС ОГИБДД ОМВД России по адрес возле дома ..., расположенного по ул. </w:t>
      </w:r>
      <w:r>
        <w:t>фио</w:t>
      </w:r>
      <w:r>
        <w:t xml:space="preserve"> в адрес.     </w:t>
      </w:r>
    </w:p>
    <w:p w:rsidR="00A77B3E">
      <w:r>
        <w:t xml:space="preserve">дата, примерно в время, точное время в ходе дознания установить не представилось возможным, </w:t>
      </w:r>
      <w:r>
        <w:t>Сулаймонов</w:t>
      </w:r>
      <w:r>
        <w:t xml:space="preserve"> Ф.С., достоверно зная, что </w:t>
      </w:r>
      <w:r>
        <w:t>фио</w:t>
      </w:r>
      <w:r>
        <w:t>, согласно приказа ..</w:t>
      </w:r>
      <w:r>
        <w:t>.... от дата и должностного регламента, является должностным лицом, а именно инспектором ДПС ОДПС ОГИБДД ОМВД России по адрес, уполномоченным осуществлять федеральный государственный надзор за соблюдением нормативно правовых актов в области обеспечения без</w:t>
      </w:r>
      <w:r>
        <w:t>опасности дорожного движения, осознавая общественную опасность и противоправный характер своих действий, заключающихся в передаче взятки вышеуказанному должностному лицу, находящемуся при исполнении своих должностных обязанностей, и желая этого, умышленно,</w:t>
      </w:r>
      <w:r>
        <w:t xml:space="preserve"> лично положил инспектору ДПС ОДПС ОГИБДД ОМВД России по адрес капитану полиции </w:t>
      </w:r>
      <w:r>
        <w:t>фио</w:t>
      </w:r>
      <w:r>
        <w:t xml:space="preserve"> в левый карман надетых на нем форменных брюк в </w:t>
      </w:r>
      <w:r>
        <w:t>качестве взятки денежные средства в сумме сумма за совершение последним заведомо незаконных действий – не привлечение его к а</w:t>
      </w:r>
      <w:r>
        <w:t xml:space="preserve">дминистративной ответственности по ч.4 ст.12.15 КоАП Российской Федерации. После чего, преступные действия </w:t>
      </w:r>
      <w:r>
        <w:t>Сулаймонова</w:t>
      </w:r>
      <w:r>
        <w:t xml:space="preserve"> Ф.С. были пресечены самим инспектором ДПС ОДПС ОГИБДД ОМВД России по адрес капитаном полиции </w:t>
      </w:r>
      <w:r>
        <w:t>фио</w:t>
      </w:r>
      <w:r>
        <w:t xml:space="preserve">  </w:t>
      </w:r>
    </w:p>
    <w:p w:rsidR="00A77B3E"/>
    <w:p w:rsidR="00A77B3E">
      <w:r>
        <w:t xml:space="preserve">Данные  действия  </w:t>
      </w:r>
      <w:r>
        <w:t>Сулаймонова</w:t>
      </w:r>
      <w:r>
        <w:t xml:space="preserve"> Ф.С. кв</w:t>
      </w:r>
      <w:r>
        <w:t xml:space="preserve">алифицированы органом дознания по ч.1 ст. 291.2 УК РФ, как мелкое взяточничество, то есть дача взятки лично в размере, не превышающем сумма прописью. </w:t>
      </w:r>
    </w:p>
    <w:p w:rsidR="00A77B3E"/>
    <w:p w:rsidR="00A77B3E">
      <w:r>
        <w:t xml:space="preserve">В судебном  заседании  подсудимый </w:t>
      </w:r>
      <w:r>
        <w:t>Сулаймонов</w:t>
      </w:r>
      <w:r>
        <w:t xml:space="preserve"> Ф.С. и его защитник </w:t>
      </w:r>
      <w:r>
        <w:t>фио</w:t>
      </w:r>
      <w:r>
        <w:t xml:space="preserve"> заявили ходатайство о  прекращении </w:t>
      </w:r>
      <w:r>
        <w:t xml:space="preserve"> уголовного дела и освобождении от уголовной ответственности с назначением судебного штрафа. В обоснование своих доводов ссылаются на то, что </w:t>
      </w:r>
      <w:r>
        <w:t>Сулаймонов</w:t>
      </w:r>
      <w:r>
        <w:t xml:space="preserve"> Ф.С. впервые совершил преступление небольшой тяжести, раскаялся в содеянном, имеет на иждивении малолет</w:t>
      </w:r>
      <w:r>
        <w:t xml:space="preserve">них детей, удовлетворительно характеризуется по месту жительства, официально трудоустроен, в результате данного преступления имущественный ущерб причинен не был.         </w:t>
      </w:r>
    </w:p>
    <w:p w:rsidR="00A77B3E"/>
    <w:p w:rsidR="00A77B3E">
      <w:r>
        <w:t xml:space="preserve">Государственный обвинитель против прекращения уголовного дела и освобождении </w:t>
      </w:r>
      <w:r>
        <w:t>Сулаймо</w:t>
      </w:r>
      <w:r>
        <w:t>нова</w:t>
      </w:r>
      <w:r>
        <w:t xml:space="preserve"> Ф.С. от уголовной ответственности с назначением судебного штрафа не возражал, считает, что имеются все правовые основания для  применения норм ст.76.2 УПК Российской Федерации. </w:t>
      </w:r>
    </w:p>
    <w:p w:rsidR="00A77B3E"/>
    <w:p w:rsidR="00A77B3E">
      <w:r>
        <w:t>Заслушав участников процесса, изучив материалы уголовного дела, суд прих</w:t>
      </w:r>
      <w:r>
        <w:t>одит к следующим выводам.</w:t>
      </w:r>
    </w:p>
    <w:p w:rsidR="00A77B3E"/>
    <w:p w:rsidR="00A77B3E">
      <w:r>
        <w:t xml:space="preserve">В соответствии с ч. 1 ст. 25.1 УПК РФ в их нормативном единстве с правилами ст. 76.2 УК РФ, суд в порядке, установленном уголовно-процессуальным законодательством, вправе прекратить уголовное дело или уголовное преследование в </w:t>
      </w:r>
      <w:r>
        <w:t>отношении лица, подозреваемого или обвиняемого в совершении преступления небольшой или средней тяжести, если это лицо возместило ущерб или иным образом загладило причиненный преступлением вред, и назначить данному лицу меру уголовно-правового характера в в</w:t>
      </w:r>
      <w:r>
        <w:t>иде судебного штрафа.</w:t>
      </w:r>
    </w:p>
    <w:p w:rsidR="00A77B3E">
      <w:r>
        <w:t>Согласно ст. 76.2 УК РФ лицо, впервые совершившее преступление небольшой или средней тяжести, может быть освобождено судом от уголовной ответственности с назначением судебного штрафа в случае, если оно возместило ущерб или иным образо</w:t>
      </w:r>
      <w:r>
        <w:t xml:space="preserve">м загладило причиненный преступлением вред.   </w:t>
      </w:r>
    </w:p>
    <w:p w:rsidR="00A77B3E">
      <w:r>
        <w:t xml:space="preserve">В соответствии со ст. 15 УК РФ преступление, предусмотренное ч.1 ст. 291.2 УК РФ,  в  совершении  которого обвиняется </w:t>
      </w:r>
      <w:r>
        <w:t>Сулаймонов</w:t>
      </w:r>
      <w:r>
        <w:t xml:space="preserve"> Ф.С., относится к категории преступлений небольшой тяжести. Ущерба по делу нет. </w:t>
      </w:r>
    </w:p>
    <w:p w:rsidR="00A77B3E"/>
    <w:p w:rsidR="00A77B3E">
      <w:r>
        <w:t>Сулаймонов</w:t>
      </w:r>
      <w:r>
        <w:t xml:space="preserve"> Ф.С. ранее не судим, вину в предъявленном обвинении признал полностью, в содеянном раскаялся, по месту жительства характеризуется положительно, официально трудоустроен в наименование организации..., .... </w:t>
      </w:r>
      <w:r>
        <w:t xml:space="preserve">Совершенное  </w:t>
      </w:r>
      <w:r>
        <w:t>Сулаймоновым</w:t>
      </w:r>
      <w:r>
        <w:t xml:space="preserve"> Ф.С. преступл</w:t>
      </w:r>
      <w:r>
        <w:t xml:space="preserve">ение подтверждается доказательствами, собранными по уголовному делу.  </w:t>
      </w:r>
    </w:p>
    <w:p w:rsidR="00A77B3E">
      <w:r>
        <w:t xml:space="preserve">При таких обстоятельствах суд считает возможным уголовное дело и уголовное преследование в отношении </w:t>
      </w:r>
      <w:r>
        <w:t>Сулаймонова</w:t>
      </w:r>
      <w:r>
        <w:t xml:space="preserve"> Ф.С. в совершении преступления, предусмотренного ч.1 ст. 291.2 УК РФ, - </w:t>
      </w:r>
      <w:r>
        <w:t xml:space="preserve">прекратить, освободив подсудимого от уголовной ответственности в соответствии о ст.76.2 УК РФ с назначением судебного штрафа. </w:t>
      </w:r>
    </w:p>
    <w:p w:rsidR="00A77B3E">
      <w:r>
        <w:t>Размер штрафа определить в соответствии со ст. 104.5 УК РФ, с учетом тяжести совершенного преступления и имущественного положения</w:t>
      </w:r>
      <w:r>
        <w:t xml:space="preserve"> лица, освобожденного от уголовной ответственности, и его семьи, а также с учетом возможности получения указанным лицом заработной платы или иного дохода.       </w:t>
      </w:r>
    </w:p>
    <w:p w:rsidR="00A77B3E">
      <w:r>
        <w:t xml:space="preserve">В отношении </w:t>
      </w:r>
      <w:r>
        <w:t>Сулаймонова</w:t>
      </w:r>
      <w:r>
        <w:t xml:space="preserve"> Ф.С. избрана мера процессуального принуждения  - обязательство о явке.</w:t>
      </w:r>
      <w:r>
        <w:t xml:space="preserve">   </w:t>
      </w:r>
    </w:p>
    <w:p w:rsidR="00A77B3E">
      <w:r>
        <w:t>Гражданский иск по делу не заявлен.</w:t>
      </w:r>
    </w:p>
    <w:p w:rsidR="00A77B3E">
      <w:r>
        <w:t xml:space="preserve"> </w:t>
      </w:r>
    </w:p>
    <w:p w:rsidR="00A77B3E">
      <w:r>
        <w:t>Вопрос о вещественных доказательствах подлежит разрешению в порядке ст. 81 УПК РФ, ст. 104.1 УК РФ: DVD –R диск, серого цвета, объемом памяти 4,7 ГБ, на котором содержится 12 видеозаписей, изъятых дата со стационар</w:t>
      </w:r>
      <w:r>
        <w:t xml:space="preserve">ного </w:t>
      </w:r>
      <w:r>
        <w:t>видеорегистратора</w:t>
      </w:r>
      <w:r>
        <w:t xml:space="preserve"> «...», установленного в салоне служебного автомобиля ДПС ОДПС ОГИБДД ОМВД России по адрес, по факту мелкого взяточничества в отношении </w:t>
      </w:r>
      <w:r>
        <w:t>Сулаймонова</w:t>
      </w:r>
      <w:r>
        <w:t xml:space="preserve"> Ф.С., следует хранить при материалах уголовного дела; денежные  средства в сумме сумма</w:t>
      </w:r>
      <w:r>
        <w:t>, двумя купюрами номиналом сумма каждая (...), переданные на хранение в дополнительный офис наименование организации по адресу: адрес, конфисковать и обратить в собственность государства.</w:t>
      </w:r>
    </w:p>
    <w:p w:rsidR="00A77B3E">
      <w:r>
        <w:t xml:space="preserve">     </w:t>
      </w:r>
    </w:p>
    <w:p w:rsidR="00A77B3E">
      <w:r>
        <w:t xml:space="preserve">Руководствуясь ст.ст.25.1, 254, 316 УПК РФ, мировой судья -  </w:t>
      </w:r>
    </w:p>
    <w:p w:rsidR="00A77B3E"/>
    <w:p w:rsidR="00A77B3E">
      <w:r>
        <w:t>ПОСТАНОВИЛ:</w:t>
      </w:r>
    </w:p>
    <w:p w:rsidR="00A77B3E"/>
    <w:p w:rsidR="00A77B3E">
      <w:r>
        <w:t xml:space="preserve">Уголовное дело и уголовное преследование в отношении </w:t>
      </w:r>
      <w:r>
        <w:t>Сулаймонова</w:t>
      </w:r>
      <w:r>
        <w:t xml:space="preserve"> Ф.</w:t>
      </w:r>
      <w:r>
        <w:t xml:space="preserve"> С.</w:t>
      </w:r>
      <w:r>
        <w:t xml:space="preserve">, в совершении преступления, предусмотренного </w:t>
      </w:r>
      <w:r>
        <w:t>ч</w:t>
      </w:r>
      <w:r>
        <w:t>.1 ст. 291.2 УК Российской Федерации,  - прекратить на основании ч.1 ст.25.1 УПК Российской Федерации и о</w:t>
      </w:r>
      <w:r>
        <w:t>свободить его от уголовной ответственности на основании ст. 76.2 УК Российской Федерации.</w:t>
      </w:r>
    </w:p>
    <w:p w:rsidR="00A77B3E">
      <w:r>
        <w:t xml:space="preserve">Назначить </w:t>
      </w:r>
      <w:r>
        <w:t>Сулаймонову</w:t>
      </w:r>
      <w:r>
        <w:t xml:space="preserve"> Ф.</w:t>
      </w:r>
      <w:r>
        <w:t xml:space="preserve"> С.</w:t>
      </w:r>
      <w:r>
        <w:t xml:space="preserve"> меру уголовно-правового характера в виде судебного штрафа в размере сумма, оплата которого должна быть произведена не </w:t>
      </w:r>
      <w:r>
        <w:t>позднее 60 (шестидесяти) дней с момента вступления постановления в законную силу.</w:t>
      </w:r>
    </w:p>
    <w:p w:rsidR="00A77B3E">
      <w:r>
        <w:t>Судебный штраф подлежит оплате с перечислением на следующие реквизиты: получатель УФК по адрес (ОМВД России по адрес, л/</w:t>
      </w:r>
      <w:r>
        <w:t>сч</w:t>
      </w:r>
      <w:r>
        <w:t xml:space="preserve"> ...), БИК: телефон. Отделение адрес,               </w:t>
      </w:r>
      <w:r>
        <w:t xml:space="preserve">                        </w:t>
      </w:r>
      <w:r>
        <w:t>р</w:t>
      </w:r>
      <w:r>
        <w:t>/с ..., ИНН  получателя: телефон, КПП получателя  телефон,  ОКТМО: телефон, КБК: ....</w:t>
      </w:r>
    </w:p>
    <w:p w:rsidR="00A77B3E">
      <w:r>
        <w:t xml:space="preserve">Разъяснить </w:t>
      </w:r>
      <w:r>
        <w:t>Сулаймонову</w:t>
      </w:r>
      <w:r>
        <w:t xml:space="preserve"> Ф.С. необходимость предоставления сведений об уплате судебного штрафа судебному приставу-исполнителю в течение 10 (десяти)</w:t>
      </w:r>
      <w:r>
        <w:t xml:space="preserve"> дней после истечения срока, установленного для уплаты судебного штрафа, а также положения ч.2 ст. 104.4 УК Российской Федерации, в соответствии с которыми в </w:t>
      </w:r>
      <w:r>
        <w:t>случае неуплаты судебного штрафа в установленный срок судебный штраф отменяется и лицо привлекаетс</w:t>
      </w:r>
      <w:r>
        <w:t xml:space="preserve">я к уголовной ответственности по соответствующей статье Особенной части настоящего Кодекса. </w:t>
      </w:r>
    </w:p>
    <w:p w:rsidR="00A77B3E">
      <w:r>
        <w:t xml:space="preserve"> Меру процессуального принуждения, избранную </w:t>
      </w:r>
      <w:r>
        <w:t>Сулаймонову</w:t>
      </w:r>
      <w:r>
        <w:t xml:space="preserve"> Ф.С., после вступления постановления в законную силу - отменить.</w:t>
      </w:r>
    </w:p>
    <w:p w:rsidR="00A77B3E"/>
    <w:p w:rsidR="00A77B3E">
      <w:r>
        <w:t>Вещественные доказательства: DVD – R дис</w:t>
      </w:r>
      <w:r>
        <w:t xml:space="preserve">к, серого цвета, объемом памяти 4,7 ГБ, на котором содержится 12 видеозаписей, изъятых дата со стационарного </w:t>
      </w:r>
      <w:r>
        <w:t>видеорегистратора</w:t>
      </w:r>
      <w:r>
        <w:t xml:space="preserve"> «...», установленного в салоне служебного автомобиля ДПС ОДПС ОГИБДД ОМВД России по адрес, по факту мелкого взяточничества в отно</w:t>
      </w:r>
      <w:r>
        <w:t xml:space="preserve">шении </w:t>
      </w:r>
      <w:r>
        <w:t>Сулаймонова</w:t>
      </w:r>
      <w:r>
        <w:t xml:space="preserve"> Ф.С., следует хранить при материалах уголовного дела;  денежные  средства в сумме сумма, двумя купюрами номиналом сумма каждая (...телефон) переданные на хранение в дополнительный офис наименование организации по адресу: адрес, конфискова</w:t>
      </w:r>
      <w:r>
        <w:t xml:space="preserve">ть и обратить в собственность государства.     </w:t>
      </w:r>
    </w:p>
    <w:p w:rsidR="00A77B3E">
      <w:r>
        <w:t>Постановление может быть обжаловано в апелляционном порядке в Феодосийский городской суд адрес через мирового судью судебного участка № 87 Феодосийского судебного района адрес в течение десяти суток со дня ег</w:t>
      </w:r>
      <w:r>
        <w:t>о постановления.</w:t>
      </w:r>
    </w:p>
    <w:p w:rsidR="00A77B3E"/>
    <w:p w:rsidR="00A77B3E">
      <w:r>
        <w:t>Мировой судья</w:t>
      </w:r>
      <w:r>
        <w:tab/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ab/>
      </w:r>
      <w:r>
        <w:tab/>
        <w:t xml:space="preserve">Т.Н. Ваянова </w:t>
      </w:r>
    </w:p>
    <w:p w:rsidR="00A77B3E"/>
    <w:p w:rsidR="00A77B3E">
      <w:r>
        <w:t>Копия верна:</w:t>
      </w:r>
    </w:p>
    <w:p w:rsidR="00A77B3E"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Т.Н. Ваянова </w:t>
      </w:r>
    </w:p>
    <w:p w:rsidR="00A77B3E"/>
    <w:p w:rsidR="00A77B3E"/>
    <w:p w:rsidR="00A77B3E"/>
    <w:p w:rsidR="00A77B3E"/>
    <w:p w:rsidR="00A77B3E"/>
    <w:sectPr w:rsidSect="0013088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0889"/>
    <w:rsid w:val="00130889"/>
    <w:rsid w:val="00A77B3E"/>
    <w:rsid w:val="00F65F3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088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