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ody>
    <w:p w:rsidR="00A77B3E">
      <w:r>
        <w:t>1</w:t>
      </w:r>
    </w:p>
    <w:p w:rsidR="00A77B3E"/>
    <w:p w:rsidR="00A77B3E"/>
    <w:p w:rsidR="00A77B3E">
      <w:r>
        <w:t>Дело № 1-87-21/2019</w:t>
      </w:r>
    </w:p>
    <w:p w:rsidR="00A77B3E">
      <w:r>
        <w:t>ПОСТАНОВЛЕНИЕ</w:t>
      </w:r>
    </w:p>
    <w:p w:rsidR="00A77B3E"/>
    <w:p w:rsidR="00A77B3E">
      <w:r>
        <w:t>г. Феодосия                                                                                              13 мая 2019 года</w:t>
      </w:r>
    </w:p>
    <w:p w:rsidR="00A77B3E">
      <w:r>
        <w:t xml:space="preserve">Мировой судья судебного участка № 88 Феодосийского судебного района (городской округ Феодосия) Республики Крым Тимохина Е.В., и.о. мирового судьи судебного участка № 87 Феодосийского судебного района, </w:t>
      </w:r>
    </w:p>
    <w:p w:rsidR="00A77B3E">
      <w:r>
        <w:t>при секретаре: фио,</w:t>
      </w:r>
    </w:p>
    <w:p w:rsidR="00A77B3E">
      <w:r>
        <w:t>с участием помощника прокурора адресфио ...</w:t>
      </w:r>
    </w:p>
    <w:p w:rsidR="00A77B3E">
      <w:r>
        <w:t>защитника: адвоката фио, представившего ордер № ... телефон от дата и удостоверение адвоката №  ... от дата.,</w:t>
      </w:r>
    </w:p>
    <w:p w:rsidR="00A77B3E">
      <w:r>
        <w:t>обвиняемого: Сергеева В.Н.,</w:t>
      </w:r>
    </w:p>
    <w:p w:rsidR="00A77B3E">
      <w:r>
        <w:t>рассмотрев в открытом судебном заседании постановление дознавателя ... ОМВД пол адрес о возбуждении перед судом ходатайства о прекращении уголовного дела и назначении меры уголовно-правового характера в виде судебного штрафа, в отношении:</w:t>
      </w:r>
    </w:p>
    <w:p w:rsidR="00A77B3E">
      <w:r>
        <w:t xml:space="preserve">Сергеева Виталия Николаевича, паспортные данные, гражданина Российской Федерации, со средним образованием, женатого, директора наименование организации, зарегистрированного и проживающего по адресу: адрес ... адрес, ..., ранее не судимого, </w:t>
      </w:r>
    </w:p>
    <w:p w:rsidR="00A77B3E">
      <w:r>
        <w:t>обвиняемого в совершении преступления, предусмотренного ч. 1 ст. 112 УК РФ,</w:t>
      </w:r>
    </w:p>
    <w:p w:rsidR="00A77B3E">
      <w:r>
        <w:t>установил:</w:t>
      </w:r>
    </w:p>
    <w:p w:rsidR="00A77B3E">
      <w:r>
        <w:t>Сергеев В.Н. совершил умышленное причинение средней тяжести вреда здоровью, не опасного для жизни человека и не повлекшего последствий, указанных в статье 111 УК РФ, но вызвавшего длительное расстройство здоровья.</w:t>
      </w:r>
    </w:p>
    <w:p w:rsidR="00A77B3E">
      <w:r>
        <w:t>Сергеев В.Н., дата, примерно в время, точное время в ходе дознания установить не представилось возможным, будучи в состоянии опьянения, вызванном употреблением алкоголя, находясь во дворе дома № ... по адрес, адрес, в ходе ссоры с фио возникшей на почве личных неприязненных отношений, умышленно, с целью причинения вреда здоровью, нанес несколько ударов по различным частям тела последнему, после чего еще один удар в область левой скуловой области лица, от чего фио потерял сознание. Своими противоправными действиями Сергеев В.Н. причинил фио физическую боль и телесные повреждения в виде кровоподтеков в левой височной области, в правой боковой поверхности грудной клетки справа по средне-подмышечной линии, в проекции 7,8 межреберья; гематома левой скуловой области; ссадины на наружной поверхности правого локтевого сустава; закрытый перелом суставного отростка нижней челюсти слева со смещением. Вышеописанные повреждения, в виде кровоподтеков в левой височной области, в правой боковой поверхности грудной клетки справа по средне-подмышечной линии, в проекции 7,8 межреберья; ссадины на наружной поверхности правого локтевого сустава не повлекли кратковременного расстройства здоровья и не вызвали незначительную стойкую утрату общей трудоспособности, поэтому расцениваются как повреждения не причинившие вред здоровью, согласно п. 9. «Правил определения степени тяжести вреда, причиненного здоровью человека, утвержденных Постановлением Правительства РФ от 17.08.2007 N 522., в ред. Приказа Минздравсоцразвития РФ от 18.01.2012 N 18н, с изм. внесенными решением Верховного Суда РФ от 21.03.2011 N ГКПИ11-141». Повреждение, в виде гематомы левой скуловой области; закрытый перелом суставного отростка нижней челюсти слева со смещением повлекли временное нарушение функции органа и систем, временную нетрудоспособность - длительное расстройство здоровья, продолжительностью более трех недель (более 21 дня), и относятся к повреждениям, причинившим средней тяжести вред здоровью человека, согласно п.7.1.,п.п. Приказа Минздравсоцразвития РФ от 24.04.2008г. № 194н (ред. от 18.01.2012г.) «Об утверждении медицинских критериев определения степени тяжести вреда, причиненного здоровью человека» (зарегистрировано в Минюсте РФ 13.08.2008г. № 12118).</w:t>
      </w:r>
    </w:p>
    <w:p w:rsidR="00A77B3E">
      <w:r>
        <w:t>Действия Сергеев В.Н. правильно квалифицированы по ч. 1 ст. 112  УК РФ, то есть умышленное причинение средней тяжести вреда здоровью, не опасного для жизни человека и не повлекшего последствий, указанных в статье 111 УК РФ, но вызвавшего длительное расстройство здоровья.</w:t>
      </w:r>
    </w:p>
    <w:p w:rsidR="00A77B3E">
      <w:r>
        <w:t>Дознаватель ... ОМВД РФ по адресфиоадрес... обратилась в суд с постановлением, согласованным с заместителем прокурора адрес, о  возбуждении перед  судом ходатайства о прекращении   уголовного дела  в отношении обвиняемого Сергеева В.Н. и назначении меры уголовно-правового характера виде судебного штрафа.</w:t>
      </w:r>
    </w:p>
    <w:p w:rsidR="00A77B3E">
      <w:r>
        <w:t>В судебном заседании обвиняемый Сергеев В.Н. свою вину в инкриминируемом ему преступлении признал полностью, согласился с предъявленным ему обвинением и квалификацией его действий, а также поддержал ходатайство дознавателя.</w:t>
      </w:r>
    </w:p>
    <w:p w:rsidR="00A77B3E">
      <w:r>
        <w:t>Защитник поддержал позицию обвиняемого. Прокурор против удовлетворения ходатайства не возражал.</w:t>
      </w:r>
    </w:p>
    <w:p w:rsidR="00A77B3E">
      <w:r>
        <w:t xml:space="preserve">Потерпевший в судебное заседание не явился, предоставил заявления о рассмотрении дела в его отсутствие, в котором указал, что претензий к обвиняемому не имеет, и против прекращения уголовного дела с назначением меры уголовно-правового характера он не возражают.  </w:t>
      </w:r>
    </w:p>
    <w:p w:rsidR="00A77B3E">
      <w:r>
        <w:t>Выслушав мнения участников судебного разбирательства, суд приходит к следующим выводам.</w:t>
      </w:r>
    </w:p>
    <w:p w:rsidR="00A77B3E">
      <w:r>
        <w:t>Согласно ст. 25.1 УПК РФ суд по собственной инициативе в случаях, предусмотренных статьей 76.2 Уголовного кодекса Российской Федерации, вправе прекратить уголовное дело в отношении лица, подозреваемого или обвиняемого в совершении преступления небольшой или средней тяжести, если это лицо возместило ущерб или иным образом загладило причиненный преступлением вред, и назначить данному лицу меру уголовно -правового характера в виде судебного штрафа.</w:t>
      </w:r>
    </w:p>
    <w:p w:rsidR="00A77B3E">
      <w:r>
        <w:t>В силу ст. 76.2 УК РФ лицо, впервые совершившее преступление небольшой или средней тяжести, может быть освобождено судом от уголовной ответственности с назначением судебного штрафа в случае, если оно возместило ущерб или иным образом загладило причиненный преступлением вред.</w:t>
      </w:r>
    </w:p>
    <w:p w:rsidR="00A77B3E">
      <w:r>
        <w:t>Судом установлено, что преступление, предусмотренное ч. 1 ст. 112 УК РФ, в совершении которого обвиняется Сергеев В.Н., отнесено к категории небольшой степени тяжести, ранее не судим, возместил ущерб, причиненный потерпевшему способом и в размере, определенном потерпевшим.</w:t>
      </w:r>
    </w:p>
    <w:p w:rsidR="00A77B3E">
      <w:r>
        <w:t>Таким образом, условия, предусмотренные ст. 76.2 УК РФ и ст. 25.1 УПК РФ, необходимые для освобождения обвиняемого от уголовной ответственности с назначением судебного штрафа, выполнены, в связи с чем суд считает возможным удовлетворить ходатайство следователя.</w:t>
      </w:r>
    </w:p>
    <w:p w:rsidR="00A77B3E">
      <w:r>
        <w:t xml:space="preserve">Назначая размер судебного штрафа, суд исходит из требований ст. 104.5 УК РФ и учитывает тяжесть совершенного преступления, имущественное положение подсудимого и его семьи, а также возможность получения им заработной платы или иного дохода.  </w:t>
      </w:r>
    </w:p>
    <w:p w:rsidR="00A77B3E">
      <w:r>
        <w:t>Согласно п. 4 ч.1 ст.254 УПК РФ, суд прекращает уголовное дело в судебном заседании в случае прекращение уголовного дела в связи с назначением меры уголовно-правового характера в виде судебного штрафа.</w:t>
      </w:r>
    </w:p>
    <w:p w:rsidR="00A77B3E">
      <w:r>
        <w:t>На основании ст.76.2 УК РФ, руководствуясь ст.ст.25.1, 254 ч.1 п.4, 446.2 УПК РФ, суд –</w:t>
      </w:r>
    </w:p>
    <w:p w:rsidR="00A77B3E">
      <w:r>
        <w:t>ПОСТАНОВИЛ:</w:t>
      </w:r>
    </w:p>
    <w:p w:rsidR="00A77B3E">
      <w:r>
        <w:t>Уголовное дело в отношении Сергеева Виталия Николаевича, прекратить на основании ст. 25.1 УПК РФ, освободить его от уголовной ответственности с назначением меры уголовно-правового характера в виде судебного штрафа в размере сумма.</w:t>
      </w:r>
    </w:p>
    <w:p w:rsidR="00A77B3E">
      <w:r>
        <w:t>Установить Сергееву В.Н. срок 2 (два) месяца со дня вступления настоящего постановления в законную силу, в течение которого он обязан оплатить судебный штраф, представить в суд сведения об этом не позднее 10 дней после истечения установленного срока и разъяснить, что в случае неуплаты судебного штрафа в установленный судом срок судебный штраф будет отменен и он будет привлечен к уголовной ответственности.</w:t>
      </w:r>
    </w:p>
    <w:p w:rsidR="00A77B3E">
      <w:r>
        <w:t xml:space="preserve">Постановление может быть обжаловано в Феодосийский городской суд Республики Крым в течение 10 суток со дня провозглашения, с соблюдением требований ст.317 УПК РФ, путем подачи жалобы, представления через мирового судью судебного участка № 87 Феодосийского судебного района (городской округ Феодосии) Республики Крым. </w:t>
      </w:r>
    </w:p>
    <w:p w:rsidR="00A77B3E">
      <w:r>
        <w:t>В случае подачи апелляционной жалобы, участники процесса вправе ходатайствовать о своем участии в рассмотрении уголовного дела судом апелляционной инстанции.</w:t>
      </w:r>
    </w:p>
    <w:p w:rsidR="00A77B3E"/>
    <w:p w:rsidR="00A77B3E"/>
    <w:p w:rsidR="00A77B3E">
      <w:r>
        <w:t xml:space="preserve">Мировой судья                     (подпись)                Е.В.Тимохина </w:t>
      </w:r>
    </w:p>
    <w:p w:rsidR="00A77B3E"/>
    <w:p w:rsidR="00A77B3E">
      <w:r>
        <w:t>Копия верна: судья                    секретарь</w:t>
      </w:r>
    </w:p>
    <w:p w:rsidR="00A77B3E"/>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00000"/>
    <w:rsid w:val="00A77B3E"/>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