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Дело№1-89-4/2025</w:t>
      </w:r>
    </w:p>
    <w:p w:rsidR="00A77B3E">
      <w:r>
        <w:t>УИД: 91MS0088-телефон-телефон</w:t>
      </w:r>
    </w:p>
    <w:p w:rsidR="00A77B3E">
      <w:r>
        <w:t xml:space="preserve">                                               </w:t>
      </w:r>
    </w:p>
    <w:p w:rsidR="00A77B3E">
      <w:r>
        <w:t>ПОСТАНОВЛЕНИЕ</w:t>
      </w:r>
    </w:p>
    <w:p w:rsidR="00A77B3E">
      <w:r>
        <w:t xml:space="preserve">дата                                             </w:t>
      </w:r>
      <w:r>
        <w:t xml:space="preserve">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– </w:t>
      </w:r>
      <w:r>
        <w:t>фио</w:t>
      </w:r>
      <w:r>
        <w:t>,</w:t>
      </w:r>
    </w:p>
    <w:p w:rsidR="00A77B3E">
      <w:r>
        <w:t xml:space="preserve">защитника подсудимого – адвоката  </w:t>
      </w:r>
      <w:r>
        <w:t>фио</w:t>
      </w:r>
      <w:r>
        <w:t>, представившего удостоверени</w:t>
      </w:r>
      <w:r>
        <w:t>е №1090, выданное Главным управлением Минюста России по адрес и Севастополю от дата  и ордер  №90-телефон-телефон от дата,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 xml:space="preserve">потерпевшего – </w:t>
      </w:r>
      <w:r>
        <w:t>фио</w:t>
      </w:r>
      <w:r>
        <w:t>,</w:t>
      </w:r>
    </w:p>
    <w:p w:rsidR="00A77B3E">
      <w:r>
        <w:t>рассмотрев в открытом судебном заседании в особом порядке уголовное дело по обвинению:</w:t>
      </w:r>
    </w:p>
    <w:p w:rsidR="00A77B3E">
      <w:r>
        <w:t>фио</w:t>
      </w:r>
      <w:r>
        <w:t>, па</w:t>
      </w:r>
      <w:r>
        <w:t>спортные данные, гражданина Российской Федерации, имеющего среднее-специальное образование, не женатого, имеющего на иждивении троих несовершеннолетних детей,  зарегистрированного по адресу: адрес, и проживающего по адресу: адрес , ранее не судимого,</w:t>
      </w:r>
    </w:p>
    <w:p w:rsidR="00A77B3E">
      <w:r>
        <w:t>обвин</w:t>
      </w:r>
      <w:r>
        <w:t>яемого в совершении преступления, предусмотренного ч. 1 ст.158 Уголовного кодекса Российской Федерации,</w:t>
      </w:r>
    </w:p>
    <w:p w:rsidR="00A77B3E">
      <w:r>
        <w:t xml:space="preserve">                                                     УСТАНОВИЛ:</w:t>
      </w:r>
    </w:p>
    <w:p w:rsidR="00A77B3E">
      <w:r>
        <w:t>Босый</w:t>
      </w:r>
      <w:r>
        <w:t xml:space="preserve"> </w:t>
      </w:r>
      <w:r>
        <w:t>фио</w:t>
      </w:r>
      <w:r>
        <w:t xml:space="preserve"> органами предварительного расследования обвиняется в краже, то есть тайном хищ</w:t>
      </w:r>
      <w:r>
        <w:t>ении чужого имущества, при следующих обстоятельствах.</w:t>
      </w:r>
    </w:p>
    <w:p w:rsidR="00A77B3E">
      <w:r>
        <w:t xml:space="preserve">Так, </w:t>
      </w:r>
      <w:r>
        <w:t>фио</w:t>
      </w:r>
      <w:r>
        <w:t xml:space="preserve"> дата  примерно в время, находясь возле дома №19 по адрес в адрес, обнаружил на земле мобильный телефон марки «</w:t>
      </w:r>
      <w:r>
        <w:t>Ulefone</w:t>
      </w:r>
      <w:r>
        <w:t xml:space="preserve"> </w:t>
      </w:r>
      <w:r>
        <w:t>Armor</w:t>
      </w:r>
      <w:r>
        <w:t xml:space="preserve"> 8 </w:t>
      </w:r>
      <w:r>
        <w:t>Pro</w:t>
      </w:r>
      <w:r>
        <w:t>», IMEI1: 351539651345698, IMEI2: 351539651345706, принадлежащий</w:t>
      </w:r>
      <w:r>
        <w:t xml:space="preserve"> потерпевшему </w:t>
      </w:r>
      <w:r>
        <w:t>фио</w:t>
      </w:r>
      <w:r>
        <w:t xml:space="preserve"> После чего, </w:t>
      </w:r>
      <w:r>
        <w:t>фио</w:t>
      </w:r>
      <w:r>
        <w:t>, предвидя возможность наступления последствий в виде причинения им вреда потерпевшему, действуя умышленно, осознавая противоправный характер своих действий, а так же осознавая тот факт, что мобильный телефон является собст</w:t>
      </w:r>
      <w:r>
        <w:t>венностью иного лица, руководствуясь корыстным мотивом, реализуя свой внезапно возникший преступный умысел, направленный на тайное хищение чужого имущества, убедившись, что его действия не очевидны для потерпевшего и посторонних, путем свободного доступа п</w:t>
      </w:r>
      <w:r>
        <w:t xml:space="preserve">однял и незаконно обратил в свое пользование принадлежащий </w:t>
      </w:r>
      <w:r>
        <w:t>фио</w:t>
      </w:r>
      <w:r>
        <w:t xml:space="preserve"> мобильный телефон марки «</w:t>
      </w:r>
      <w:r>
        <w:t>Ulefone</w:t>
      </w:r>
      <w:r>
        <w:t xml:space="preserve"> </w:t>
      </w:r>
      <w:r>
        <w:t>Armor</w:t>
      </w:r>
      <w:r>
        <w:t xml:space="preserve"> 8 </w:t>
      </w:r>
      <w:r>
        <w:t>Pro</w:t>
      </w:r>
      <w:r>
        <w:t>», IMEI1: 351539651345698, IMEI2: 351539651345706, стоимостью сумма, после чего, не предприняв мер к возврату имущества собственнику, с места преступ</w:t>
      </w:r>
      <w:r>
        <w:t xml:space="preserve">ления с похищенным скрылся и распорядился им по своему усмотрению, причинив тем самым потерпевшему </w:t>
      </w:r>
      <w:r>
        <w:t>фио</w:t>
      </w:r>
      <w:r>
        <w:t xml:space="preserve"> имущественный ущерб в размере сумма.</w:t>
      </w:r>
    </w:p>
    <w:p w:rsidR="00A77B3E">
      <w:r>
        <w:t xml:space="preserve">   Указанные действия </w:t>
      </w:r>
      <w:r>
        <w:t>фио</w:t>
      </w:r>
      <w:r>
        <w:t xml:space="preserve"> квалифицированы органами предварительного расследования по признакам состава преступления,</w:t>
      </w:r>
      <w:r>
        <w:t xml:space="preserve"> предусмотренного ч. 1 ст. 158 </w:t>
      </w:r>
      <w:r>
        <w:t>Уголовного кодекса Российской Федерации, как кража, то есть тайное хищение чужого имущества.</w:t>
      </w:r>
    </w:p>
    <w:p w:rsidR="00A77B3E">
      <w:r>
        <w:t>В судебном заседании от потерпевшего поступило заявление о прекращении уголовного дела в отношении подсудимого, поскольку к подсудим</w:t>
      </w:r>
      <w:r>
        <w:t>ому он претензий не имеет, ущерб возмещен в полном объеме, путем возврата похищенного, подсудимый принес извинения, и между ними состоялось фактическое примирение.</w:t>
      </w:r>
    </w:p>
    <w:p w:rsidR="00A77B3E">
      <w:r>
        <w:t xml:space="preserve">Подсудимый </w:t>
      </w:r>
      <w:r>
        <w:t>фио</w:t>
      </w:r>
      <w:r>
        <w:t xml:space="preserve"> заявление потерпевшего поддержал, просил прекратить уголовное дело в связи с </w:t>
      </w:r>
      <w:r>
        <w:t>примирением с потерпевшим и заглаживанием причиненного вреда, указав, что вину в совершении преступления он признает в полном объеме, в содеянном чистосердечно раскаивается, обстоятельства, установленные в ходе предварительного расследования, не оспаривает</w:t>
      </w:r>
      <w:r>
        <w:t>,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A77B3E">
      <w:r>
        <w:t>Защитник подсудимого просил заявление потерпевшего удовлетворить, производство по уголовному делу прекратить в связи с прим</w:t>
      </w:r>
      <w:r>
        <w:t xml:space="preserve">ирением сторон в силу </w:t>
      </w:r>
      <w:r>
        <w:t>адресст</w:t>
      </w:r>
      <w:r>
        <w:t>. 25 адреса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A77B3E">
      <w:r>
        <w:t>Государственный обвинитель не возражал против удовлетворения заявления потерпевш</w:t>
      </w:r>
      <w:r>
        <w:t>его и прекращения уголовного дела в связи с примирением сторон.</w:t>
      </w:r>
    </w:p>
    <w:p w:rsidR="00A77B3E">
      <w:r>
        <w:t xml:space="preserve">        Выслушав участников процесса, обозрев материалы дела, суд приходит к следующему.</w:t>
      </w:r>
    </w:p>
    <w:p w:rsidR="00A77B3E">
      <w:r>
        <w:t xml:space="preserve">В соответствии со </w:t>
      </w:r>
      <w:r>
        <w:t>адресст</w:t>
      </w:r>
      <w:r>
        <w:t>. 25 адреса Российской Федерации, суд вправе на основании заявления потерпевше</w:t>
      </w:r>
      <w:r>
        <w:t>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A77B3E">
      <w:r>
        <w:t>В силу ст. 76 Уголовного кодекса Российской Федерации, лицо, впер</w:t>
      </w:r>
      <w:r>
        <w:t>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Судом установлено, что </w:t>
      </w:r>
      <w:r>
        <w:t>фио</w:t>
      </w:r>
      <w:r>
        <w:t xml:space="preserve"> обвиняется в совершении преступления, </w:t>
      </w:r>
      <w:r>
        <w:t>предусмотренного ч. 1 ст. 158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потерпевшему вред, и они примирились.</w:t>
      </w:r>
    </w:p>
    <w:p w:rsidR="00A77B3E">
      <w:r>
        <w:t>Согласно п. 9 Постановления Пленума Верховн</w:t>
      </w:r>
      <w:r>
        <w:t>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</w:t>
      </w:r>
      <w:r>
        <w:t>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</w:t>
      </w:r>
      <w:r>
        <w:t xml:space="preserve">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</w:t>
      </w:r>
      <w:r>
        <w:t xml:space="preserve">заглаживания </w:t>
      </w:r>
      <w:r>
        <w:t>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 xml:space="preserve">В п. 10 данного Постановления также указано, что под заглаживанием вреда для целей статьи 76 УК РФ следует понимать </w:t>
      </w:r>
      <w:r>
        <w:t>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</w:t>
      </w:r>
      <w:r>
        <w:t>змещения определяются потерпевшим.</w:t>
      </w:r>
    </w:p>
    <w:p w:rsidR="00A77B3E">
      <w: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</w:t>
      </w:r>
      <w:r>
        <w:t xml:space="preserve">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>Материалы дела свидетельствуют, что причин</w:t>
      </w:r>
      <w:r>
        <w:t xml:space="preserve">енный потерпевшему вред подсудимым заглажен в полном объеме, что подтверждается письменным заявлением потерпевшего, а также пояснениями, данными подсудимым в судебном заседании. </w:t>
      </w:r>
    </w:p>
    <w:p w:rsidR="00A77B3E">
      <w:r>
        <w:t xml:space="preserve">В силу ч. 2 </w:t>
      </w:r>
      <w:r>
        <w:t>адресст</w:t>
      </w:r>
      <w:r>
        <w:t>. 239 адрес Российской Федерации, судья может также прекра</w:t>
      </w:r>
      <w:r>
        <w:t xml:space="preserve">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A77B3E">
      <w:r>
        <w:t xml:space="preserve">Согласно п. 3 ч. 1 </w:t>
      </w:r>
      <w:r>
        <w:t>адресст</w:t>
      </w:r>
      <w:r>
        <w:t>. 254 адрес Российской Федерации, суд прекращает уголовное дело в судебном заседании в случаях, преду</w:t>
      </w:r>
      <w:r>
        <w:t>смотренных статьями 25 и 28 настоящего Кодекса.</w:t>
      </w:r>
    </w:p>
    <w:p w:rsidR="00A77B3E">
      <w:r>
        <w:t xml:space="preserve">Из материалов дела следует, что </w:t>
      </w:r>
      <w:r>
        <w:t>фио</w:t>
      </w:r>
      <w:r>
        <w:t xml:space="preserve"> ранее не судим, состоит на наблюдении у врача психиатра-нарколога с дата с диагнозом: «Психические и поведенческие расстройства в результате употребления других стимуляторо</w:t>
      </w:r>
      <w:r>
        <w:t xml:space="preserve">в, включая кофеин, с вредными последствиями; согласно акта медицинского освидетельствования наркологической врачебно-квалификационной комиссией на предмет необходимого применения </w:t>
      </w:r>
      <w:r>
        <w:t>противонаркологического</w:t>
      </w:r>
      <w:r>
        <w:t xml:space="preserve"> лечения от дата на момент осмотра без острых психичес</w:t>
      </w:r>
      <w:r>
        <w:t>ких расстройств; в принудительном лечении не нуждается; на учете у врача-психиатра не состоит, по месту жительства характеризуется посредственно.</w:t>
      </w:r>
    </w:p>
    <w:p w:rsidR="00A77B3E">
      <w:r>
        <w:t xml:space="preserve">Учитывая положения </w:t>
      </w:r>
      <w:r>
        <w:t>адресст</w:t>
      </w:r>
      <w:r>
        <w:t>. 25 адреса Российской Федерации и ст. 76 Уголовного кодекса Российской Федерации, п</w:t>
      </w:r>
      <w:r>
        <w:t>ринимая во внимание установленные по делу обстоятельства, наличие свободно выраженного волеизъявления потерпевшего в части заглаживания подсудимым причиненного вреда, и примирения с подсудимым, изменение степени общественной опасности лица, совершившего пр</w:t>
      </w:r>
      <w:r>
        <w:t xml:space="preserve">еступление, после заглаживания вреда и примирения с потерпевшим, исходя из личности подсудимого, всех характеризующих его данных, а также то обстоятельство, что </w:t>
      </w:r>
      <w:r>
        <w:t>фио</w:t>
      </w:r>
      <w:r>
        <w:t xml:space="preserve"> обвиняется в совершении преступления небольшой тяжести, вину признал в полном объеме, чисто</w:t>
      </w:r>
      <w:r>
        <w:t>сердечно раскаялся в содеянном, загладил причиненный преступлением потерпевшему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</w:t>
      </w:r>
      <w:r>
        <w:t xml:space="preserve">ыводу о наличии оснований для прекращения </w:t>
      </w:r>
      <w:r>
        <w:t xml:space="preserve">уголовного дела в отношении </w:t>
      </w:r>
      <w:r>
        <w:t>фио</w:t>
      </w:r>
      <w:r>
        <w:t xml:space="preserve"> в силу </w:t>
      </w:r>
      <w:r>
        <w:t>адресст</w:t>
      </w:r>
      <w:r>
        <w:t xml:space="preserve">. 25 адреса Российской Федерации, в связи с примирением сторон, с освобождением </w:t>
      </w:r>
      <w:r>
        <w:t>фио</w:t>
      </w:r>
      <w:r>
        <w:t xml:space="preserve"> от уголовной ответственности на основании ст. 76 Уголовного кодекса Российской Федер</w:t>
      </w:r>
      <w:r>
        <w:t>ации, поскольку обстоятельств, препятствующих этому, не имеется.</w:t>
      </w:r>
    </w:p>
    <w:p w:rsidR="00A77B3E">
      <w:r>
        <w:t xml:space="preserve">Согласно ч. 3 </w:t>
      </w:r>
      <w:r>
        <w:t>адресст</w:t>
      </w:r>
      <w:r>
        <w:t>. 24 адреса Российской Федерации прекращение уголовного дела влечет за собой одновременно прекращение уголовного преследования.</w:t>
      </w:r>
    </w:p>
    <w:p w:rsidR="00A77B3E">
      <w:r>
        <w:t>По вступлению постановления в законную сил</w:t>
      </w:r>
      <w:r>
        <w:t xml:space="preserve">у меру пресечения в отношении </w:t>
      </w:r>
      <w:r>
        <w:t>фио</w:t>
      </w:r>
      <w:r>
        <w:t xml:space="preserve"> в виде подписки о невыезде и надлежащем поведении отменить. </w:t>
      </w:r>
    </w:p>
    <w:p w:rsidR="00A77B3E">
      <w:r>
        <w:t>Гражданский иск не заявлен.</w:t>
      </w:r>
    </w:p>
    <w:p w:rsidR="00A77B3E">
      <w:r>
        <w:t xml:space="preserve">Процессуальные издержки взысканию с </w:t>
      </w:r>
      <w:r>
        <w:t>фио</w:t>
      </w:r>
      <w:r>
        <w:t xml:space="preserve"> не подлежат. </w:t>
      </w:r>
    </w:p>
    <w:p w:rsidR="00A77B3E">
      <w:r>
        <w:t>Вещественными доказательствами по делу надлежит распорядиться в соответствии со</w:t>
      </w:r>
      <w:r>
        <w:t xml:space="preserve"> </w:t>
      </w:r>
      <w:r>
        <w:t>адресст</w:t>
      </w:r>
      <w:r>
        <w:t xml:space="preserve">. 81 адреса Российской Федерации. </w:t>
      </w:r>
    </w:p>
    <w:p w:rsidR="00A77B3E">
      <w:r>
        <w:t xml:space="preserve">Руководствуясь ст.76 Уголовного кодекса Российской Федерации, </w:t>
      </w:r>
      <w:r>
        <w:t>ст.ст</w:t>
      </w:r>
      <w:r>
        <w:t>. 25, 254 Уголовно-процессуального кодекса Российской Федерации, мировой судья –</w:t>
      </w:r>
    </w:p>
    <w:p w:rsidR="00A77B3E">
      <w:r>
        <w:t xml:space="preserve">                                                  ПОСТАНОВИЛ:</w:t>
      </w:r>
    </w:p>
    <w:p w:rsidR="00A77B3E">
      <w:r>
        <w:t>Уго</w:t>
      </w:r>
      <w:r>
        <w:t xml:space="preserve">ловное дело  и уголовное преследование в отношении </w:t>
      </w:r>
      <w:r>
        <w:t>Босый</w:t>
      </w:r>
      <w:r>
        <w:t xml:space="preserve"> </w:t>
      </w:r>
      <w:r>
        <w:t>фио</w:t>
      </w:r>
      <w:r>
        <w:t xml:space="preserve">, обвиняемого в совершении преступления, предусмотренного ч. 1 ст. 158 Уголовного кодекса Российской Федерации, прекратить на основании </w:t>
      </w:r>
      <w:r>
        <w:t>адресст</w:t>
      </w:r>
      <w:r>
        <w:t>. 25 адреса Российской Федерации в связи с примирение</w:t>
      </w:r>
      <w:r>
        <w:t>м сторон.</w:t>
      </w:r>
    </w:p>
    <w:p w:rsidR="00A77B3E">
      <w:r>
        <w:t xml:space="preserve">На основании ст. 76 Уголовного кодекса Российской Федерации </w:t>
      </w:r>
      <w:r>
        <w:t>Босый</w:t>
      </w:r>
      <w:r>
        <w:t xml:space="preserve"> </w:t>
      </w:r>
      <w:r>
        <w:t>фио</w:t>
      </w:r>
      <w:r>
        <w:t xml:space="preserve"> освободить от уголовной ответственности. </w:t>
      </w:r>
    </w:p>
    <w:p w:rsidR="00A77B3E">
      <w:r>
        <w:t xml:space="preserve">По вступлению постановления в законную силу меру пресечения в отношении </w:t>
      </w:r>
      <w:r>
        <w:t>Босый</w:t>
      </w:r>
      <w:r>
        <w:t xml:space="preserve"> </w:t>
      </w:r>
      <w:r>
        <w:t>фио</w:t>
      </w:r>
      <w:r>
        <w:t xml:space="preserve"> в виде подписки о невыезде и надлежащем поведении от</w:t>
      </w:r>
      <w:r>
        <w:t xml:space="preserve">менить. </w:t>
      </w:r>
    </w:p>
    <w:p w:rsidR="00A77B3E">
      <w:r>
        <w:t>Процессуальные издержки подлежат возмещению за счет средств федерального бюджета.</w:t>
      </w:r>
    </w:p>
    <w:p w:rsidR="00A77B3E">
      <w:r>
        <w:t xml:space="preserve">Вещественными доказательствами надлежит распорядиться в соответствии со </w:t>
      </w:r>
      <w:r>
        <w:t>адресст</w:t>
      </w:r>
      <w:r>
        <w:t>. 81 адреса Российской Федерации: мобильный телефон марки «</w:t>
      </w:r>
      <w:r>
        <w:t>Ulefone</w:t>
      </w:r>
      <w:r>
        <w:t xml:space="preserve"> </w:t>
      </w:r>
      <w:r>
        <w:t>Armor</w:t>
      </w:r>
      <w:r>
        <w:t xml:space="preserve"> 8 </w:t>
      </w:r>
      <w:r>
        <w:t>Pro</w:t>
      </w:r>
      <w:r>
        <w:t>», IMEI1</w:t>
      </w:r>
      <w:r>
        <w:t xml:space="preserve">: 351539651345698, IMEI2: 351539651345706, переданный на ответственное хранение потерпевшему </w:t>
      </w:r>
      <w:r>
        <w:t>фио</w:t>
      </w:r>
      <w:r>
        <w:t>, после вступления постановления в законную силу - оставить потерпевшему по принадлежности.</w:t>
      </w:r>
    </w:p>
    <w:p w:rsidR="00A77B3E">
      <w:r>
        <w:t>Постановление может быть обжаловано в Феодосийский городской суд  ад</w:t>
      </w:r>
      <w:r>
        <w:t>рес через мирового судью судебного участка №89 Феодосийского судебного района (городской адрес) адрес в течение 15 суток со дня его вынесения.</w:t>
      </w:r>
    </w:p>
    <w:p w:rsidR="00A77B3E"/>
    <w:p w:rsidR="00A77B3E">
      <w:r>
        <w:t xml:space="preserve">Мировой судья                         /подпись/                                    </w:t>
      </w:r>
      <w:r>
        <w:t>фио</w:t>
      </w:r>
      <w:r>
        <w:t xml:space="preserve"> </w:t>
      </w:r>
    </w:p>
    <w:p w:rsidR="00A77B3E"/>
    <w:p w:rsidR="00A77B3E">
      <w:r>
        <w:t xml:space="preserve">Копия верна            </w:t>
      </w:r>
      <w:r>
        <w:t xml:space="preserve">                                        судебный акт не вступил в законную силу </w:t>
      </w:r>
    </w:p>
    <w:p w:rsidR="00A77B3E">
      <w:r>
        <w:t>Мировой судья:                                               Мировой судья:</w:t>
      </w:r>
      <w:r>
        <w:tab/>
        <w:t xml:space="preserve">            </w:t>
      </w:r>
    </w:p>
    <w:p w:rsidR="00A77B3E">
      <w:r>
        <w:t xml:space="preserve">Секретарь:                                                        Секретарь:           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B0"/>
    <w:rsid w:val="003A5FB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