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1-89-19/2020</w:t>
      </w:r>
    </w:p>
    <w:p w:rsidR="00A77B3E">
      <w:r>
        <w:t>УИД: 91MS0089-01-2020-000764-71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11 августа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  И.Ю., при секретаре судебного заседания Нестеровой М.Ф., с участием государственного обвинителя Никоновой А.Ю., подсудимого фио, защитн</w:t>
      </w:r>
      <w:r>
        <w:t xml:space="preserve">ика Святошнюк Г.Н., рассмотрев в открытом судебном заседании уголовное дело в отношении </w:t>
      </w:r>
    </w:p>
    <w:p w:rsidR="00A77B3E">
      <w:r>
        <w:t>фио, паспортные данные, лица без гражданства, со средним образованием, не женатого, не работающего, не военнообязанного, зарегистрированного по адресу: адрес, не судим</w:t>
      </w:r>
      <w:r>
        <w:t>ого,</w:t>
      </w:r>
    </w:p>
    <w:p w:rsidR="00A77B3E">
      <w:r>
        <w:t>в совершении преступления, предусмотренного ч. 1 ст. 119 УК РФ, -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угрозу убийством, если имелись основания опасаться осуществления этой угрозы, при следующих обстоятельствах.</w:t>
      </w:r>
    </w:p>
    <w:p w:rsidR="00A77B3E">
      <w:r>
        <w:t>дата примерно в время, точное в</w:t>
      </w:r>
      <w:r>
        <w:t>ремя в ходе дознания установить не представилось возможным, фио, будучи в состоянии опьянения вызванном употреблением алкоголя, находясь около дома №28 по адрес г. Феодосии Республики Крым, где на почве внезапно возникших личных неприязненных отношений учи</w:t>
      </w:r>
      <w:r>
        <w:t xml:space="preserve">нил конфликт с фио и фиоА, в ходе которого фио, действуя умышленно, держа в каждой руке по ножу, начал размахивать ими возле туловищ фио и фиоА, тем самым, угрожая убийством, выкрикивая: «Поубиваю Вас!», которые с учетом агрессивно-возбужденного состояния </w:t>
      </w:r>
      <w:r>
        <w:t>фио, а также обстоятельств и обстановки, при которой последний угрожал убийством, восприняли данную угрозу, как реально осуществимую и испугались за свою жизнь и здоровье.</w:t>
      </w:r>
    </w:p>
    <w:p w:rsidR="00A77B3E">
      <w:r>
        <w:t xml:space="preserve">Действия фио квалифицированы по ч. 1 ст. 119 УК РФ – угроза убийством, если имелись </w:t>
      </w:r>
      <w:r>
        <w:t xml:space="preserve">основания опасаться осуществления этой угрозы. </w:t>
      </w:r>
    </w:p>
    <w:p w:rsidR="00A77B3E">
      <w:r>
        <w:t>Потерпевшие – фио и фио предоставили суду заявление с просьбой прекратить уголовное дело в связи с примирением с подсудимым, который загладил причиненный вред.</w:t>
      </w:r>
    </w:p>
    <w:p w:rsidR="00A77B3E">
      <w:r>
        <w:t>Прокурор, подсудимый и защитник подсудимого не в</w:t>
      </w:r>
      <w:r>
        <w:t>озражали против прекращения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</w:t>
      </w:r>
      <w:r>
        <w:t>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</w:t>
      </w:r>
      <w:r>
        <w:t>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</w:t>
      </w:r>
      <w:r>
        <w:t xml:space="preserve"> установлено, что у потерпевшего отсутствуют какие-либо требования к подсудимому, поскольку у потерпевших достигнуто примирение с подсудимым и последний загладил причиненный вред, о чем потерпевшие предоставили суду соответствующие заявления, кроме того, п</w:t>
      </w:r>
      <w:r>
        <w:t>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активным способствованием р</w:t>
      </w:r>
      <w:r>
        <w:t>асследованию преступления, а также своим признанием вины, способствовал раскрытию преступления, по месту жительства характеризуется удовлетворительно.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</w:t>
      </w:r>
      <w:r>
        <w:t>дусмотренном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фио</w:t>
      </w:r>
    </w:p>
    <w:p w:rsidR="00A77B3E">
      <w:r>
        <w:t xml:space="preserve">Меру пресечения, в соответствии с ч. 1 ст. 110 УПК РФ, по вступлению приговора в законную силу надлежит отменить. </w:t>
      </w:r>
    </w:p>
    <w:p w:rsidR="00A77B3E">
      <w:r>
        <w:t>В соответ</w:t>
      </w:r>
      <w:r>
        <w:t>ствие со ст. 316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Святошнюк Г.Н. в сумме 3 750 рублей за оказание юри</w:t>
      </w:r>
      <w:r>
        <w:t xml:space="preserve">дической помощи при участии в судебном заседании, подлежит возмещению за счет средств федерального бюджета. 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 </w:t>
      </w:r>
      <w:r>
        <w:t>и уголовное преследование в отношении подсудимого фио, обвиняемого в совершении преступления, предусмотренного ч. 1 ст. 119 УК РФ, за примирением с потерпевшими, на основании ст. 25 УПК РФ.</w:t>
      </w:r>
    </w:p>
    <w:p w:rsidR="00A77B3E">
      <w:r>
        <w:t xml:space="preserve">Меру пресечения, избранную в отношении фио в виде подписки о </w:t>
      </w:r>
      <w:r>
        <w:t>невыезде и надлежащем поведении – отменить.</w:t>
      </w:r>
    </w:p>
    <w:p w:rsidR="00A77B3E">
      <w:r>
        <w:t>В соответствии с ч. 10 ст. 316, ст.ст. 131, 132 УПК РФ, процессуальные издержки в сумме 3 750 рублей, выплаченные адвокату Святошнюк Г.Н. на стадии судебного разбирательства отнести за счет средств федерального б</w:t>
      </w:r>
      <w:r>
        <w:t>юджета.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судью судебного участка № 89 Феодосийского судебного район</w:t>
      </w:r>
      <w:r>
        <w:t xml:space="preserve">а (городской округ Феодосия)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/подпись/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 xml:space="preserve">Копия верна: Судья                                     И.Ю. Макаров </w:t>
      </w:r>
    </w:p>
    <w:p w:rsidR="00A77B3E"/>
    <w:p w:rsidR="00A77B3E">
      <w:r>
        <w:t xml:space="preserve">                       Секретарь                              М</w:t>
      </w:r>
      <w:r>
        <w:t>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73"/>
    <w:rsid w:val="00020A7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B9E53D-AAE4-4442-A78F-9F023491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