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1-89-21/2020</w:t>
      </w:r>
    </w:p>
    <w:p w:rsidR="00A77B3E">
      <w:r>
        <w:t>УИД: 91MS0089-01-2020-000841-34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11 ноября 2020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</w:t>
      </w:r>
      <w:r>
        <w:t>И.Ю.,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государственного обвинителя – помощника прокурора г. Феодосии </w:t>
      </w:r>
      <w:r>
        <w:tab/>
        <w:t>Савенко Д.Ю.,</w:t>
      </w:r>
    </w:p>
    <w:p w:rsidR="00A77B3E">
      <w:r>
        <w:t>защитника – адвоката Киктенко Н.В., представившей ордер № 26 от дата и удостоверение адвоката № 1463 от дата,</w:t>
      </w:r>
    </w:p>
    <w:p w:rsidR="00A77B3E">
      <w:r>
        <w:t>подсуди</w:t>
      </w:r>
      <w:r>
        <w:t>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паспортные данные, со средним-специальным образованием, не женатого, не военнообязанного, официально не трудоустроенного, зарегистрированного по адресу: Республика</w:t>
      </w:r>
      <w:r>
        <w:t xml:space="preserve"> Коми, г. Феодосия, адрес, судимого:</w:t>
      </w:r>
    </w:p>
    <w:p w:rsidR="00A77B3E">
      <w:r>
        <w:t>-</w:t>
      </w:r>
      <w:r>
        <w:tab/>
        <w:t>дата приговором Феодосийского городского суда Республики Крым за совершение преступления, предусмотренного п. «в» ч. 2 ст. 158 УК РФ к наказанию в виде лишения свободы сроком на дата условно с испытательным сроком дат</w:t>
      </w:r>
      <w:r>
        <w:t>а,</w:t>
      </w:r>
    </w:p>
    <w:p w:rsidR="00A77B3E">
      <w:r>
        <w:t>-</w:t>
      </w:r>
      <w:r>
        <w:tab/>
        <w:t>дата приговором Анапского городского суда адрес за совершение преступления, предусмотренного ч. 3 ст. 30 ч. 1 ст. 161 УК РФ к наказанию в виде лишения свободы сроком на дата условно с испытательным сроком 2 года 6 месяцев,</w:t>
      </w:r>
    </w:p>
    <w:p w:rsidR="00A77B3E">
      <w:r>
        <w:t>-</w:t>
      </w:r>
      <w:r>
        <w:tab/>
        <w:t>дата приговором Дорогомило</w:t>
      </w:r>
      <w:r>
        <w:t>вского районного суда адрес за совершение преступления, предусмотренного п. «в» ч. 2 ст. 158 УК РФ к наказанию в виде лишения свободы сроком на дата 6 месяцев, на основании ст. 74 УК РФ условное осуждение, назначенное приговором Анапского городского суда а</w:t>
      </w:r>
      <w:r>
        <w:t>дрес от дата, отменено, на основании ст. 70 УК РФ окончательно назначено наказание в виде лишения свободы сроком на 2 года с отбыванием наказания в исправительной колонии общего режима, освобожденного из мест лишения свободы дата по отбытию срока наказания</w:t>
      </w:r>
      <w:r>
        <w:t>,</w:t>
      </w:r>
    </w:p>
    <w:p w:rsidR="00A77B3E">
      <w:r>
        <w:t>в совершении преступления, предусмотренного ст. 319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публичное оскорбление представителя власти при исполнении им своих должностных обязанностей и в связи с их исполнением, при следующих обстоятельствах:</w:t>
      </w:r>
    </w:p>
    <w:p w:rsidR="00A77B3E">
      <w:r>
        <w:t xml:space="preserve">дата старший участковый уполномоченный полиции группы участковых уполномоченных полиции и по делам несовершеннолетних пункта полиции № 2 (дислокация адрес) Отдела Министерства внутренних дел России по городу </w:t>
      </w:r>
      <w:r>
        <w:t xml:space="preserve">Феодосии майор полиций Костя А.Ф. на основании </w:t>
      </w:r>
      <w:r>
        <w:t>приказа № 271 от дата «Об обеспечении охраны общественного порядка и общественной безопасности на территории обслуживания ОМВД России по г. Феодосии» осуществлял патрулирование на территорий набережной адрес города Феодосии Республики Крым. дата в время уч</w:t>
      </w:r>
      <w:r>
        <w:t xml:space="preserve">астковый Костя А.Ф. находясь на пляже адрес города Феодосии Республики Крым, обнаружил фио, который находился в одних только трусах, купался в море, чем нарушал санитарно-эпидемиологические (профилактические) мероприятия проводимые в обязательном порядке, </w:t>
      </w:r>
      <w:r>
        <w:t xml:space="preserve">то есть совершал правонарушение, предусмотренное ч. 1 ст. 20.6.1 КоАП РФ, в связи с чем Костя А.Ф. приняты меры к доставлению фио в отдел полиции для составления протокола об административном правонарушении. Так фио дата в период времени с время до время, </w:t>
      </w:r>
      <w:r>
        <w:t>находясь вблизи дома № 32, расположенного по улице Десантников адрес города Феодосия Республики Крым, достоверно зная, что перед ним находится представитель власти - участковый уполномоченный полиции группы участковых уполномоченных полиции и по делам несо</w:t>
      </w:r>
      <w:r>
        <w:t>вершеннолетних пункта полиции № 2 (дислокация адрес) Отдела Министерства внутренних дел России по городу Феодосии майор полиции Костя А.Ф., (далее - участковый) назначенный на данную должность приказом № 293 л/с от дата начальника ОМВД России по г. Феодоси</w:t>
      </w:r>
      <w:r>
        <w:t>и Юдиным В.В., в форменном обмундировании сотрудника органов внутренних дел, при исполнении своих должностных обязанностей, по обеспечению общественного порядка, действующий в рамках п.п. 1, 7.1., 13.1, 13.2, 13.7, 13.10, 15.13 должностного регламента, утв</w:t>
      </w:r>
      <w:r>
        <w:t>ержденного дата начальником ОМВД России по г. Феодосии Юдиным В.В. и в соответствии с п. 11 ч. 1 ст. 12 Федерального закона «О полиции» от дата № 3-ФЗ, устанавливающими обязанность пресекать административные правонарушения и осуществлять производство по де</w:t>
      </w:r>
      <w:r>
        <w:t>лам об административных правонарушениях, действуя умышленно, осознавая общественную опасность и противоправность своих действий, на почве неприязненных отношений, возникших в связи с исполнением участковым Костя А.Ф. своих должностных обязанностей, не жела</w:t>
      </w:r>
      <w:r>
        <w:t xml:space="preserve">я исполнять законные требования последнего о прекращении административного правонарушения, имея умысел на публичное оскорбление представителя власти при исполнении им своих должностных обязанностей и в связи с их исполнением, публично высказал в отношении </w:t>
      </w:r>
      <w:r>
        <w:t>участкового Костя А.Ф. слова грубой нецензурной брани, унизившие его честь и достоинство, как сотрудника правоохранительных органов и как личность.</w:t>
      </w:r>
    </w:p>
    <w:p w:rsidR="00A77B3E">
      <w:r>
        <w:t>Подсудимый фио в судебном заседании свою вину в инкриминируемом ему преступлении признал полностью, согласил</w:t>
      </w:r>
      <w:r>
        <w:t>ся с предъявленным ему обвинением и квалификацией его действий, поддержал свое ходатайство о постановлении приговора без проведения судебного разбирательства, заявленное им на стадии дознания. Данное ходатайство заявлено подсудимым добровольно и после конс</w:t>
      </w:r>
      <w:r>
        <w:t>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подержала заявленное подсудимым ходатайство.</w:t>
      </w:r>
    </w:p>
    <w:p w:rsidR="00A77B3E">
      <w:r>
        <w:t>Государственный обвинитель и потерпевший не возражали против рассмотрения дел</w:t>
      </w:r>
      <w:r>
        <w:t>а в особом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согласился с предъявленным ему обвинением, обвиняется в совершении преступления небольш</w:t>
      </w:r>
      <w:r>
        <w:t>ой или средней тяжести, он осознает характер и последствия заявленного ходатайства о постановлении приговора без проведения судебного разбирательства, которое заявлено добровольно и после консультации с защитником, защитник заявленное ходатайство поддержал</w:t>
      </w:r>
      <w:r>
        <w:t>а, а государственный обвинитель и потерпевший не возражают против заявленного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 xml:space="preserve">Суд считает, что обвинение, с которым согласился фио </w:t>
      </w:r>
      <w:r>
        <w:t>обосновано имеющимися в материалах дела доказательствами, полученными с соблюдением требований УПК РФ и действия подсудимого следует квалифицировать по ст. 319 УК РФ – публичное оскорбление представителя власти при исполнении им своих должностных обязаннос</w:t>
      </w:r>
      <w:r>
        <w:t>тей и в связи с их исполнением.</w:t>
      </w:r>
    </w:p>
    <w:p w:rsidR="00A77B3E">
      <w:r>
        <w:t>Вменяемость подсудимого у суда сомнения не вызывает.</w:t>
      </w:r>
    </w:p>
    <w:p w:rsidR="00A77B3E">
      <w:r>
        <w:t>фио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</w:t>
      </w:r>
      <w:r>
        <w:t>и, в связи с чем суд не обсуждает возможность изменить категорию совершённого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</w:t>
      </w:r>
      <w:r>
        <w:t>характер и степень общественной опасности преступления,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 xml:space="preserve">По </w:t>
      </w:r>
      <w:r>
        <w:t>месту жительства фио участковым уполномоченным полиции группы участковых уполномоченных полиции и по делам несовершеннолетних пункта полиции № 2 ОМВД России по г. Феодосии Республики Крым характеризуется посредственно, жалоб и заявлений на него в ОМВД РФ п</w:t>
      </w:r>
      <w:r>
        <w:t xml:space="preserve">о г. Феодосии Республики Крым не поступало, не женат, не трудоустроен, на учете у врача-нарколога и врача-психиатра не состоит. </w:t>
      </w:r>
    </w:p>
    <w:p w:rsidR="00A77B3E">
      <w:r>
        <w:t xml:space="preserve">Вместе с тем, подсудимый фио вину в совершенном преступлении признал, в содеянном раскаялся, активно способствовал раскрытию и </w:t>
      </w:r>
      <w:r>
        <w:t>расследованию преступления, что в соответствии со ст. 61 УК РФ суд признаёт обстоятельствами, смягчающими назначаемое подсудимому наказание.</w:t>
      </w:r>
    </w:p>
    <w:p w:rsidR="00A77B3E">
      <w:r>
        <w:t>Обстоятельством, отягчающим наказание подсудимому фио в соответствии с п. «а» ч. 1 ст. 63 УК РФ, суд признает рецид</w:t>
      </w:r>
      <w:r>
        <w:t>ив преступлений.</w:t>
      </w:r>
    </w:p>
    <w:p w:rsidR="00A77B3E">
      <w:r>
        <w:t xml:space="preserve">Обсуждая вопрос о виде и мере наказания подсудимому фио за совершённое преступление, суд руководствуется положениями ст. 60, ч. 1 ст. 62 УК РФ, исходит из принципа справедливости наказания, необходимости достичь целей наказания, принимает </w:t>
      </w:r>
      <w:r>
        <w:t>во внимание влияние назначенного наказания на исправление осужденного и на условия жизни его семьи, характер и степень общественной опасности совершенного преступления, а также учитывает следующие обстоятельства.</w:t>
      </w:r>
    </w:p>
    <w:p w:rsidR="00A77B3E">
      <w:r>
        <w:t xml:space="preserve">Суд не установил оснований для прекращения </w:t>
      </w:r>
      <w:r>
        <w:t>уголовного дела и уголовного преследования в отношении фио,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</w:t>
      </w:r>
    </w:p>
    <w:p w:rsidR="00A77B3E">
      <w:r>
        <w:t>С учетом нали</w:t>
      </w:r>
      <w:r>
        <w:t>чия смягчающих и отягчающих наказание обстоятельств, характера и степени общественной опасности ранее совершенных им преступлений, обстоятельств, в силу которых исправительное воздействие предыдущих наказаний оказалось недостаточным, а также характер и сте</w:t>
      </w:r>
      <w:r>
        <w:t>пень общественной опасности вновь совершенного преступления, с учетом изложенного, приходит к выводу, что для достижение целей наказания, предусмотренных ч. 2 ст. 43 УК РФ, необходимо назначить ему основное наказание, предусмотренное санкцией ст. 319 УК РФ</w:t>
      </w:r>
      <w:r>
        <w:t xml:space="preserve"> в виде обязательных работ.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В соответствие со ст. 316 ч. 10 УПК РФ процессуальные издержки взысканию с подсудимого не подлежат.  В соответстви</w:t>
      </w:r>
      <w:r>
        <w:t>и со ст. 316 УПК РФ процессуальные издержки - расходы, связанные с выплатой вознаграждения адвокату Киктенко Н.В. подлежат возмещению за счет средств федерального бюджета.</w:t>
      </w:r>
    </w:p>
    <w:p w:rsidR="00A77B3E">
      <w:r>
        <w:t>Руководствуясь ст.316 УПК РФ, мировой судья, -</w:t>
      </w:r>
    </w:p>
    <w:p w:rsidR="00A77B3E"/>
    <w:p w:rsidR="00A77B3E">
      <w:r>
        <w:t>П Р И Г О В О Р И Л:</w:t>
      </w:r>
    </w:p>
    <w:p w:rsidR="00A77B3E"/>
    <w:p w:rsidR="00A77B3E">
      <w:r>
        <w:t>фио признать в</w:t>
      </w:r>
      <w:r>
        <w:t>иновным в совершении преступления, предусмотренного ст. 319 УК РФ, и назначить ему наказание в виде обязательных работ сроком на 240 (двести сорок) часов.</w:t>
      </w:r>
    </w:p>
    <w:p w:rsidR="00A77B3E">
      <w:r>
        <w:t>Меру пресечения, избранную в отношении фио в виде подписки о невыезде и надлежащем поведении, оставит</w:t>
      </w:r>
      <w:r>
        <w:t>ь без изменения до вступления приговора в законную силу.</w:t>
      </w:r>
    </w:p>
    <w:p w:rsidR="00A77B3E">
      <w:r>
        <w:t>В соответствии с ч. 10 ст. 316, ст.ст. 131, 132 УПК РФ, процессуальные издержки, выплаченные адвокату Киктенко Н.В. отнести за счет средств федерального бюджета.</w:t>
      </w:r>
    </w:p>
    <w:p w:rsidR="00A77B3E">
      <w:r>
        <w:t>Приговор может быть обжалован в Феодо</w:t>
      </w:r>
      <w:r>
        <w:t>сийский городской Республики Крым в апелляционном порядке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</w:t>
      </w:r>
      <w:r>
        <w:t>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EE"/>
    <w:rsid w:val="00A77B3E"/>
    <w:rsid w:val="00D540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D97D2C-3F31-43AE-9421-01049157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