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3</w:t>
      </w:r>
    </w:p>
    <w:p w:rsidR="00A77B3E"/>
    <w:p w:rsidR="00A77B3E">
      <w:r>
        <w:tab/>
        <w:t>Дело № 1-89-21/2023</w:t>
      </w:r>
    </w:p>
    <w:p w:rsidR="00A77B3E">
      <w:r>
        <w:t>УИД: 91MS0089-телефон-телефон</w:t>
      </w:r>
    </w:p>
    <w:p w:rsidR="00A77B3E">
      <w:r>
        <w:t>П Р И Г О В О Р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с участием государственного обвинителя – помощника прокурора адрес </w:t>
      </w:r>
      <w:r>
        <w:t>фио</w:t>
      </w:r>
      <w:r>
        <w:t xml:space="preserve">, </w:t>
      </w:r>
      <w:r>
        <w:t xml:space="preserve">защитника подсудимого – адвоката </w:t>
      </w:r>
      <w:r>
        <w:t>фио</w:t>
      </w:r>
      <w:r>
        <w:t xml:space="preserve">, обвиняемого </w:t>
      </w:r>
      <w:r>
        <w:t>фио</w:t>
      </w:r>
      <w:r>
        <w:t xml:space="preserve">, потерпевшей </w:t>
      </w:r>
      <w:r>
        <w:t>фио</w:t>
      </w:r>
      <w:r>
        <w:t xml:space="preserve">, рассмотрев в открытом судебном заседании уголовное дело в отношении </w:t>
      </w:r>
    </w:p>
    <w:p w:rsidR="00A77B3E">
      <w:r>
        <w:t>фио</w:t>
      </w:r>
      <w:r>
        <w:t xml:space="preserve">, паспортные данные, гражданина Российской Федерации, со средним образованием, не работающего, холостого, имеющего несовершеннолетнего ребенка: </w:t>
      </w:r>
      <w:r>
        <w:t>фио</w:t>
      </w:r>
      <w:r>
        <w:t xml:space="preserve"> (паспортные да</w:t>
      </w:r>
      <w:r>
        <w:t>нные), не имеющего регистрации на адрес, проживающего по адресу: адрес, наименование организации, адрес, не военнообязанного, судимого приговором мирового судьи судебного участка № 89 Феодосийского судебного района (городской адрес) адрес от дата за соверш</w:t>
      </w:r>
      <w:r>
        <w:t>ение преступления, предусмотренного ч. 1 ст. 119 УК РФ к наказанию в виде 220 часов обязательных работ,</w:t>
      </w:r>
    </w:p>
    <w:p w:rsidR="00A77B3E">
      <w:r>
        <w:t>обвиняемого в совершении преступления, предусмотренного ч. 1 ст. 119 УК РФ,</w:t>
      </w:r>
    </w:p>
    <w:p w:rsidR="00A77B3E"/>
    <w:p w:rsidR="00A77B3E">
      <w:r>
        <w:t>У С Т А Н О В И Л:</w:t>
      </w:r>
    </w:p>
    <w:p w:rsidR="00A77B3E"/>
    <w:p w:rsidR="00A77B3E">
      <w:r>
        <w:t>фио</w:t>
      </w:r>
      <w:r>
        <w:t xml:space="preserve"> совершил угрозу убийством, если имелись основания о</w:t>
      </w:r>
      <w:r>
        <w:t>пасаться осуществления этой угрозы, при следующих обстоятельствах:</w:t>
      </w:r>
    </w:p>
    <w:p w:rsidR="00A77B3E">
      <w:r>
        <w:t xml:space="preserve">дата, примерно в время, точное время в ходе дознания установить не представилось возможным, </w:t>
      </w:r>
      <w:r>
        <w:t>фио</w:t>
      </w:r>
      <w:r>
        <w:t>, будучи в состоянии алкогольного опьянения, на почве неприязненных отношений, возникших между</w:t>
      </w:r>
      <w:r>
        <w:t xml:space="preserve"> ним и </w:t>
      </w:r>
      <w:r>
        <w:t>фио</w:t>
      </w:r>
      <w:r>
        <w:t>, находясь по адресу: адрес, наименование организации, адрес, действуя умышленно, осознавая общественную опасность своих действий и предвидя неизбежность наступления общественно-опасных последствий и желая их наступления, имея умысел, направленны</w:t>
      </w:r>
      <w:r>
        <w:t xml:space="preserve">й на угрозу убийством </w:t>
      </w:r>
      <w:r>
        <w:t>фио</w:t>
      </w:r>
      <w:r>
        <w:t xml:space="preserve">, а также с целью вызвать у нее чувство тревоги и беспокойства за свою жизнь и здоровье, стал высказывать в её адрес слова угроз убийством: «я тебя сейчас зарежу, убью!» и в подтверждение реальности своих угроз </w:t>
      </w:r>
      <w:r>
        <w:t>фио</w:t>
      </w:r>
      <w:r>
        <w:t xml:space="preserve"> левой рукой схва</w:t>
      </w:r>
      <w:r>
        <w:t xml:space="preserve">тил </w:t>
      </w:r>
      <w:r>
        <w:t>фио</w:t>
      </w:r>
      <w:r>
        <w:t xml:space="preserve"> за шею, приставив к ее шее металлический шпатель, находившийся у него на тот момент в правой руке. Высказанные </w:t>
      </w:r>
      <w:r>
        <w:t>фио</w:t>
      </w:r>
      <w:r>
        <w:t xml:space="preserve"> в адрес </w:t>
      </w:r>
      <w:r>
        <w:t>фио</w:t>
      </w:r>
      <w:r>
        <w:t xml:space="preserve"> угрозы убийством, подкрепленные его противоправными действиями, с учетом обстановки их произнесения, были восприняты </w:t>
      </w:r>
      <w:r>
        <w:t>фио</w:t>
      </w:r>
      <w:r>
        <w:t xml:space="preserve"> </w:t>
      </w:r>
      <w:r>
        <w:t xml:space="preserve">реально, так как </w:t>
      </w:r>
      <w:r>
        <w:t>фио</w:t>
      </w:r>
      <w:r>
        <w:t xml:space="preserve"> вел себя агрессивно, свои слова сопровождал действиями и демонстрацией металлического шпателя, а характер и содержание угроз в момент их произнесения создали однозначное представление у потерпевшей о возможных последствиях их реализаци</w:t>
      </w:r>
      <w:r>
        <w:t xml:space="preserve">и. Совершая вышеуказанные незаконные действия, </w:t>
      </w:r>
      <w:r>
        <w:t>фио</w:t>
      </w:r>
      <w:r>
        <w:t xml:space="preserve"> осознавал общественную опасность своих действий, предвидел неизбежность наступления общественно-опасных последствий в виде </w:t>
      </w:r>
      <w:r>
        <w:t xml:space="preserve">реального восприятия потерпевшей </w:t>
      </w:r>
      <w:r>
        <w:t>фио</w:t>
      </w:r>
      <w:r>
        <w:t xml:space="preserve"> высказанных им угроз убийством в адрес послед</w:t>
      </w:r>
      <w:r>
        <w:t>ней, и желал наступления именно таких последствий.</w:t>
      </w:r>
    </w:p>
    <w:p w:rsidR="00A77B3E">
      <w:r>
        <w:t>Подсудимый в судебном заседании свою вину в инкриминируемом преступлении признал полностью, согласился с предъявленным обвинением и квалификацией его действий, поддержал свое ходатайство о постановлении пр</w:t>
      </w:r>
      <w:r>
        <w:t>иговора без проведения судебного разбирательства, заявленное на стадии дознания. Данное ходатайство заявлено подсудимым добровольно и после консультации с защитником, он осознает последствия постановления приговора без проведения судебного разбирательства.</w:t>
      </w:r>
    </w:p>
    <w:p w:rsidR="00A77B3E">
      <w:r>
        <w:t>Защитник подсудимого подержал заявленное подсудимым ходатайство.</w:t>
      </w:r>
    </w:p>
    <w:p w:rsidR="00A77B3E">
      <w:r>
        <w:t>Потерпевшая и государственный обвинитель не возражали против рассмотрения дела в особом порядке судебного разбирательства.</w:t>
      </w:r>
    </w:p>
    <w:p w:rsidR="00A77B3E">
      <w:r>
        <w:t>Все основания для применения особого порядка принятия судебного реш</w:t>
      </w:r>
      <w:r>
        <w:t xml:space="preserve">ения, указанные в ст. 314 УПК РФ соблюдены – подсудимый согласился с предъявленным обвинением, обвиняется в совершении преступления небольшой или средней тяжести, подсудимый осознает характер и последствия заявленного ходатайства о постановлении приговора </w:t>
      </w:r>
      <w:r>
        <w:t>без проведения судебного разбирательства, оно было заявлено добровольно и после консультации с защитником, государственный обвинитель, потерпевшая и защитник не возражают против заявленного подсудимым ходатайства, в связи с чем суд нашел возможным постанов</w:t>
      </w:r>
      <w:r>
        <w:t>ить приговор с применением особого порядка судебного разбирательства.</w:t>
      </w:r>
    </w:p>
    <w:p w:rsidR="00A77B3E">
      <w:r>
        <w:t xml:space="preserve">Суд считает, что обвинение, с которым согласился </w:t>
      </w:r>
      <w:r>
        <w:t>фио</w:t>
      </w:r>
      <w:r>
        <w:t>, подтверждено имеющимися в материалах дела доказательствами, полученными с соблюдением требований УПК РФ, относимость, допустимость и</w:t>
      </w:r>
      <w:r>
        <w:t xml:space="preserve"> достоверность доказательств участниками процесса оспорены не были, они собраны в рамках возбужденного уголовного дела без существенных нарушений уголовно-процессуального закона, а поэтому в совокупности позволяют постановить обвинительный приговор по делу</w:t>
      </w:r>
      <w:r>
        <w:t>.</w:t>
      </w:r>
    </w:p>
    <w:p w:rsidR="00A77B3E">
      <w:r>
        <w:t xml:space="preserve">Вменяемость подсудимого у суда сомнения не вызывает. </w:t>
      </w:r>
    </w:p>
    <w:p w:rsidR="00A77B3E">
      <w:r>
        <w:t xml:space="preserve">Действия подсудимого </w:t>
      </w:r>
      <w:r>
        <w:t>фио</w:t>
      </w:r>
      <w:r>
        <w:t xml:space="preserve"> надлежит квалифицировать по ч. 1 ст. 119 УК РФ, поскольку он совершил угрозу убийством, если имелись основания опасаться существования этой угрозы.</w:t>
      </w:r>
    </w:p>
    <w:p w:rsidR="00A77B3E">
      <w:r>
        <w:t>Преступное деяние, совершен</w:t>
      </w:r>
      <w:r>
        <w:t xml:space="preserve">ное </w:t>
      </w:r>
      <w:r>
        <w:t>фио</w:t>
      </w:r>
      <w:r>
        <w:t>, в соответствии с положениями ст. 15 УК РФ по характеру и степени общественной опасности относится к категории преступлений небольшой тяжести. Суд не обсуждает возможность изменения категории совершённого им преступления на менее тяжкую в силу поло</w:t>
      </w:r>
      <w:r>
        <w:t>жений ч. 6 ст. 15 УК РФ, поскольку менее тяжкой категории ст. 15 УК РФ не предусматривает.</w:t>
      </w:r>
    </w:p>
    <w:p w:rsidR="00A77B3E">
      <w:r>
        <w:t>При назначении наказания суд учитывает характер и степень общественной опасности преступления, а также данные о личности виновного, в том числе, обстоятельства, смяг</w:t>
      </w:r>
      <w:r>
        <w:t>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A77B3E">
      <w:r>
        <w:t xml:space="preserve">По месту жительства </w:t>
      </w:r>
      <w:r>
        <w:t>фио</w:t>
      </w:r>
      <w:r>
        <w:t xml:space="preserve"> характеризуется с неудовлетворительной стороны, официально не трудоустроен, на учете у врача-психиатра и </w:t>
      </w:r>
      <w:r>
        <w:t>врача-нарколога не состоит.</w:t>
      </w:r>
    </w:p>
    <w:p w:rsidR="00A77B3E"/>
    <w:p w:rsidR="00A77B3E">
      <w:r>
        <w:t xml:space="preserve"> </w:t>
      </w:r>
    </w:p>
    <w:p w:rsidR="00A77B3E">
      <w:r>
        <w:t xml:space="preserve">При назначении подсудимому вида и размера наказания, суд учитывает требования </w:t>
      </w:r>
      <w:r>
        <w:t>ст.ст</w:t>
      </w:r>
      <w:r>
        <w:t>. 6, 60 УК РФ о характере и степени общественной опасности содеянного, данные о личности виновного, обстоятельства, смягчающие и отягчающие на</w:t>
      </w:r>
      <w:r>
        <w:t>казание, влияние наказания на его исправление и на условия жизни семьи.</w:t>
      </w:r>
    </w:p>
    <w:p w:rsidR="00A77B3E">
      <w:r>
        <w:t xml:space="preserve">В качестве обстоятельств, смягчающих наказание подсудимому </w:t>
      </w:r>
      <w:r>
        <w:t>фио</w:t>
      </w:r>
      <w:r>
        <w:t xml:space="preserve">, суд в соответствии со ст. 61 УК РФ учитывает: признание своей вины, раскаяние в содеянном, активное способствование </w:t>
      </w:r>
      <w:r>
        <w:t>раскрытию и расследованию преступления, наличие на иждивении одного несовершеннолетнего ребенка.</w:t>
      </w:r>
    </w:p>
    <w:p w:rsidR="00A77B3E">
      <w:r>
        <w:t>Обстоятельств, отягчающих наказание подсудимому, судом не установлено.</w:t>
      </w:r>
    </w:p>
    <w:p w:rsidR="00A77B3E">
      <w:r>
        <w:t>При определении меры наказания, суд руководствуется положениями ст. 60, ч. 1 ст. 62 УК Р</w:t>
      </w:r>
      <w:r>
        <w:t>Ф, исходит из принципа справедливости наказания, необходимости достичь целей наказания, принимает во внимание влияние назначенного наказания на исправление осужденного и на условия жизни его семьи, характер и степень общественной опасности совершенного пре</w:t>
      </w:r>
      <w:r>
        <w:t>ступления, а также учитывает следующие обстоятельства.</w:t>
      </w:r>
    </w:p>
    <w:p w:rsidR="00A77B3E">
      <w:r>
        <w:t xml:space="preserve">Суд не установил оснований для прекращения уголовного дела и уголовного преследования в отношении </w:t>
      </w:r>
      <w:r>
        <w:t>фио</w:t>
      </w:r>
      <w:r>
        <w:t>, а равно исключительных обстоятельств, существенно уменьшающих степень общественной опасности совер</w:t>
      </w:r>
      <w:r>
        <w:t xml:space="preserve">шённого преступления, позволяющих применить положения ст. 64 УК РФ к подсудимому. </w:t>
      </w:r>
    </w:p>
    <w:p w:rsidR="00A77B3E">
      <w:r>
        <w:t>С учетом наличия смягчающих и отягчающих наказание обстоятельств, характера и степени общественной опасности совершенного преступления, с учетом изложенного, приходит к выво</w:t>
      </w:r>
      <w:r>
        <w:t>ду, что для достижения целей наказания, предусмотренных ч. 2 ст. 43 УК РФ, необходимо назначить основное наказание, предусмотренное санкцией ч. 1 ст. 119 УК РФ в виде обязательных работ.</w:t>
      </w:r>
    </w:p>
    <w:p w:rsidR="00A77B3E">
      <w:r>
        <w:t xml:space="preserve">Учитывая, что </w:t>
      </w:r>
      <w:r>
        <w:t>фио</w:t>
      </w:r>
      <w:r>
        <w:t xml:space="preserve"> ранее осужден приговором мирового судьи судебного у</w:t>
      </w:r>
      <w:r>
        <w:t xml:space="preserve">частка № 89 Феодосийского судебного района (городской адрес) адрес от дата по ч. 1 ст. 119 УК РФ к 220 часам обязательных работ, мировой судья приходит к выводу о необходимости назначить </w:t>
      </w:r>
      <w:r>
        <w:t>фио</w:t>
      </w:r>
      <w:r>
        <w:t xml:space="preserve"> наказание по ч. 1 ст. 119 УК РФ с учетом ч. 5 ст. 69 УК РФ, в пре</w:t>
      </w:r>
      <w:r>
        <w:t>делах санкции статьи.</w:t>
      </w:r>
    </w:p>
    <w:p w:rsidR="00A77B3E">
      <w:r>
        <w:t xml:space="preserve">В соответствие со ст. 316 ч. 10 УПК РФ процессуальные издержки взысканию с подсудимого не подлежат. В соответствии со ст. 316 УПК РФ процессуальные издержки – расходы, связанные с выплатой вознаграждения адвокату </w:t>
      </w:r>
      <w:r>
        <w:t>фио</w:t>
      </w:r>
      <w:r>
        <w:t xml:space="preserve"> в сумме сумма за </w:t>
      </w:r>
      <w:r>
        <w:t>оказание юридической помощи при его участии на стадии судебного разбирательства, подлежат возмещению за счет средств федерального бюджета.</w:t>
      </w:r>
    </w:p>
    <w:p w:rsidR="00A77B3E">
      <w:r>
        <w:t>Меру пресечения, в соответствии с ч. 1 ст. 110 УПК РФ, по вступлению приговора в законную силу надлежит отменить.</w:t>
      </w:r>
    </w:p>
    <w:p w:rsidR="00A77B3E">
      <w:r>
        <w:t>Рук</w:t>
      </w:r>
      <w:r>
        <w:t>оводствуясь ст.316 УПК РФ, суд –</w:t>
      </w:r>
    </w:p>
    <w:p w:rsidR="00A77B3E"/>
    <w:p w:rsidR="00A77B3E">
      <w:r>
        <w:t>П Р И Г О В О Р И Л:</w:t>
      </w:r>
    </w:p>
    <w:p w:rsidR="00A77B3E"/>
    <w:p w:rsidR="00A77B3E">
      <w:r>
        <w:t>фио</w:t>
      </w:r>
      <w:r>
        <w:t xml:space="preserve"> признать виновным в совершении преступления, предусмотренного ч. 1 ст. 119 УК РФ, и назначить наказание в виде обязательных работ сроком на 140 (сто сорок) часов.</w:t>
      </w:r>
    </w:p>
    <w:p w:rsidR="00A77B3E">
      <w:r>
        <w:t>На основании ч. 5 ст. 69 УК РФ по</w:t>
      </w:r>
      <w:r>
        <w:t xml:space="preserve"> совокупности преступлений путем частичного сложения наказания, назначенного по настоящему приговору и приговору </w:t>
      </w:r>
      <w:r>
        <w:t xml:space="preserve">мирового судьи судебного участка № 89 Феодосийского судебного района (городской адрес) адрес от дата, окончательно назначить </w:t>
      </w:r>
      <w:r>
        <w:t>фио</w:t>
      </w:r>
      <w:r>
        <w:t xml:space="preserve"> наказание в ви</w:t>
      </w:r>
      <w:r>
        <w:t>де 350 часов обязательных работ.</w:t>
      </w:r>
    </w:p>
    <w:p w:rsidR="00A77B3E">
      <w:r>
        <w:t xml:space="preserve">Меру пресечения, избранную в отношении </w:t>
      </w:r>
      <w:r>
        <w:t>фио</w:t>
      </w:r>
      <w:r>
        <w:t xml:space="preserve"> в виде подписки о невыезде и надлежащем поведении, оставить без изменения до вступления приговора в законную силу, после вступления приговора в законную силу – отменить.</w:t>
      </w:r>
    </w:p>
    <w:p w:rsidR="00A77B3E">
      <w:r>
        <w:t>В соответс</w:t>
      </w:r>
      <w:r>
        <w:t xml:space="preserve">твии с ч. 10 ст. 316, </w:t>
      </w:r>
      <w:r>
        <w:t>ст.ст</w:t>
      </w:r>
      <w:r>
        <w:t xml:space="preserve">. 131, 132 УПК РФ, процессуальные издержки в сумме сумма, выплаченные адвокату </w:t>
      </w:r>
      <w:r>
        <w:t>фио</w:t>
      </w:r>
      <w:r>
        <w:t xml:space="preserve"> отнести за счет средств федерального бюджета.</w:t>
      </w:r>
    </w:p>
    <w:p w:rsidR="00A77B3E">
      <w:r>
        <w:t>Приговор может быть обжалован в Феодосийский городской адрес в апелляционном порядке в течение 15 су</w:t>
      </w:r>
      <w:r>
        <w:t xml:space="preserve">ток со дня провозглашения, с соблюдением требований ст. 317 УПК РФ, а осужденным, содержащимся под стражей, в тот же срок с момента получения копии приговора. </w:t>
      </w:r>
    </w:p>
    <w:p w:rsidR="00A77B3E">
      <w:r>
        <w:t>В случае подачи апелляционной жалобы осужденный вправе ходатайствовать о своем участии в рассмот</w:t>
      </w:r>
      <w:r>
        <w:t>рении уголовного дела судом апелляционной инстанции.</w:t>
      </w:r>
    </w:p>
    <w:p w:rsidR="00A77B3E"/>
    <w:p w:rsidR="00A77B3E"/>
    <w:p w:rsidR="00A77B3E">
      <w:r>
        <w:t xml:space="preserve">Мировой судья                                            /подпись/                                            </w:t>
      </w:r>
      <w:r>
        <w:t>фио</w:t>
      </w:r>
    </w:p>
    <w:p w:rsidR="00A77B3E"/>
    <w:p w:rsidR="00A77B3E">
      <w:r>
        <w:t xml:space="preserve">Копия верна: 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  <w:r>
        <w:t xml:space="preserve"> </w:t>
      </w:r>
    </w:p>
    <w:p w:rsidR="00A77B3E"/>
    <w:p w:rsidR="00A77B3E">
      <w:r>
        <w:t xml:space="preserve">Секретарь </w:t>
      </w:r>
      <w:r>
        <w:tab/>
      </w:r>
      <w:r>
        <w:tab/>
      </w:r>
      <w:r>
        <w:tab/>
      </w:r>
      <w:r>
        <w:tab/>
      </w:r>
      <w:r>
        <w:tab/>
      </w:r>
      <w:r>
        <w:t>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57"/>
    <w:rsid w:val="000A1E57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