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D76920"/>
    <w:p w:rsidR="00A77B3E" w:rsidP="00D76920">
      <w:pPr>
        <w:jc w:val="right"/>
      </w:pPr>
      <w:r>
        <w:t>Дело № 1-89-27/2018</w:t>
      </w:r>
    </w:p>
    <w:p w:rsidR="00A77B3E" w:rsidP="00D76920">
      <w:pPr>
        <w:jc w:val="center"/>
      </w:pPr>
      <w:r>
        <w:t>П Р И Г О В О Р</w:t>
      </w:r>
    </w:p>
    <w:p w:rsidR="00A77B3E" w:rsidP="00D76920">
      <w:pPr>
        <w:jc w:val="center"/>
      </w:pPr>
      <w:r>
        <w:t>именем Российской Федерации</w:t>
      </w:r>
    </w:p>
    <w:p w:rsidR="00A77B3E">
      <w:r>
        <w:t>21 июня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>г. Феодосия</w:t>
      </w:r>
    </w:p>
    <w:p w:rsidR="00A77B3E"/>
    <w:p w:rsidR="00A77B3E" w:rsidP="00D76920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>Макаров И.Ю.,</w:t>
      </w:r>
    </w:p>
    <w:p w:rsidR="00A77B3E" w:rsidP="00D76920">
      <w:pPr>
        <w:ind w:firstLine="851"/>
        <w:jc w:val="both"/>
      </w:pPr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 xml:space="preserve">Москвиной Н.В., </w:t>
      </w:r>
    </w:p>
    <w:p w:rsidR="00A77B3E" w:rsidP="00D76920">
      <w:pPr>
        <w:ind w:firstLine="851"/>
        <w:jc w:val="both"/>
      </w:pPr>
      <w:r>
        <w:t xml:space="preserve">с участием государственного обвинителя </w:t>
      </w:r>
      <w:r>
        <w:tab/>
      </w:r>
      <w:r>
        <w:tab/>
      </w:r>
      <w:r>
        <w:t xml:space="preserve">Никоновой А.И., </w:t>
      </w:r>
    </w:p>
    <w:p w:rsidR="00A77B3E" w:rsidP="00D76920">
      <w:pPr>
        <w:ind w:firstLine="851"/>
        <w:jc w:val="both"/>
      </w:pPr>
      <w:r>
        <w:t>подсудимого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Деревянко С.Н.,</w:t>
      </w:r>
    </w:p>
    <w:p w:rsidR="00A77B3E" w:rsidP="00D76920">
      <w:pPr>
        <w:ind w:firstLine="851"/>
        <w:jc w:val="both"/>
      </w:pPr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Гудкова А.Л., </w:t>
      </w:r>
    </w:p>
    <w:p w:rsidR="00A77B3E" w:rsidP="00D76920">
      <w:pPr>
        <w:ind w:firstLine="851"/>
        <w:jc w:val="both"/>
      </w:pPr>
      <w:r>
        <w:t xml:space="preserve">рассмотрев в открытом судебном заседании уголовное дело в отношении </w:t>
      </w:r>
    </w:p>
    <w:p w:rsidR="00A77B3E" w:rsidP="00D76920">
      <w:pPr>
        <w:ind w:firstLine="851"/>
        <w:jc w:val="both"/>
      </w:pPr>
      <w:r>
        <w:t>ДЕРЕВЯНКО С.Н., паспортные данные, гражданина Российской Федерации, со средним образованием, не женатого, официально не трудоуст</w:t>
      </w:r>
      <w:r>
        <w:t>роенного, зарегистрированного по адресу: адрес, проживающего по адресу: адрес, ранее не судимого.</w:t>
      </w:r>
    </w:p>
    <w:p w:rsidR="00A77B3E" w:rsidP="00D76920">
      <w:pPr>
        <w:ind w:firstLine="851"/>
        <w:jc w:val="both"/>
      </w:pPr>
      <w:r>
        <w:t>обвиняемого в совершении преступления, предусмотренного ст. 264.1 УК РФ,</w:t>
      </w:r>
    </w:p>
    <w:p w:rsidR="00A77B3E"/>
    <w:p w:rsidR="00A77B3E" w:rsidP="00D76920">
      <w:pPr>
        <w:jc w:val="center"/>
      </w:pPr>
      <w:r>
        <w:t>У С Т А Н О В И Л:</w:t>
      </w:r>
    </w:p>
    <w:p w:rsidR="00A77B3E"/>
    <w:p w:rsidR="00A77B3E" w:rsidP="00D76920">
      <w:pPr>
        <w:ind w:firstLine="851"/>
        <w:jc w:val="both"/>
      </w:pPr>
      <w:r>
        <w:t>Подсудимый Деревянко С.Н. совершил управление автомобилем лицом,</w:t>
      </w:r>
      <w:r>
        <w:t xml:space="preserve"> находящимся в состоянии опьянения, подвергнутым административному наказанию за управление транспортным средством в состоянии опьянения, при следующих обстоятельствах: </w:t>
      </w:r>
    </w:p>
    <w:p w:rsidR="00A77B3E" w:rsidP="00D76920">
      <w:pPr>
        <w:ind w:firstLine="851"/>
        <w:jc w:val="both"/>
      </w:pPr>
      <w:r>
        <w:t>дата Деревянко С.Н., за совершение административного правонарушения, предусмотренного ч</w:t>
      </w:r>
      <w:r>
        <w:t>. 1 ст. 12.8 КоАП РФ, постановлением мирового судьи судебного участка № 52 Кировского судебного района Республики Крым, привлечен к административной ответственности, и на него наложено административное наказание в виде административного штрафа в размере 30</w:t>
      </w:r>
      <w:r>
        <w:t xml:space="preserve"> 000 рублей с лишением права управления транспортными средствами сроком на 1 год 6 месяцев. Указанное постановление вступило в законную силу 10.04.2018 года.</w:t>
      </w:r>
    </w:p>
    <w:p w:rsidR="00A77B3E" w:rsidP="00D76920">
      <w:pPr>
        <w:ind w:firstLine="851"/>
        <w:jc w:val="both"/>
      </w:pPr>
      <w:r>
        <w:t>Деревянко С.Н., будучи в состоянии опьянения, дата, точное время в ходе дознания установить не пре</w:t>
      </w:r>
      <w:r>
        <w:t>дставилось возможным, однако не позднее время, находясь на автомобильной дороге возле дома № 9/1, расположенного по адрес, достоверно зная, что ранее он был подвергнут административному наказанию за управление транспортным средством в состоянии алкогольног</w:t>
      </w:r>
      <w:r>
        <w:t xml:space="preserve">о опьянения, управлял автомобилем марки марка автомобиля, с государственным регистрационным знаком номер, где был остановлен сотрудниками ДПС. В ходе проверки документов у Деревянко С.Н. инспектором ДПС выявлены признаки опьянения в виде резкого изменения </w:t>
      </w:r>
      <w:r>
        <w:t>окраски кожных покровов лица, в связи с чем, последнему было предложено пройти освидетельствование на состояние опьянения на месте или в медицинском учреждении. В нарушение пункта 2.3.2 ПДД РФ Правил дорожного движения Российской Федерации, утвержденных По</w:t>
      </w:r>
      <w:r>
        <w:t xml:space="preserve">становлением Правительства </w:t>
      </w:r>
      <w:r>
        <w:t>РФ от 23.10.1993 г. № 1090 (далее ПДД), согласно которому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</w:t>
      </w:r>
      <w:r>
        <w:t>о движения, проходить освидетельствование на состояние алкогольного опьянения и медицинское освидетельствование на состояние опьянения, Деревянко С.Н. не выполнил законное требование о прохождении медицинского освидетельствования, отказавшись от прохождени</w:t>
      </w:r>
      <w:r>
        <w:t>я медицинского освидетельствования на состояние опьянения (согласно примечанию 2 ст. 264 УК РФ. для целей ст. 264.1 УК РФ лицом, находящимся в состоянии опьянения, признается лицо, управляющее транспортным средством, не выполнившее законного требования упо</w:t>
      </w:r>
      <w:r>
        <w:t>лномоченного должностного лица о прохождении медицинского освидетельствования на состоянии опьянения в порядке и на основаниях, предусмотренных законодательством РФ).</w:t>
      </w:r>
    </w:p>
    <w:p w:rsidR="00A77B3E" w:rsidP="00D76920">
      <w:pPr>
        <w:ind w:firstLine="851"/>
        <w:jc w:val="both"/>
      </w:pPr>
      <w:r>
        <w:t>Органом дознания действия подсудимого квалифицированы по ст. 264.1 УК РФ.</w:t>
      </w:r>
    </w:p>
    <w:p w:rsidR="00A77B3E" w:rsidP="00D76920">
      <w:pPr>
        <w:ind w:firstLine="851"/>
        <w:jc w:val="both"/>
      </w:pPr>
      <w:r>
        <w:t>Подсудимый Дере</w:t>
      </w:r>
      <w:r>
        <w:t>вянко С.Н. свою вину в совершении преступления признал полностью, квалификацию содеянного не оспаривает, согласен с предъявленным обвинением, поддержал ранее заявленное ходатайство о постановлении приговора по уголовному делу без проведения судебного разби</w:t>
      </w:r>
      <w:r>
        <w:t>рательства в особом порядке. Решение принято добровольно и после проведения консультаций с защитником; осознаёт характер и последствия постановления приговора без проведения судебного разбирательства.</w:t>
      </w:r>
    </w:p>
    <w:p w:rsidR="00A77B3E" w:rsidP="00D76920">
      <w:pPr>
        <w:ind w:firstLine="851"/>
        <w:jc w:val="both"/>
      </w:pPr>
      <w:r>
        <w:t>Согласие на рассмотрение в особом порядке уголовного де</w:t>
      </w:r>
      <w:r>
        <w:t>ла выразили государственный обвинитель и защитник.</w:t>
      </w:r>
    </w:p>
    <w:p w:rsidR="00A77B3E" w:rsidP="00D76920">
      <w:pPr>
        <w:ind w:firstLine="851"/>
        <w:jc w:val="both"/>
      </w:pPr>
      <w:r>
        <w:t>Постановление приговора без проведения судебного разбирательства в особом порядке возможно, препятствий в соответствии со ст. 314 УПК РФ для применения особого порядка принятия судебного решения не имеется</w:t>
      </w:r>
      <w:r>
        <w:t>. Предъявленное обвинение подсудимому понятно, он согласен с предъявленным обвинением, поддерживает ходатайство о постановлении приговора без проведения судебного разбирательства. Обвинение обосновано материалами дела и подтверждается собранными доказатель</w:t>
      </w:r>
      <w:r>
        <w:t xml:space="preserve">ствами. </w:t>
      </w:r>
    </w:p>
    <w:p w:rsidR="00A77B3E" w:rsidP="00D76920">
      <w:pPr>
        <w:ind w:firstLine="851"/>
        <w:jc w:val="both"/>
      </w:pPr>
      <w:r>
        <w:t>Суд считает, что обвинение, с которым согласился Деревянко С.Н., обосновано имеющимися в материалах дела доказательствами, полученными с соблюдением требований УПК РФ, а именно: показаниями подозреваемого Деревянко С.Н. от дата (л.д.34-37); рапорт</w:t>
      </w:r>
      <w:r>
        <w:t>ом инспектора ДПС ОГИБДД ОМВД России по г. Феодосии Республики Крым от дата (л.д.5); протоколом номер об административном правонарушении от дата (л.д.7); протоколом номер об отстранении от управления транспортным средством от дата (л.д.8); актом номер осви</w:t>
      </w:r>
      <w:r>
        <w:t>детельствования на состояние алкогольного опьянения от дата (л.д.9); протоколом номер о направлении на медицинское освидетельствование от дата (л.д.12); протоколом осмотра предметов от дата (л.д.18-23); постановлением о приобщении к уголовному делу веществ</w:t>
      </w:r>
      <w:r>
        <w:t>енных доказательств от дата (л.д.24); постановлением мирового судьи судебного участка № 52 Кировского судебного района Республики Крым от дата (л.д.16-17).</w:t>
      </w:r>
    </w:p>
    <w:p w:rsidR="00A77B3E" w:rsidP="00D76920">
      <w:pPr>
        <w:ind w:firstLine="851"/>
        <w:jc w:val="both"/>
      </w:pPr>
      <w:r>
        <w:t>Относимость, допустимость и достоверность доказательств участниками процесса оспорены не были, они с</w:t>
      </w:r>
      <w:r>
        <w:t xml:space="preserve">обраны в рамках возбужденного уголовного дела </w:t>
      </w:r>
      <w:r>
        <w:t>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 w:rsidP="00D76920">
      <w:pPr>
        <w:ind w:firstLine="851"/>
        <w:jc w:val="both"/>
      </w:pPr>
      <w:r>
        <w:t xml:space="preserve">Вменяемость подсудимого у суда сомнения не вызывает. </w:t>
      </w:r>
    </w:p>
    <w:p w:rsidR="00A77B3E" w:rsidP="00D76920">
      <w:pPr>
        <w:ind w:firstLine="851"/>
        <w:jc w:val="both"/>
      </w:pPr>
      <w:r>
        <w:t>Действия подсудим</w:t>
      </w:r>
      <w:r>
        <w:t>ого Деревянко С.Н. надлежит квалифицировать по статье 264.1 УК РФ, поскольку он совершил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A77B3E" w:rsidP="00D76920">
      <w:pPr>
        <w:ind w:firstLine="851"/>
        <w:jc w:val="both"/>
      </w:pPr>
      <w:r>
        <w:t>Решая вопрос о виде и мере наказания, подлежащего назначению подсудимому Деревянко С.Н., суд учитывает характер и степень общественной опасности совершенного преступления, поведение после совершения преступления, данные о личности подсудимого, обстоятельст</w:t>
      </w:r>
      <w:r>
        <w:t>ва, смягчающие и отягчающие наказание, влияние назначенного наказания на исправление подсудимого и на условия жизни его семьи, характер и степень общественной опасности ранее совершенных преступлений, обстоятельства, в силу которых исправительное воздейств</w:t>
      </w:r>
      <w:r>
        <w:t>ие предыдущих наказаний оказалось недостаточным.</w:t>
      </w:r>
    </w:p>
    <w:p w:rsidR="00A77B3E" w:rsidP="00D76920">
      <w:pPr>
        <w:ind w:firstLine="851"/>
        <w:jc w:val="both"/>
      </w:pPr>
      <w:r>
        <w:t>Деревянко С.Н. на момент совершения преступления судим, вину признал, на учёте у врачей психиатра и нарколога не состоит, согласно представленных характеристик по месту работы характеризуется с положительной</w:t>
      </w:r>
      <w:r>
        <w:t xml:space="preserve"> стороны, по месту постоянной регистрации характеризуется положительно, по месту жительства характеризуется посредственно, жалоб на него не поступало.</w:t>
      </w:r>
    </w:p>
    <w:p w:rsidR="00A77B3E" w:rsidP="00D76920">
      <w:pPr>
        <w:ind w:firstLine="851"/>
        <w:jc w:val="both"/>
      </w:pPr>
      <w:r>
        <w:t>К обстоятельствам, смягчающим наказание, в соответствии с ч. 1 ст. 61 УК РФ, суд относит явку с повинной,</w:t>
      </w:r>
      <w:r>
        <w:t xml:space="preserve"> активное способствование раскрытию и расследованию преступления, признание им своей вины и раскаяние в содеянном.</w:t>
      </w:r>
    </w:p>
    <w:p w:rsidR="00A77B3E" w:rsidP="00D76920">
      <w:pPr>
        <w:ind w:firstLine="851"/>
        <w:jc w:val="both"/>
      </w:pPr>
      <w:r>
        <w:t>Обстоятельств, отягчающих наказание подсудимому, суд не усматривает.</w:t>
      </w:r>
    </w:p>
    <w:p w:rsidR="00A77B3E" w:rsidP="00D76920">
      <w:pPr>
        <w:ind w:firstLine="851"/>
        <w:jc w:val="both"/>
      </w:pPr>
      <w:r>
        <w:t>Исходя из характера и степени общественной опасности преступления, лично</w:t>
      </w:r>
      <w:r>
        <w:t>сти подсудимого, суд не находит оснований применить положения ст. 64 и ч. 3 ст. 68 УК РФ.</w:t>
      </w:r>
    </w:p>
    <w:p w:rsidR="00A77B3E" w:rsidP="00D76920">
      <w:pPr>
        <w:ind w:firstLine="851"/>
        <w:jc w:val="both"/>
      </w:pPr>
      <w:r>
        <w:t>Учитывая, что подсудимый Деревянко С.Н. совершил преступление небольшой тяжести, вину свою признал, в содеянном раскаялся, принимая во внимание данные, характеризующи</w:t>
      </w:r>
      <w:r>
        <w:t>е личность подсудимого, имущественное положение, смягчающие ответственность обстоятельства, отсутствие обстоятельств, отягчающих ответственность, а также влияние назначенного наказания на исправление осужденного и на условия жизни его семьи, суд приходит к</w:t>
      </w:r>
      <w:r>
        <w:t xml:space="preserve"> выводу, что исправление подсудимого может быть достигнуто путем назначения наказания в виде обязательных работ, с лишением права заниматься деятельностью, связанной с управлением транспортными средствами.</w:t>
      </w:r>
    </w:p>
    <w:p w:rsidR="00A77B3E" w:rsidP="00D76920">
      <w:pPr>
        <w:ind w:firstLine="851"/>
        <w:jc w:val="both"/>
      </w:pPr>
      <w:r>
        <w:t>Наказание в виде лишения права заниматься деятельн</w:t>
      </w:r>
      <w:r>
        <w:t>остью, связанной с управлением транспортными средствами, подлежит реальному исполнению.</w:t>
      </w:r>
    </w:p>
    <w:p w:rsidR="00A77B3E" w:rsidP="00D76920">
      <w:pPr>
        <w:ind w:firstLine="851"/>
        <w:jc w:val="both"/>
      </w:pPr>
      <w:r>
        <w:t>В связи с рассмотрением дела в порядке, предусмотренном ст. 316 УПК РФ, процессуальные издержки, выплачиваемые адвокату, участвующей в качестве защитника в судебном раз</w:t>
      </w:r>
      <w:r>
        <w:t>бирательстве по назначению суда, подлежат возмещению за счёт средств федерального бюджета.</w:t>
      </w:r>
    </w:p>
    <w:p w:rsidR="00A77B3E" w:rsidP="00D76920">
      <w:pPr>
        <w:ind w:firstLine="851"/>
        <w:jc w:val="both"/>
      </w:pPr>
      <w:r>
        <w:t>Судьбу вещественных доказательств по делу суд разрешает в соответствии со ст.81 УПК РФ.</w:t>
      </w:r>
    </w:p>
    <w:p w:rsidR="00A77B3E" w:rsidP="00D76920">
      <w:pPr>
        <w:ind w:firstLine="851"/>
        <w:jc w:val="both"/>
      </w:pPr>
      <w:r>
        <w:t>Исходя из степени общественной опасности совершенного преступления, а также в</w:t>
      </w:r>
      <w:r>
        <w:t xml:space="preserve"> целях обеспечения исполнения приговора суд считает необходимым </w:t>
      </w:r>
      <w:r>
        <w:t xml:space="preserve">оставить без изменения меру процессуального принуждения в виде обязательства о явке. </w:t>
      </w:r>
    </w:p>
    <w:p w:rsidR="00A77B3E" w:rsidP="00D76920">
      <w:pPr>
        <w:ind w:firstLine="851"/>
        <w:jc w:val="both"/>
      </w:pPr>
      <w:r>
        <w:t>На основании изложенного, руководствуясь ст. ст. 302, 304, 307, 308 и 309, 316, УПК РФ, суд -</w:t>
      </w:r>
    </w:p>
    <w:p w:rsidR="00A77B3E" w:rsidP="00D76920">
      <w:pPr>
        <w:jc w:val="center"/>
      </w:pPr>
      <w:r>
        <w:t xml:space="preserve">П Р И Г О В </w:t>
      </w:r>
      <w:r>
        <w:t>О Р И Л:</w:t>
      </w:r>
    </w:p>
    <w:p w:rsidR="00A77B3E"/>
    <w:p w:rsidR="00A77B3E" w:rsidP="00D76920">
      <w:pPr>
        <w:ind w:firstLine="851"/>
        <w:jc w:val="both"/>
      </w:pPr>
      <w:r>
        <w:t>ДЕРЕВЯНКО С.Н. признать виновным в совершении преступления, предусмотренного ст. 264.1 Уголовного кодекса Российской Федерации, и назначить ему наказание в виде обязательных работ сроком 200 (двести) часов с лишением права заниматься деятельность</w:t>
      </w:r>
      <w:r>
        <w:t>ю, связанной с управлением транспортными средствами, сроком на 2 (два) года.</w:t>
      </w:r>
    </w:p>
    <w:p w:rsidR="00A77B3E" w:rsidP="00D76920">
      <w:pPr>
        <w:ind w:firstLine="851"/>
        <w:jc w:val="both"/>
      </w:pPr>
      <w:r>
        <w:t>Меру процессуального принуждения Деревянко С.Н. до вступления приговора в законную силу оставить прежней в виде обязательства о явке.</w:t>
      </w:r>
    </w:p>
    <w:p w:rsidR="00A77B3E" w:rsidP="00D76920">
      <w:pPr>
        <w:ind w:firstLine="851"/>
        <w:jc w:val="both"/>
      </w:pPr>
      <w:r>
        <w:t>Вещественные доказательства по делу – СД диск</w:t>
      </w:r>
      <w:r>
        <w:t xml:space="preserve"> с видеофрагментами (</w:t>
      </w:r>
      <w:r>
        <w:t>л.д</w:t>
      </w:r>
      <w:r>
        <w:t>. 25) – хранить в материалах дела.</w:t>
      </w:r>
    </w:p>
    <w:p w:rsidR="00A77B3E" w:rsidP="00D76920">
      <w:pPr>
        <w:ind w:firstLine="851"/>
        <w:jc w:val="both"/>
      </w:pPr>
      <w:r>
        <w:t>Процессуальные издержки, выплачиваемые адвокату, участвовавшего в качестве защитника подсудимого в судебном разбирательстве по назначению суда, возместить за счет средств федерального бюджета.</w:t>
      </w:r>
    </w:p>
    <w:p w:rsidR="00A77B3E" w:rsidP="00D76920">
      <w:pPr>
        <w:ind w:firstLine="851"/>
        <w:jc w:val="both"/>
      </w:pPr>
      <w:r>
        <w:t>Приг</w:t>
      </w:r>
      <w:r>
        <w:t>овор может быть обжалован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округ</w:t>
      </w:r>
      <w:r>
        <w:t xml:space="preserve">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/подпись/</w:t>
      </w:r>
      <w:r>
        <w:t xml:space="preserve">          </w:t>
      </w:r>
      <w:r>
        <w:tab/>
        <w:t xml:space="preserve">           </w:t>
      </w:r>
      <w:r>
        <w:t>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20"/>
    <w:rsid w:val="00A77B3E"/>
    <w:rsid w:val="00D769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665A82-FD92-45FE-80B5-A4DA9DFC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