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32514">
      <w:pPr>
        <w:ind w:firstLine="567"/>
        <w:jc w:val="right"/>
      </w:pPr>
      <w:r>
        <w:t>у</w:t>
      </w:r>
      <w:r w:rsidR="002F40A2">
        <w:t>ИД</w:t>
      </w:r>
      <w:r w:rsidR="002F40A2">
        <w:t xml:space="preserve"> 91ms0091-01-2020-002456-30</w:t>
      </w:r>
    </w:p>
    <w:p w:rsidR="00A77B3E" w:rsidP="00432514">
      <w:pPr>
        <w:ind w:firstLine="567"/>
        <w:jc w:val="right"/>
      </w:pPr>
      <w:r>
        <w:t xml:space="preserve">Дело № 1-91-3/2021 </w:t>
      </w:r>
    </w:p>
    <w:p w:rsidR="00A77B3E" w:rsidP="00432514">
      <w:pPr>
        <w:ind w:firstLine="567"/>
        <w:jc w:val="both"/>
      </w:pPr>
    </w:p>
    <w:p w:rsidR="00A77B3E" w:rsidP="00432514">
      <w:pPr>
        <w:ind w:firstLine="567"/>
        <w:jc w:val="center"/>
      </w:pPr>
      <w:r>
        <w:t>ПОСТАНОВЛЕНИЕ</w:t>
      </w:r>
    </w:p>
    <w:p w:rsidR="00A77B3E" w:rsidP="00432514">
      <w:pPr>
        <w:ind w:firstLine="567"/>
        <w:jc w:val="both"/>
      </w:pPr>
      <w:r>
        <w:t xml:space="preserve"> 02 февраля 2021 года</w:t>
      </w:r>
      <w:r>
        <w:tab/>
      </w:r>
      <w:r w:rsidR="00432514">
        <w:tab/>
      </w:r>
      <w:r w:rsidR="00432514">
        <w:tab/>
      </w:r>
      <w:r w:rsidR="00432514">
        <w:tab/>
      </w:r>
      <w:r w:rsidR="00432514">
        <w:tab/>
      </w:r>
      <w:r w:rsidR="00432514">
        <w:tab/>
      </w:r>
      <w:r>
        <w:tab/>
        <w:t xml:space="preserve"> </w:t>
      </w:r>
      <w:r>
        <w:tab/>
      </w:r>
      <w:r w:rsidR="00432514">
        <w:t xml:space="preserve"> </w:t>
      </w:r>
      <w:r>
        <w:t>г</w:t>
      </w:r>
      <w:r>
        <w:t>. Феодосия</w:t>
      </w:r>
    </w:p>
    <w:p w:rsidR="00A77B3E" w:rsidP="00432514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</w:t>
      </w:r>
      <w:r w:rsidR="00432514">
        <w:t xml:space="preserve"> </w:t>
      </w:r>
    </w:p>
    <w:p w:rsidR="00A77B3E" w:rsidP="00432514">
      <w:pPr>
        <w:ind w:firstLine="567"/>
        <w:jc w:val="both"/>
      </w:pPr>
      <w:r>
        <w:t>с участием государственного обвинителя –</w:t>
      </w:r>
      <w:r w:rsidR="00432514">
        <w:t xml:space="preserve"> </w:t>
      </w:r>
      <w:r>
        <w:t>помощника</w:t>
      </w:r>
      <w:r w:rsidR="00432514">
        <w:t xml:space="preserve"> </w:t>
      </w:r>
      <w:r>
        <w:t xml:space="preserve">прокурора </w:t>
      </w:r>
      <w:r>
        <w:t>г</w:t>
      </w:r>
      <w:r>
        <w:t xml:space="preserve">. </w:t>
      </w:r>
      <w:r>
        <w:t>фио</w:t>
      </w:r>
      <w:r>
        <w:t xml:space="preserve"> Л.Ю., </w:t>
      </w:r>
    </w:p>
    <w:p w:rsidR="00A77B3E" w:rsidP="00432514">
      <w:pPr>
        <w:ind w:firstLine="567"/>
        <w:jc w:val="both"/>
      </w:pPr>
      <w:r>
        <w:t>з</w:t>
      </w:r>
      <w:r>
        <w:t xml:space="preserve">ащитника: адвоката </w:t>
      </w:r>
      <w:r>
        <w:t>фио</w:t>
      </w:r>
      <w:r>
        <w:t xml:space="preserve">, </w:t>
      </w:r>
    </w:p>
    <w:p w:rsidR="00A77B3E" w:rsidP="00432514">
      <w:pPr>
        <w:ind w:firstLine="567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432514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фио</w:t>
      </w:r>
      <w:r w:rsidR="002F40A2">
        <w:t>, паспортные данные, гражданки Российской Федерации, повара,</w:t>
      </w:r>
      <w:r>
        <w:t xml:space="preserve"> </w:t>
      </w:r>
      <w:r w:rsidR="002F40A2">
        <w:t>имеющей</w:t>
      </w:r>
      <w:r>
        <w:t xml:space="preserve"> </w:t>
      </w:r>
      <w:r w:rsidR="002F40A2">
        <w:t>на иждивении двух малолетних детей</w:t>
      </w:r>
      <w:r>
        <w:t>,</w:t>
      </w:r>
      <w:r w:rsidR="002F40A2">
        <w:t xml:space="preserve"> паспортные данные,</w:t>
      </w:r>
      <w:r w:rsidR="002F40A2">
        <w:t xml:space="preserve"> не военнообязанной,</w:t>
      </w:r>
      <w:r>
        <w:t xml:space="preserve"> </w:t>
      </w:r>
      <w:r w:rsidR="002F40A2">
        <w:t>зарегистрированной и проживающей по адресу:</w:t>
      </w:r>
      <w:r>
        <w:t xml:space="preserve"> </w:t>
      </w:r>
      <w:r w:rsidR="002F40A2">
        <w:t>адрес,</w:t>
      </w:r>
      <w:r>
        <w:t xml:space="preserve"> </w:t>
      </w:r>
      <w:r w:rsidR="002F40A2">
        <w:t>ранее не судимой,</w:t>
      </w:r>
      <w:r>
        <w:t xml:space="preserve"> </w:t>
      </w:r>
    </w:p>
    <w:p w:rsidR="00A77B3E" w:rsidP="00432514">
      <w:pPr>
        <w:ind w:firstLine="567"/>
        <w:jc w:val="both"/>
      </w:pPr>
      <w:r>
        <w:t>обвиняемой в совершении преступления, предусмотренного ст. 319 УК РФ,</w:t>
      </w:r>
      <w:r w:rsidR="00432514">
        <w:t xml:space="preserve"> </w:t>
      </w:r>
    </w:p>
    <w:p w:rsidR="00A77B3E" w:rsidP="00432514">
      <w:pPr>
        <w:ind w:firstLine="567"/>
        <w:jc w:val="center"/>
      </w:pPr>
      <w:r>
        <w:t>У С Т А Н О В И Л: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фио</w:t>
      </w:r>
      <w:r w:rsidR="002F40A2">
        <w:t xml:space="preserve"> обвиняется в</w:t>
      </w:r>
      <w:r>
        <w:t xml:space="preserve"> </w:t>
      </w:r>
      <w:r w:rsidR="002F40A2">
        <w:t>совершении преступления,</w:t>
      </w:r>
      <w:r>
        <w:t xml:space="preserve"> </w:t>
      </w:r>
      <w:r w:rsidR="002F40A2">
        <w:t>предус</w:t>
      </w:r>
      <w:r w:rsidR="002F40A2">
        <w:t>мотренного</w:t>
      </w:r>
      <w:r>
        <w:t xml:space="preserve"> </w:t>
      </w:r>
      <w:r w:rsidR="002F40A2">
        <w:t>ст. 319 УК РФ - оскорбление представителя власти, то есть публичное оскорбление представителя власти при исполнении им своих должностных обязанностей и в связи с их исполнением, при следующих обстоятельствах.</w:t>
      </w:r>
    </w:p>
    <w:p w:rsidR="00A77B3E" w:rsidP="00432514">
      <w:pPr>
        <w:ind w:firstLine="567"/>
        <w:jc w:val="both"/>
      </w:pPr>
      <w:r>
        <w:t xml:space="preserve">дата полицейский отдельного взвода </w:t>
      </w:r>
      <w:r>
        <w:t xml:space="preserve">патрульно-постовой службы полиции Отдела Министерства внутренних дел Российской Федерации по городу Феодосии младший сержант полиции </w:t>
      </w:r>
      <w:r>
        <w:t>фио</w:t>
      </w:r>
      <w:r>
        <w:t xml:space="preserve">, назначенный на должность приказом </w:t>
      </w:r>
      <w:r>
        <w:t>врио</w:t>
      </w:r>
      <w:r>
        <w:t xml:space="preserve"> начальника ОМВД России по г. Феодосия подполковником полиции </w:t>
      </w:r>
      <w:r>
        <w:t>фио</w:t>
      </w:r>
      <w:r>
        <w:t xml:space="preserve"> </w:t>
      </w:r>
      <w:r>
        <w:t>от дат</w:t>
      </w:r>
      <w:r>
        <w:t xml:space="preserve">а и полицейский отдельного взвода патрульно-постовой службы полиции Отдела Министерства внутренних дел Российской Федерации по городу Феодосии старший сержант полиции </w:t>
      </w:r>
      <w:r>
        <w:t>фио</w:t>
      </w:r>
      <w:r>
        <w:t xml:space="preserve"> М.Н., назначенный на</w:t>
      </w:r>
      <w:r>
        <w:t xml:space="preserve"> </w:t>
      </w:r>
      <w:r>
        <w:t xml:space="preserve">должность приказом начальника ОМВД России по г. Феодосия подполковником полиции </w:t>
      </w:r>
      <w:r>
        <w:t>фио</w:t>
      </w:r>
      <w:r>
        <w:t xml:space="preserve"> </w:t>
      </w:r>
      <w:r>
        <w:t xml:space="preserve"> от дата, являясь представителями власти и должностными лицами, находились в форменной одежде при исполнении своих должностных обязанностей, в соответствии с должностными инструкциями, утвержденными начальником ОМВД России по г. Ф</w:t>
      </w:r>
      <w:r>
        <w:t xml:space="preserve">еодосии </w:t>
      </w:r>
      <w:r>
        <w:t>фио</w:t>
      </w:r>
      <w:r>
        <w:t xml:space="preserve"> от дата и дата, согласно которых они выполняют задачи: обеспечение правопорядка на улицах, объектах транспорта и в других общественных</w:t>
      </w:r>
      <w:r>
        <w:t xml:space="preserve"> местах; обеспечение безопасности личности, предупреждение и пресечение преступлений и административных правон</w:t>
      </w:r>
      <w:r>
        <w:t>арушений на постах и маршрутах патрулирования; имеют право: требовать от граждан (групп граждан) покинуть место совершения преступления, административного правонарушения место происшествия, если это необходимо для проведения следственных действий, оператив</w:t>
      </w:r>
      <w:r>
        <w:t>но-розыскных мероприятий, документирования обстоятельств совершения преступления, административного правонарушения, происшествия, для обеспечения безопасности граждан; составлять протоколы об административных правонарушениях, собирать доказательства, приме</w:t>
      </w:r>
      <w:r>
        <w:t xml:space="preserve">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 в пределах компетенции установленной Федеральным законодательством и ведомственными </w:t>
      </w:r>
      <w:r>
        <w:t>нормативными правовыми актами; требовать от граждан и должностных лиц прекращения противоправных действий; вызывать в полицию граждан и должностных лиц по находящимся в производстве делам об административных правонарушениях, а также в связи с проверкой зар</w:t>
      </w:r>
      <w:r>
        <w:t>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полиции; обязаны: обеспечивать правопорядок и безопасность граждан на улицах и др</w:t>
      </w:r>
      <w:r>
        <w:t>угих общественных местах, предотвращать и пресекать преступления и административные правонарушения, выяснять причины и обстоятельства, способствующие их совершению, в пределах своих прав принимать к нарушителям меры административного воздействия; направлен</w:t>
      </w:r>
      <w:r>
        <w:t xml:space="preserve">ных на пресечение противоправных действий, устранение угрозы безопасности граждан и общественной безопасности, документирование обстоятельств </w:t>
      </w:r>
      <w:r>
        <w:t xml:space="preserve">совершения преступления, административного правонарушения, обстоятельств происшествия, примерно </w:t>
      </w:r>
      <w:r>
        <w:t>в</w:t>
      </w:r>
      <w:r>
        <w:t xml:space="preserve"> время, по задани</w:t>
      </w:r>
      <w:r>
        <w:t xml:space="preserve">ю оперативного дежурного дежурной части ОМВД России по г. Феодосия,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 xml:space="preserve">прибыли к домовладению, расположенному по адресу: адрес, в связи с нарушением общественного порядка со стороны </w:t>
      </w:r>
      <w:r>
        <w:t>фио</w:t>
      </w:r>
    </w:p>
    <w:p w:rsidR="00A77B3E" w:rsidP="00432514">
      <w:pPr>
        <w:ind w:firstLine="567"/>
        <w:jc w:val="both"/>
      </w:pPr>
      <w:r>
        <w:t>В период времени с время дата по время дата находясь вблиз</w:t>
      </w:r>
      <w:r>
        <w:t xml:space="preserve">и домовладения, расположенного, по адресу: адрес, полицейскими </w:t>
      </w:r>
      <w:r>
        <w:t>фио</w:t>
      </w:r>
      <w:r>
        <w:t xml:space="preserve"> и </w:t>
      </w:r>
      <w:r>
        <w:t>фио</w:t>
      </w:r>
      <w:r>
        <w:t xml:space="preserve"> выявлена </w:t>
      </w:r>
      <w:r>
        <w:t>фио</w:t>
      </w:r>
      <w:r>
        <w:t>, которая совершала административное правонарушение, предусмотренное ч. 2 ст. 20.1 Кодекса Российской Федерации об административных правонарушениях, за совершение которого</w:t>
      </w:r>
      <w:r>
        <w:t xml:space="preserve"> привлечена к административной ответственности постановлением Феодосийского городского суда Республики Крым от дата к наказанию в виде административного штрафа, и потребовали прекращения противоправных действий.</w:t>
      </w:r>
    </w:p>
    <w:p w:rsidR="00A77B3E" w:rsidP="00432514">
      <w:pPr>
        <w:ind w:firstLine="567"/>
        <w:jc w:val="both"/>
      </w:pPr>
      <w:r>
        <w:t>фио</w:t>
      </w:r>
      <w:r>
        <w:t xml:space="preserve">, в период времени с время дата по время </w:t>
      </w:r>
      <w:r>
        <w:t xml:space="preserve">дата, находясь вблизи домовладения, расположенного, по адресу: </w:t>
      </w:r>
      <w:r>
        <w:t>адрес</w:t>
      </w:r>
      <w:r>
        <w:t xml:space="preserve"> будучи недовольной законными действиями полицейских </w:t>
      </w:r>
      <w:r>
        <w:t>фио</w:t>
      </w:r>
      <w:r>
        <w:t xml:space="preserve"> и </w:t>
      </w:r>
      <w:r>
        <w:t>на требования прекратить противоправное поведение, не отреагировала и, действуя умышленно, осознавая, что перед ней</w:t>
      </w:r>
      <w:r>
        <w:t xml:space="preserve"> находятся представители власти - полицейский ОВ ППСП ОМВД России по г. </w:t>
      </w:r>
      <w:r>
        <w:t>фио</w:t>
      </w:r>
      <w:r>
        <w:t xml:space="preserve"> Р.Н. и полицейский ОВ ППСП ОМВД России по г. </w:t>
      </w:r>
      <w:r>
        <w:t>фио</w:t>
      </w:r>
      <w:r>
        <w:t xml:space="preserve"> </w:t>
      </w:r>
      <w:r>
        <w:t>М.Н., в форменном обмундировании сотрудника органов внутренних дел, при исполнении своих должностных обязанностей, исполняют свои д</w:t>
      </w:r>
      <w:r>
        <w:t xml:space="preserve">олжностные обязанности по отношению к ней, осознавая общественную опасность и противоправность своих действий, с целью создания препятствий законным действиям полицейских </w:t>
      </w:r>
      <w:r>
        <w:t>фио</w:t>
      </w:r>
      <w:r>
        <w:t xml:space="preserve"> и</w:t>
      </w:r>
      <w:r>
        <w:t>., имея умысел на публичное оскорбление представителей власти при ис</w:t>
      </w:r>
      <w:r>
        <w:t>полнении ими своих должностных обязанностей и в связи с их исполнением, предвидя наступление общественно</w:t>
      </w:r>
      <w:r>
        <w:t xml:space="preserve"> опасных последствий в виде нарушения нормальной деятельности органов власти и их авторитета, а также их чести и достоинства и желая их наступления, в п</w:t>
      </w:r>
      <w:r>
        <w:t xml:space="preserve">рисутствии посторонних лиц, публично в устной форме, оскорбила </w:t>
      </w:r>
      <w:r>
        <w:t>фио</w:t>
      </w:r>
      <w:r>
        <w:t xml:space="preserve"> и </w:t>
      </w:r>
      <w:r>
        <w:t>Клёнова</w:t>
      </w:r>
      <w:r>
        <w:t xml:space="preserve"> М.Н., высказав в их адрес слова грубой нецензурной брани, противоречащие нравственным нормам и правилам поведения в обществе, унизив честь и достоинство последних, как представите</w:t>
      </w:r>
      <w:r>
        <w:t>лей власти.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 xml:space="preserve">Действия </w:t>
      </w:r>
      <w:r w:rsidR="002F40A2">
        <w:t>фио</w:t>
      </w:r>
      <w:r w:rsidR="002F40A2">
        <w:t xml:space="preserve"> органами следствия квалифицированы по</w:t>
      </w:r>
      <w:r>
        <w:t xml:space="preserve"> </w:t>
      </w:r>
      <w:r w:rsidR="002F40A2">
        <w:t>ст. 319 УК РФ.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</w:t>
      </w:r>
      <w:r w:rsidR="002F40A2">
        <w:t>тся виновность подсудимой.</w:t>
      </w:r>
    </w:p>
    <w:p w:rsidR="00A77B3E" w:rsidP="00432514">
      <w:pPr>
        <w:ind w:firstLine="567"/>
        <w:jc w:val="both"/>
      </w:pPr>
      <w:r>
        <w:t>В ходе судебного заседания защитником заявлено</w:t>
      </w:r>
      <w:r w:rsidR="00432514">
        <w:t xml:space="preserve"> </w:t>
      </w:r>
      <w:r>
        <w:t>ходатайство о прекращении уголовного дела и уголовного преследования в отношении подсудимой в совершении преступления небольшой тяжести и назначении этому лицу меры уголовно-правово</w:t>
      </w:r>
      <w:r>
        <w:t>го характера в виде судебного штрафа.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 xml:space="preserve">В судебном заседании </w:t>
      </w:r>
      <w:r w:rsidR="002F40A2">
        <w:t>фио</w:t>
      </w:r>
      <w:r w:rsidR="002F40A2">
        <w:t xml:space="preserve"> свою вину в инкриминируемом ей преступлении признала</w:t>
      </w:r>
      <w:r>
        <w:t xml:space="preserve"> </w:t>
      </w:r>
      <w:r w:rsidR="002F40A2">
        <w:t>полностью, согласилась с предъявленным</w:t>
      </w:r>
      <w:r>
        <w:t xml:space="preserve"> </w:t>
      </w:r>
      <w:r w:rsidR="002F40A2">
        <w:t>обвинением</w:t>
      </w:r>
      <w:r>
        <w:t xml:space="preserve"> </w:t>
      </w:r>
      <w:r w:rsidR="002F40A2">
        <w:t>и квалификацией её</w:t>
      </w:r>
      <w:r>
        <w:t xml:space="preserve"> </w:t>
      </w:r>
      <w:r w:rsidR="002F40A2">
        <w:t>действий, а также поддержала</w:t>
      </w:r>
      <w:r>
        <w:t xml:space="preserve"> </w:t>
      </w:r>
      <w:r w:rsidR="002F40A2">
        <w:t>ходатайство защитника</w:t>
      </w:r>
      <w:r>
        <w:t xml:space="preserve"> </w:t>
      </w:r>
      <w:r w:rsidR="002F40A2">
        <w:t>о прекраще</w:t>
      </w:r>
      <w:r w:rsidR="002F40A2">
        <w:t>нии уголовного дела.</w:t>
      </w:r>
    </w:p>
    <w:p w:rsidR="00A77B3E" w:rsidP="00432514">
      <w:pPr>
        <w:ind w:firstLine="567"/>
        <w:jc w:val="both"/>
      </w:pPr>
      <w:r>
        <w:t xml:space="preserve"> Государственный обвинитель против удовлетворения ходатайства не возражала.</w:t>
      </w:r>
    </w:p>
    <w:p w:rsidR="00A77B3E" w:rsidP="00432514">
      <w:pPr>
        <w:ind w:firstLine="567"/>
        <w:jc w:val="both"/>
      </w:pPr>
      <w:r>
        <w:t>Потерпевшие в судебное заседание не явились, просили рассмотреть дело в их отсутствие, суду сообщили, что гражданский иск заявлять не намерены, претензий к под</w:t>
      </w:r>
      <w:r>
        <w:t xml:space="preserve">судимой не имеют. </w:t>
      </w:r>
    </w:p>
    <w:p w:rsidR="00A77B3E" w:rsidP="00432514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432514">
      <w:pPr>
        <w:ind w:firstLine="567"/>
        <w:jc w:val="both"/>
      </w:pPr>
      <w:r>
        <w:t xml:space="preserve">В соответствии с ч. 1 ст. 25.1 УПК РФ суд по собственной инициативе или по результатам рассмотрения ходатайства, поданного следователем с согласия </w:t>
      </w:r>
      <w:r>
        <w:t>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</w:t>
      </w:r>
      <w:r>
        <w:t>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432514">
      <w:pPr>
        <w:ind w:firstLine="567"/>
        <w:jc w:val="both"/>
      </w:pPr>
      <w:r>
        <w:t>Стать</w:t>
      </w:r>
      <w:r>
        <w:t>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</w:t>
      </w:r>
      <w:r>
        <w:t>ричиненный преступлением вред.</w:t>
      </w:r>
    </w:p>
    <w:p w:rsidR="00A77B3E" w:rsidP="00432514">
      <w:pPr>
        <w:ind w:firstLine="567"/>
        <w:jc w:val="both"/>
      </w:pPr>
      <w:r>
        <w:t>Преступление, предусмотренное ст. 319 УК РФ,</w:t>
      </w:r>
      <w:r w:rsidR="00432514">
        <w:t xml:space="preserve"> </w:t>
      </w:r>
      <w:r>
        <w:t>является преступлением небольшой тяжести. Как в ходе следствия, так и в суде, подсудимая полностью признала</w:t>
      </w:r>
      <w:r w:rsidR="00432514">
        <w:t xml:space="preserve"> </w:t>
      </w:r>
      <w:r>
        <w:t>свою вину и заявила</w:t>
      </w:r>
      <w:r w:rsidR="00432514">
        <w:t xml:space="preserve"> </w:t>
      </w:r>
      <w:r>
        <w:t xml:space="preserve">о раскаянии </w:t>
      </w:r>
      <w:r>
        <w:t>в</w:t>
      </w:r>
      <w:r>
        <w:t xml:space="preserve"> содеянном. Государственный обвинит</w:t>
      </w:r>
      <w:r>
        <w:t>ель не возражал против прекращения уголовного дела и уголовного преследования и назначения меры уголовно-правового характера в виде судебного штрафа в отношении подсудимой. По делу потерпевшие</w:t>
      </w:r>
      <w:r w:rsidR="00432514">
        <w:t xml:space="preserve"> </w:t>
      </w:r>
      <w:r>
        <w:t>гражданский иск не заявляли,</w:t>
      </w:r>
      <w:r w:rsidR="00432514">
        <w:t xml:space="preserve"> </w:t>
      </w:r>
      <w:r>
        <w:t>ущерб причиненный преступлением</w:t>
      </w:r>
      <w:r>
        <w:t xml:space="preserve"> возмещен.</w:t>
      </w:r>
      <w:r w:rsidR="00432514">
        <w:t xml:space="preserve"> </w:t>
      </w:r>
      <w:r>
        <w:t xml:space="preserve">Кроме того, </w:t>
      </w:r>
      <w:r>
        <w:t>фио</w:t>
      </w:r>
      <w:r>
        <w:t xml:space="preserve"> ранее не судима, на учете у нарколога и психиатра не состоит, по месту жительства характеризируется положительно, возместила вред государству причиненный преступлением путем пожертвования денежных средств в реабилитационный це</w:t>
      </w:r>
      <w:r>
        <w:t>нтр для несовершеннолетних.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 xml:space="preserve">Предъявленное </w:t>
      </w:r>
      <w:r w:rsidR="002F40A2">
        <w:t>фио</w:t>
      </w:r>
      <w:r w:rsidR="002F40A2"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</w:t>
      </w:r>
      <w:r w:rsidR="002F40A2">
        <w:t xml:space="preserve">ь решение о прекращении уголовного дела или уголовного преследования и назначении подсудимой меры уголовно-правового характера в виде судебного штрафа. В ходе всего предварительного расследования </w:t>
      </w:r>
      <w:r w:rsidR="002F40A2">
        <w:t>фио</w:t>
      </w:r>
      <w:r w:rsidR="002F40A2">
        <w:t xml:space="preserve"> сотрудничала</w:t>
      </w:r>
      <w:r>
        <w:t xml:space="preserve"> </w:t>
      </w:r>
      <w:r w:rsidR="002F40A2">
        <w:t>с органами следствия, давала</w:t>
      </w:r>
      <w:r>
        <w:t xml:space="preserve"> </w:t>
      </w:r>
      <w:r w:rsidR="002F40A2">
        <w:t xml:space="preserve">правдивые и </w:t>
      </w:r>
      <w:r w:rsidR="002F40A2">
        <w:t>полные показания об обстоятельствах преступления,</w:t>
      </w:r>
      <w:r>
        <w:t xml:space="preserve"> </w:t>
      </w:r>
      <w:r w:rsidR="002F40A2">
        <w:t>признала</w:t>
      </w:r>
      <w:r>
        <w:t xml:space="preserve"> </w:t>
      </w:r>
      <w:r w:rsidR="002F40A2">
        <w:t>вину, согласилась с правовой оценкой содеянного, тем самым активно способствовала</w:t>
      </w:r>
      <w:r>
        <w:t xml:space="preserve"> </w:t>
      </w:r>
      <w:r w:rsidR="002F40A2">
        <w:t>раскрытию и расследованию преступления,</w:t>
      </w:r>
      <w:r>
        <w:t xml:space="preserve"> </w:t>
      </w:r>
      <w:r w:rsidR="002F40A2">
        <w:t>выразила</w:t>
      </w:r>
      <w:r>
        <w:t xml:space="preserve"> </w:t>
      </w:r>
      <w:r w:rsidR="002F40A2">
        <w:t>согласие на рассмотрение дела в особом порядке судебного ра</w:t>
      </w:r>
      <w:r w:rsidR="002F40A2">
        <w:t>збирательства.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Поскольку по данному делу установлены все необходимые условия освобождения от уголовной ответственности, предусмотренные статьей 76.2</w:t>
      </w:r>
      <w:r>
        <w:t xml:space="preserve"> </w:t>
      </w:r>
      <w:r w:rsidR="002F40A2">
        <w:t>УК РФ, и подсудимая не возражает против прекращения уголовного преследования по данному основан</w:t>
      </w:r>
      <w:r w:rsidR="002F40A2">
        <w:t>ию, суд приходит к выводу о возможности освобождения подсудимой от уголовной ответственности с применением судебного штрафа и прекращением уголовного преследования.</w:t>
      </w:r>
    </w:p>
    <w:p w:rsidR="00A77B3E" w:rsidP="00432514">
      <w:pPr>
        <w:ind w:firstLine="567"/>
        <w:jc w:val="both"/>
      </w:pPr>
      <w:r>
        <w:t xml:space="preserve"> Назначая размер судебного штрафа, суд исходит из требований ст. 104.5 УК РФ и учитывает тя</w:t>
      </w:r>
      <w:r>
        <w:t>жесть совершенного преступления, имущественное положение подсудимой и её семьи, а также возможность получения ею</w:t>
      </w:r>
      <w:r w:rsidR="00432514">
        <w:t xml:space="preserve"> </w:t>
      </w:r>
      <w:r>
        <w:t>заработной платы или иного дохода.</w:t>
      </w:r>
      <w:r w:rsidR="00432514">
        <w:t xml:space="preserve"> </w:t>
      </w:r>
    </w:p>
    <w:p w:rsidR="00A77B3E" w:rsidP="00432514">
      <w:pPr>
        <w:ind w:firstLine="567"/>
        <w:jc w:val="both"/>
      </w:pPr>
      <w:r>
        <w:t xml:space="preserve"> Мировым судьёй установлено, что на сегодняшний день </w:t>
      </w:r>
      <w:r>
        <w:t>фио</w:t>
      </w:r>
      <w:r>
        <w:t xml:space="preserve"> официально трудоустроена поваром у индивидуальн</w:t>
      </w:r>
      <w:r>
        <w:t>ого предпринимателя,</w:t>
      </w:r>
      <w:r w:rsidR="00432514">
        <w:t xml:space="preserve"> </w:t>
      </w:r>
      <w:r>
        <w:t>получает ежемесячный доход в размере сумма, имеет на иждивении</w:t>
      </w:r>
      <w:r w:rsidR="00432514">
        <w:t xml:space="preserve"> </w:t>
      </w:r>
      <w:r>
        <w:t>двух несовершеннолетних детей.</w:t>
      </w:r>
      <w:r w:rsidR="00432514">
        <w:t xml:space="preserve"> 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Согласно п. 4 ч. 1 ст. 254 УПК РФ</w:t>
      </w:r>
      <w:r>
        <w:t xml:space="preserve"> </w:t>
      </w:r>
      <w:r w:rsidR="002F40A2">
        <w:t>суд прекращает уголовное дело в судебном заседании в случае прекращение уголовного дела в св</w:t>
      </w:r>
      <w:r w:rsidR="002F40A2">
        <w:t>язи с назначением меры уголовно-правового характера в виде судебного штрафа.</w:t>
      </w:r>
    </w:p>
    <w:p w:rsidR="00A77B3E" w:rsidP="00432514">
      <w:pPr>
        <w:ind w:firstLine="567"/>
        <w:jc w:val="both"/>
      </w:pPr>
      <w:r>
        <w:t>Процессуальные издержки подлежат возмещению за счет средств федерального бюджета. Вопрос о вещественных доказательствах разрешить в соответствии с требованиями УПК РФ.</w:t>
      </w:r>
      <w:r w:rsidR="00432514">
        <w:t xml:space="preserve"> </w:t>
      </w:r>
    </w:p>
    <w:p w:rsidR="00A77B3E" w:rsidP="00432514">
      <w:pPr>
        <w:ind w:firstLine="567"/>
        <w:jc w:val="both"/>
      </w:pPr>
      <w:r>
        <w:t>На основа</w:t>
      </w:r>
      <w:r>
        <w:t>нии ст. 76.2 УК РФ, руководствуясь ст.ст.25.1, 254 ч.1 п.4, 446.3 УПК РФ, суд –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ПОСТАНОВИЛ:</w:t>
      </w:r>
    </w:p>
    <w:p w:rsidR="00A77B3E" w:rsidP="00432514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ст. 319 УК РФ, прекратить на основании ст. 25.1 УПК РФ, освободить её от уголовно</w:t>
      </w:r>
      <w:r>
        <w:t>й ответственности с назначением меры уголовно-правового характера в виде судебного штрафа в размере сумма.</w:t>
      </w:r>
    </w:p>
    <w:p w:rsidR="00A77B3E" w:rsidP="00432514">
      <w:pPr>
        <w:ind w:firstLine="567"/>
        <w:jc w:val="both"/>
      </w:pPr>
      <w:r>
        <w:t xml:space="preserve">Установить </w:t>
      </w:r>
      <w:r>
        <w:t>фио</w:t>
      </w:r>
      <w:r>
        <w:t xml:space="preserve"> срок 2 (два) месяца</w:t>
      </w:r>
      <w:r w:rsidR="00432514">
        <w:t xml:space="preserve"> </w:t>
      </w:r>
      <w:r>
        <w:t>со дня вступления настоящего постановления в законную силу,</w:t>
      </w:r>
      <w:r w:rsidR="00432514">
        <w:t xml:space="preserve"> </w:t>
      </w:r>
      <w:r>
        <w:t>в течение которого она обязана</w:t>
      </w:r>
      <w:r w:rsidR="00432514">
        <w:t xml:space="preserve"> </w:t>
      </w:r>
      <w:r>
        <w:t>оплатить судебный ш</w:t>
      </w:r>
      <w:r>
        <w:t>траф,</w:t>
      </w:r>
      <w:r w:rsidR="00432514">
        <w:t xml:space="preserve"> </w:t>
      </w:r>
      <w:r>
        <w:t>представить в суд сведения об этом не позднее 10 дней после истечения установленного срока,</w:t>
      </w:r>
      <w:r w:rsidR="00432514">
        <w:t xml:space="preserve"> </w:t>
      </w:r>
      <w:r>
        <w:t xml:space="preserve">и разъяснить, что в случае неуплаты судебного штрафа в установленный судом срок судебный штраф будет </w:t>
      </w:r>
      <w:r>
        <w:t>отменен</w:t>
      </w:r>
      <w:r>
        <w:t xml:space="preserve"> и она</w:t>
      </w:r>
      <w:r w:rsidR="00432514">
        <w:t xml:space="preserve"> </w:t>
      </w:r>
      <w:r>
        <w:t>будет привлечена</w:t>
      </w:r>
      <w:r w:rsidR="00432514">
        <w:t xml:space="preserve"> </w:t>
      </w:r>
      <w:r>
        <w:t>к уголовной ответстве</w:t>
      </w:r>
      <w:r>
        <w:t>нности.</w:t>
      </w:r>
    </w:p>
    <w:p w:rsidR="00A77B3E" w:rsidP="00432514">
      <w:pPr>
        <w:ind w:firstLine="567"/>
        <w:jc w:val="both"/>
      </w:pPr>
      <w:r>
        <w:t>Вещественные доказательства по делу:</w:t>
      </w:r>
    </w:p>
    <w:p w:rsidR="00A77B3E" w:rsidP="00432514">
      <w:pPr>
        <w:ind w:firstLine="567"/>
        <w:jc w:val="both"/>
      </w:pPr>
      <w:r>
        <w:t>- компакт диск</w:t>
      </w:r>
      <w:r w:rsidR="00432514">
        <w:t xml:space="preserve"> </w:t>
      </w:r>
      <w:r>
        <w:t>(</w:t>
      </w:r>
      <w:r>
        <w:t>л</w:t>
      </w:r>
      <w:r>
        <w:t>.д. 171-172) – хранить</w:t>
      </w:r>
      <w:r w:rsidR="00432514">
        <w:t xml:space="preserve"> </w:t>
      </w:r>
      <w:r>
        <w:t xml:space="preserve">в материалах уголовного дела. </w:t>
      </w:r>
    </w:p>
    <w:p w:rsidR="00A77B3E" w:rsidP="00432514">
      <w:pPr>
        <w:ind w:firstLine="567"/>
        <w:jc w:val="both"/>
      </w:pPr>
      <w:r>
        <w:t xml:space="preserve">Меру пресечения в виде подписки о невыезде и надлежащем поведении – отменить. </w:t>
      </w:r>
    </w:p>
    <w:p w:rsidR="00A77B3E" w:rsidP="00432514">
      <w:pPr>
        <w:ind w:firstLine="567"/>
        <w:jc w:val="both"/>
      </w:pPr>
      <w:r>
        <w:t>Процессуальные издержки на стадии судебного разбирательства</w:t>
      </w:r>
      <w:r>
        <w:t xml:space="preserve"> на основании ст.ст. 131,132 УПК РФ отнести за счет федерального бюджета.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Постановление может быть обжаловано и опротестовано в Феодосийский городской суд Республики Крым в течение 10 суток со дня провозглашения</w:t>
      </w:r>
      <w:r>
        <w:t xml:space="preserve"> </w:t>
      </w:r>
      <w:r w:rsidR="002F40A2">
        <w:t xml:space="preserve">через мирового судью судебного участка № </w:t>
      </w:r>
      <w:r w:rsidR="002F40A2">
        <w:t xml:space="preserve">91 Феодосийского судебного района (городской округ Феодосия) Республики Крым. </w:t>
      </w:r>
    </w:p>
    <w:p w:rsidR="00A77B3E" w:rsidP="00432514">
      <w:pPr>
        <w:ind w:firstLine="567"/>
        <w:jc w:val="both"/>
      </w:pPr>
      <w:r>
        <w:t xml:space="preserve"> </w:t>
      </w:r>
      <w:r w:rsidR="002F40A2"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432514">
      <w:pPr>
        <w:ind w:firstLine="567"/>
        <w:jc w:val="both"/>
      </w:pPr>
      <w:r>
        <w:t xml:space="preserve"> </w:t>
      </w:r>
      <w:r>
        <w:t>Мировой судья</w:t>
      </w:r>
      <w:r w:rsidR="00432514">
        <w:t xml:space="preserve"> </w:t>
      </w:r>
      <w:r>
        <w:t>/подпись/</w:t>
      </w:r>
      <w:r w:rsidR="00432514">
        <w:t xml:space="preserve"> </w:t>
      </w:r>
      <w:r>
        <w:t>Н.В. Воробьёва</w:t>
      </w:r>
    </w:p>
    <w:p w:rsidR="00A77B3E" w:rsidP="00432514">
      <w:pPr>
        <w:ind w:firstLine="567"/>
        <w:jc w:val="both"/>
      </w:pPr>
    </w:p>
    <w:sectPr w:rsidSect="002F40A2">
      <w:pgSz w:w="12240" w:h="15840"/>
      <w:pgMar w:top="709" w:right="758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3DC"/>
    <w:rsid w:val="002F40A2"/>
    <w:rsid w:val="00432514"/>
    <w:rsid w:val="005543D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3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