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E43BCF">
      <w:pPr>
        <w:ind w:left="-567" w:firstLine="425"/>
        <w:jc w:val="right"/>
      </w:pPr>
      <w:r>
        <w:t>Дело № 1-91-33/2019</w:t>
      </w:r>
    </w:p>
    <w:p w:rsidR="00A77B3E" w:rsidP="00E43BCF">
      <w:pPr>
        <w:ind w:left="-567" w:firstLine="425"/>
        <w:jc w:val="center"/>
      </w:pPr>
      <w:r>
        <w:t>ПРИГОВОР</w:t>
      </w:r>
    </w:p>
    <w:p w:rsidR="00A77B3E" w:rsidP="00E43BCF">
      <w:pPr>
        <w:ind w:left="-567" w:firstLine="425"/>
        <w:jc w:val="center"/>
      </w:pPr>
      <w:r>
        <w:t>именем Российской Федерации</w:t>
      </w:r>
    </w:p>
    <w:p w:rsidR="00A77B3E" w:rsidP="00E43BCF">
      <w:pPr>
        <w:ind w:left="-567" w:firstLine="425"/>
        <w:jc w:val="both"/>
      </w:pPr>
    </w:p>
    <w:p w:rsidR="00A77B3E" w:rsidP="00E43BCF">
      <w:pPr>
        <w:ind w:left="-567" w:firstLine="425"/>
        <w:jc w:val="both"/>
      </w:pPr>
      <w:r>
        <w:t xml:space="preserve">             22 августа 2019 г.</w:t>
      </w:r>
      <w:r>
        <w:tab/>
      </w:r>
      <w:r>
        <w:tab/>
      </w:r>
      <w:r>
        <w:tab/>
      </w:r>
      <w:r>
        <w:tab/>
        <w:t xml:space="preserve">                         г. Феодосия</w:t>
      </w:r>
    </w:p>
    <w:p w:rsidR="00A77B3E" w:rsidP="00E43BCF">
      <w:pPr>
        <w:ind w:left="-567" w:firstLine="425"/>
        <w:jc w:val="both"/>
      </w:pPr>
    </w:p>
    <w:p w:rsidR="00A77B3E" w:rsidP="00E43BCF">
      <w:pPr>
        <w:ind w:left="-567" w:firstLine="425"/>
        <w:jc w:val="both"/>
      </w:pPr>
      <w:r>
        <w:t xml:space="preserve">Мировой судья судебного участка № 91 Феодосийского судебного района (городской округ Феодосия) Республики Крым Воробьёва Н.В.,  </w:t>
      </w:r>
    </w:p>
    <w:p w:rsidR="00A77B3E" w:rsidP="00E43BCF">
      <w:pPr>
        <w:ind w:left="-567" w:firstLine="425"/>
        <w:jc w:val="both"/>
      </w:pPr>
      <w:r>
        <w:t>при секретаре: Резник Т.А.</w:t>
      </w:r>
    </w:p>
    <w:p w:rsidR="00A77B3E" w:rsidP="00E43BCF">
      <w:pPr>
        <w:ind w:left="-567" w:firstLine="425"/>
        <w:jc w:val="both"/>
      </w:pPr>
      <w:r>
        <w:t xml:space="preserve">с участием помощника прокурора  г. Феодосии  </w:t>
      </w:r>
      <w:r>
        <w:t>фио</w:t>
      </w:r>
      <w:r>
        <w:t xml:space="preserve">. </w:t>
      </w:r>
    </w:p>
    <w:p w:rsidR="00A77B3E" w:rsidP="00E43BCF">
      <w:pPr>
        <w:ind w:left="-567" w:firstLine="425"/>
        <w:jc w:val="both"/>
      </w:pPr>
      <w:r>
        <w:t xml:space="preserve">защитника: адвоката </w:t>
      </w:r>
      <w:r>
        <w:t>фио</w:t>
      </w:r>
      <w:r>
        <w:t>, представившего ордер № н</w:t>
      </w:r>
      <w:r>
        <w:t xml:space="preserve">омер  от дата, </w:t>
      </w:r>
    </w:p>
    <w:p w:rsidR="00A77B3E" w:rsidP="00E43BCF">
      <w:pPr>
        <w:ind w:left="-567" w:firstLine="425"/>
        <w:jc w:val="both"/>
      </w:pPr>
      <w:r>
        <w:t xml:space="preserve">  подсудимого: </w:t>
      </w:r>
      <w:r>
        <w:t>фио</w:t>
      </w:r>
    </w:p>
    <w:p w:rsidR="00A77B3E" w:rsidP="00E43BCF">
      <w:pPr>
        <w:ind w:left="-567" w:firstLine="425"/>
        <w:jc w:val="both"/>
      </w:pPr>
      <w:r>
        <w:t xml:space="preserve">   рассмотрев в открытом судебном заседании уголовное дело по обвинению:</w:t>
      </w:r>
    </w:p>
    <w:p w:rsidR="00A77B3E" w:rsidP="00E43BCF">
      <w:pPr>
        <w:ind w:left="-567" w:firstLine="425"/>
        <w:jc w:val="both"/>
      </w:pPr>
      <w:r>
        <w:t>фио</w:t>
      </w:r>
      <w:r>
        <w:t>, паспортные данные,  гражданина Российской Федерации,   образование среднее специальное, не женатого, не имеющего на иждивении  малолетних и нес</w:t>
      </w:r>
      <w:r>
        <w:t>овершеннолетних детей, инвалидом не являющегося,  официально нетрудоустроенного, зарегистрированного и фактически проживающего по адресу:     адрес,  ранее   судимого:</w:t>
      </w:r>
    </w:p>
    <w:p w:rsidR="00A77B3E" w:rsidP="00E43BCF">
      <w:pPr>
        <w:ind w:left="-567" w:firstLine="425"/>
        <w:jc w:val="both"/>
      </w:pPr>
      <w:r>
        <w:t>- приговором Феодосийского городского суда Республики Крым от дата по п. «а» ч. 3 ст. 15</w:t>
      </w:r>
      <w:r>
        <w:t>8 УК РФ к дата 6 месяцам  лишения свободы условно с испытательным сроком дата, приговор приведен в соответствие с УК РФ постановлением Феодосийского городского суда Республики Крым от дата, условное осуждение отменено приговором Феодосийского городского су</w:t>
      </w:r>
      <w:r>
        <w:t xml:space="preserve">да   Республики Крым от дата; </w:t>
      </w:r>
    </w:p>
    <w:p w:rsidR="00A77B3E" w:rsidP="00E43BCF">
      <w:pPr>
        <w:ind w:left="-567" w:firstLine="425"/>
        <w:jc w:val="both"/>
      </w:pPr>
      <w:r>
        <w:t>-</w:t>
      </w:r>
      <w:r>
        <w:tab/>
        <w:t>приговором Феодосийского городского суда   Республики Крым от дата по а» ч. 3 ст. 158,  «а» ч. 3 ст. 158 УК РФ, ч. 3 ст. 69, ч. 1 ст. 70 УК РФ  к дата 7 месяцам лишения свободы с отбыванием наказания в исправительной колони</w:t>
      </w:r>
      <w:r>
        <w:t>и общего режима, дата освобожден условно – досрочно постановлением Керченского городского суда Республики Крым от дата с не отбытым сроком 6 месяцев 26 дней;</w:t>
      </w:r>
    </w:p>
    <w:p w:rsidR="00A77B3E" w:rsidP="00E43BCF">
      <w:pPr>
        <w:ind w:left="-567" w:firstLine="425"/>
        <w:jc w:val="both"/>
      </w:pPr>
      <w:r>
        <w:t>обвиняемого в совершении преступления, предусмотренного ст. 319 УК РФ,-</w:t>
      </w:r>
    </w:p>
    <w:p w:rsidR="00A77B3E" w:rsidP="00E43BCF">
      <w:pPr>
        <w:ind w:left="-567" w:firstLine="425"/>
        <w:jc w:val="both"/>
      </w:pPr>
    </w:p>
    <w:p w:rsidR="00A77B3E" w:rsidP="00E43BCF">
      <w:pPr>
        <w:ind w:left="-567" w:firstLine="425"/>
        <w:jc w:val="center"/>
      </w:pPr>
      <w:r>
        <w:t>У С Т А Н О В И Л:</w:t>
      </w:r>
    </w:p>
    <w:p w:rsidR="00A77B3E" w:rsidP="00E43BCF">
      <w:pPr>
        <w:ind w:left="-567" w:firstLine="425"/>
        <w:jc w:val="both"/>
      </w:pPr>
    </w:p>
    <w:p w:rsidR="00A77B3E" w:rsidP="00E43BCF">
      <w:pPr>
        <w:ind w:left="-567" w:firstLine="425"/>
        <w:jc w:val="both"/>
      </w:pPr>
      <w:r>
        <w:t>Подсу</w:t>
      </w:r>
      <w:r>
        <w:t xml:space="preserve">димый </w:t>
      </w:r>
      <w:r>
        <w:t>фио</w:t>
      </w:r>
      <w:r>
        <w:t xml:space="preserve"> совершил публичное оскорбление представителя власти при исполнении им своих должностных обязанностей.</w:t>
      </w:r>
    </w:p>
    <w:p w:rsidR="00A77B3E" w:rsidP="00E43BCF">
      <w:pPr>
        <w:ind w:left="-567" w:firstLine="425"/>
        <w:jc w:val="both"/>
      </w:pPr>
      <w:r>
        <w:t xml:space="preserve">        Преступление совершено им при следующих обстоятельствах:</w:t>
      </w:r>
    </w:p>
    <w:p w:rsidR="00A77B3E" w:rsidP="00E43BCF">
      <w:pPr>
        <w:ind w:left="-567" w:firstLine="425"/>
        <w:jc w:val="both"/>
      </w:pPr>
      <w:r>
        <w:t xml:space="preserve">   </w:t>
      </w:r>
      <w:r>
        <w:t>фио</w:t>
      </w:r>
      <w:r>
        <w:t>, находясь на участке местности возле административного здания, расположе</w:t>
      </w:r>
      <w:r>
        <w:t xml:space="preserve">нного по адресу: адрес, около время дата, нарушая общественный порядок - совершая административное правонарушение, ответственность за которое </w:t>
      </w:r>
      <w:r>
        <w:t>предусмотренна</w:t>
      </w:r>
      <w:r>
        <w:t xml:space="preserve"> ч. 1 ст. 20.1 </w:t>
      </w:r>
      <w:r>
        <w:t>КоАП</w:t>
      </w:r>
      <w:r>
        <w:t xml:space="preserve"> РФ, будучи недовольным законными действиями и требованиями представителя власти </w:t>
      </w:r>
      <w:r>
        <w:t xml:space="preserve">- участкового уполномоченного полиции отдела участковых уполномоченных полиции и по делам несовершеннолетних ОМВД России по г. Феодосии </w:t>
      </w:r>
      <w:r>
        <w:t>фио</w:t>
      </w:r>
      <w:r>
        <w:t xml:space="preserve"> назначенного на данную должность приказом № 250 л/с начальника ОМВД России по г. Феодосии </w:t>
      </w:r>
      <w:r>
        <w:t>фио</w:t>
      </w:r>
      <w:r>
        <w:t xml:space="preserve"> от дата, находящегося </w:t>
      </w:r>
      <w:r>
        <w:t>в форменном обмундировании сотрудника органов внутренних дел при исполнении своих обязанностей в соответствии с постовой ведомостью расстановки нарядов по обеспечению правопорядка в общественных местах на дата, утвержденного начальником ОМВД России по г. Ф</w:t>
      </w:r>
      <w:r>
        <w:t xml:space="preserve">еодосии </w:t>
      </w:r>
      <w:r>
        <w:t>фио</w:t>
      </w:r>
      <w:r>
        <w:t xml:space="preserve">, должностной инструкцией, утвержденной и.о.  начальника ОМВД России по г. Феодосии </w:t>
      </w:r>
      <w:r>
        <w:t>фио</w:t>
      </w:r>
      <w:r>
        <w:t xml:space="preserve"> от дата, согласно которой направлениями его деятельности являются защита личности, общества и государства от противоправных посягательств, выявление и раскры</w:t>
      </w:r>
      <w:r>
        <w:t>тие преступлений, осуществлять в пределах компетенции проверку заявлений и сообщений о преступлениях, об административных правонарушениях, о происшествиях и принимать по таким заявлениям и сообщениям меры, предусмотренные законодательством Российской Федер</w:t>
      </w:r>
      <w:r>
        <w:t>ации, при получении сведений о совершении противоправных деяний, сообщив о них в дежурную часть ОМВД, прибывать незамедлительно на место совершения преступления, административного правонарушения, место происшествия, пресекать противоправные деяния, устраня</w:t>
      </w:r>
      <w:r>
        <w:t xml:space="preserve">ть угрозы </w:t>
      </w:r>
      <w:r>
        <w:t>безопасности граждан и общественной безопасности, документировать в пределах компетенции обстоятельства происшествия, требовать от граждан и должностных лиц прекращения противоправных действий, а равно действий, препятствующих законной деятельнос</w:t>
      </w:r>
      <w:r>
        <w:t xml:space="preserve">ти государственных и муниципальных органов; а именно прекращения противоправного поведения, не отреагировал и, будучи недовольный законными требованиями и действиями </w:t>
      </w:r>
      <w:r>
        <w:t>фио</w:t>
      </w:r>
      <w:r>
        <w:t>, действуя умышленно, осознавая, что перед ним находится представитель власти - УУП ОУУ</w:t>
      </w:r>
      <w:r>
        <w:t xml:space="preserve">П и ПДН ОМВД России по г. Феодосии </w:t>
      </w:r>
      <w:r>
        <w:t>фио</w:t>
      </w:r>
      <w:r>
        <w:t xml:space="preserve"> в форменном обмундировании сотрудника органов внутренних дел, при исполнении своих должностных обязанностей, имея умысел на публичное оскорбление представителя власти при исполнении им своих должностных обязанностей, </w:t>
      </w:r>
      <w:r>
        <w:t xml:space="preserve">осознавая общественную опасность и противоправность своих действий, в присутствии посторонних лиц, публично в устной форме, оскорбил </w:t>
      </w:r>
      <w:r>
        <w:t>фио</w:t>
      </w:r>
      <w:r>
        <w:t>, высказав в его адрес слова грубой нецензурной брани, противоречащие нравственным нормам и правилам поведения в обществ</w:t>
      </w:r>
      <w:r>
        <w:t>е, унизив честь и достоинство последнего, как представителя власти, причинив ему моральный вред.</w:t>
      </w:r>
    </w:p>
    <w:p w:rsidR="00A77B3E" w:rsidP="00E43BCF">
      <w:pPr>
        <w:ind w:left="-567" w:firstLine="425"/>
        <w:jc w:val="both"/>
      </w:pPr>
      <w:r>
        <w:t xml:space="preserve">   Подсудимый </w:t>
      </w:r>
      <w:r>
        <w:t>фио</w:t>
      </w:r>
      <w:r>
        <w:t xml:space="preserve"> в судебном заседании виновным себя в публичном оскорблении представителя власти при исполнении им своих должностных обязанностей, признал пол</w:t>
      </w:r>
      <w:r>
        <w:t xml:space="preserve">ностью, обвинение ему понятно, согласен с ним в полном объеме, не оспаривает правовую оценку деяния, приведенную в постановлении о возбуждении уголовного дела и обвинительном постановлении. </w:t>
      </w:r>
    </w:p>
    <w:p w:rsidR="00A77B3E" w:rsidP="00E43BCF">
      <w:pPr>
        <w:ind w:left="-567" w:firstLine="425"/>
        <w:jc w:val="both"/>
      </w:pPr>
      <w:r>
        <w:t>Подсудимый подтвердил, что владеет языком, на котором ведется уго</w:t>
      </w:r>
      <w:r>
        <w:t>ловное судопроизводство, поддержал своё ходатайство о постановлении приговора без проведения судебного разбирательства в общем порядке, пояснив, что ходатайство было заявлено им добровольно, после проведения консультации с защитником, он осознает последств</w:t>
      </w:r>
      <w:r>
        <w:t xml:space="preserve">ия постановления приговора без проведения судебного разбирательства в общем порядке. </w:t>
      </w:r>
    </w:p>
    <w:p w:rsidR="00A77B3E" w:rsidP="00E43BCF">
      <w:pPr>
        <w:ind w:left="-567" w:firstLine="425"/>
        <w:jc w:val="both"/>
      </w:pPr>
      <w:r>
        <w:t xml:space="preserve">Государственный обвинитель и защитник не возражали против рассмотрения дела в особом порядке. </w:t>
      </w:r>
    </w:p>
    <w:p w:rsidR="00A77B3E" w:rsidP="00E43BCF">
      <w:pPr>
        <w:ind w:left="-567" w:firstLine="425"/>
        <w:jc w:val="both"/>
      </w:pPr>
      <w:r>
        <w:t xml:space="preserve">Принимая во внимание вышеизложенные обстоятельства, суд посчитал возможным </w:t>
      </w:r>
      <w:r>
        <w:t>удовлетворить ходатайство подсудимого и продолжить рассмотрение уголовного дела без проведения судебного разбирательства в общем порядке. Обстоятельств, препятствующих постановлению приговора без проведения судебного разбирательства, не имеется.</w:t>
      </w:r>
    </w:p>
    <w:p w:rsidR="00A77B3E" w:rsidP="00E43BCF">
      <w:pPr>
        <w:ind w:left="-567" w:firstLine="425"/>
        <w:jc w:val="both"/>
      </w:pPr>
      <w:r>
        <w:t xml:space="preserve">Изучив материалы дела, суд приходит к выводу, что обвинение, с которым согласился подсудимый законно и обоснованно, подтверждается указанными в обвинительном заключении  доказательствами. </w:t>
      </w:r>
    </w:p>
    <w:p w:rsidR="00A77B3E" w:rsidP="00E43BCF">
      <w:pPr>
        <w:ind w:left="-567" w:firstLine="425"/>
        <w:jc w:val="both"/>
      </w:pPr>
      <w:r>
        <w:t>Относимость</w:t>
      </w:r>
      <w:r>
        <w:t>, допустимость и достоверность доказательств участниками</w:t>
      </w:r>
      <w:r>
        <w:t xml:space="preserve"> процесса оспорены не были, они собраны в рамках возбужденного уголовного дела без существенных нарушений уголовно-процессуального закона, а поэтому в совокупности позволяют постановить обвинительный приговор по делу.</w:t>
      </w:r>
    </w:p>
    <w:p w:rsidR="00A77B3E" w:rsidP="00E43BCF">
      <w:pPr>
        <w:ind w:left="-567" w:firstLine="425"/>
        <w:jc w:val="both"/>
      </w:pPr>
      <w:r>
        <w:t xml:space="preserve">Суд считает доказанным, что деяние, в </w:t>
      </w:r>
      <w:r>
        <w:t>совершении которого обвиняется подсу</w:t>
      </w:r>
      <w:r>
        <w:softHyphen/>
        <w:t xml:space="preserve">димый, имело место, совершено подсудимым и </w:t>
      </w:r>
      <w:r>
        <w:t>фио</w:t>
      </w:r>
      <w:r>
        <w:t xml:space="preserve"> виновен в его совершении.</w:t>
      </w:r>
    </w:p>
    <w:p w:rsidR="00A77B3E" w:rsidP="00E43BCF">
      <w:pPr>
        <w:ind w:left="-567" w:firstLine="425"/>
        <w:jc w:val="both"/>
      </w:pPr>
      <w:r>
        <w:t xml:space="preserve">Действия подсудимого суд квалифицирует по ст. 319 УК РФ, поскольку установлено, что </w:t>
      </w:r>
      <w:r>
        <w:t>фио</w:t>
      </w:r>
      <w:r>
        <w:t xml:space="preserve"> при указанных в обвинительном заключении обстоятельствах  </w:t>
      </w:r>
      <w:r>
        <w:t>совершил  публичное оскорбление представителя власти при исполнении им своих должностных обязанностей.</w:t>
      </w:r>
    </w:p>
    <w:p w:rsidR="00A77B3E" w:rsidP="00E43BCF">
      <w:pPr>
        <w:ind w:left="-567" w:firstLine="425"/>
        <w:jc w:val="both"/>
      </w:pPr>
      <w:r>
        <w:t xml:space="preserve"> Обсуждая вопрос о виде и мере наказания подсудимому </w:t>
      </w:r>
      <w:r>
        <w:t>фио</w:t>
      </w:r>
      <w:r>
        <w:t xml:space="preserve"> за совершённое им преступление, суд руководствуется положениями ст. 60 УК РФ,   ст. 62 и ст. 68 </w:t>
      </w:r>
      <w:r>
        <w:t>УК РФ,   ст. 314 УПК РФ, исходит из принципа справедливости наказания, необходимости достичь целей наказания, принимает во внимание влияние назначенного наказания на исправление осужденного и на условия жизни его семьи, а также учитывает следующие обстояте</w:t>
      </w:r>
      <w:r>
        <w:t xml:space="preserve">льства. </w:t>
      </w:r>
    </w:p>
    <w:p w:rsidR="00A77B3E" w:rsidP="00E43BCF">
      <w:pPr>
        <w:ind w:left="-567" w:firstLine="425"/>
        <w:jc w:val="both"/>
      </w:pPr>
      <w:r>
        <w:tab/>
      </w:r>
      <w:r>
        <w:t>фио</w:t>
      </w:r>
      <w:r>
        <w:t xml:space="preserve"> совершено преступное деяние, которое в соответствии с положениями ст. 15 УК РФ по характеру и степени общественной опасности относится к преступлениям небольшой тяжести, что исключает возможность   изменить категорию совершённого им  преступл</w:t>
      </w:r>
      <w:r>
        <w:t xml:space="preserve">ения на менее тяжкую в силу положений ч. 6 ст. 15 УК РФ. </w:t>
      </w:r>
    </w:p>
    <w:p w:rsidR="00A77B3E" w:rsidP="00E43BCF">
      <w:pPr>
        <w:ind w:left="-567" w:firstLine="425"/>
        <w:jc w:val="both"/>
      </w:pPr>
      <w:r>
        <w:t xml:space="preserve">Согласно имеющихся в материалах уголовного дела сведений о личности подсудимого </w:t>
      </w:r>
      <w:r>
        <w:t>фио</w:t>
      </w:r>
      <w:r>
        <w:t xml:space="preserve"> он является гражданином Российской Федерации (л.д. 71); по месту жительства участковым уполномоченным полиции хара</w:t>
      </w:r>
      <w:r>
        <w:t>ктеризуется положительно (л.д. 84),  на наблюдении у врача психиатра   он не состоит (л.д. 87); ранее  судим (л.д. 85).</w:t>
      </w:r>
    </w:p>
    <w:p w:rsidR="00A77B3E" w:rsidP="00E43BCF">
      <w:pPr>
        <w:ind w:left="-567" w:firstLine="425"/>
        <w:jc w:val="both"/>
      </w:pPr>
      <w:r>
        <w:t xml:space="preserve">Обстоятельством, отягчающим наказание </w:t>
      </w:r>
      <w:r>
        <w:t>фио</w:t>
      </w:r>
      <w:r>
        <w:t xml:space="preserve"> в силу ч. 1 ст. 18 УК РФ, ч.1 ст. 63 УК РФ суд признает, рецидив преступлений.</w:t>
      </w:r>
    </w:p>
    <w:p w:rsidR="00A77B3E" w:rsidP="00E43BCF">
      <w:pPr>
        <w:ind w:left="-567" w:firstLine="425"/>
        <w:jc w:val="both"/>
      </w:pPr>
      <w:r>
        <w:t>Обсуждая в силу</w:t>
      </w:r>
      <w:r>
        <w:t xml:space="preserve"> положений ч. 1.1. ст. 63 УК РФ совершение подсудимым преступления в состоянии опьянения, вызванном употреблением алкоголя, суд не может признать его отягчающим обстоятельством. В ходе судебного разбирательства подсудимый пояснил, что не был в состоянии ал</w:t>
      </w:r>
      <w:r>
        <w:t xml:space="preserve">когольного  опьянения, доказательства подтверждающие факт установленного алкогольного опьянения </w:t>
      </w:r>
      <w:r>
        <w:t>фио</w:t>
      </w:r>
      <w:r>
        <w:t xml:space="preserve"> в материалах уголовного дела отсутствуют. </w:t>
      </w:r>
    </w:p>
    <w:p w:rsidR="00A77B3E" w:rsidP="00E43BCF">
      <w:pPr>
        <w:ind w:left="-567" w:firstLine="425"/>
        <w:jc w:val="both"/>
      </w:pPr>
      <w:r>
        <w:t xml:space="preserve">Обстоятельствами, смягчающими наказание </w:t>
      </w:r>
      <w:r>
        <w:t>фио</w:t>
      </w:r>
      <w:r>
        <w:t xml:space="preserve"> в соответствии с п.  "и" ч. 1 ст. 61 УК РФ, суд признает активное спо</w:t>
      </w:r>
      <w:r>
        <w:t>собствование подсудимым раскрытию и  расследованию преступления.</w:t>
      </w:r>
    </w:p>
    <w:p w:rsidR="00A77B3E" w:rsidP="00E43BCF">
      <w:pPr>
        <w:ind w:left="-567" w:firstLine="425"/>
        <w:jc w:val="both"/>
      </w:pPr>
      <w:r>
        <w:t xml:space="preserve">Суд не установил оснований для прекращения уголовного дела и уголовного преследования в отношении </w:t>
      </w:r>
      <w:r>
        <w:t>фио</w:t>
      </w:r>
      <w:r>
        <w:t>, а равно исключительных обстоятельств, существенно уменьшающих степень общественной опасн</w:t>
      </w:r>
      <w:r>
        <w:t>ости совершённого им преступления, позволяющих применить положения ст. 64 УК РФ к подсудимому.</w:t>
      </w:r>
    </w:p>
    <w:p w:rsidR="00A77B3E" w:rsidP="00E43BCF">
      <w:pPr>
        <w:ind w:left="-567" w:firstLine="425"/>
        <w:jc w:val="both"/>
      </w:pPr>
      <w:r>
        <w:t>Мировой судья при назначении наказания также учитывает положения ч. 2 ст. 68 УК РФ, согласно которому наказание при любом виде рецидива преступлений не может быт</w:t>
      </w:r>
      <w:r>
        <w:t>ь менее одной третьей части максимального срока наиболее строгого вида наказания, предусмотренного за совершенное преступление, но в пределах санкции соответствующей статьи Особенной части настоящего Кодекса. Суд не находит оснований для  применения положе</w:t>
      </w:r>
      <w:r>
        <w:t xml:space="preserve">ний ч. 3 ст. 68 УК РФ при назначении наказания </w:t>
      </w:r>
      <w:r>
        <w:t>фио</w:t>
      </w:r>
    </w:p>
    <w:p w:rsidR="00A77B3E" w:rsidP="00E43BCF">
      <w:pPr>
        <w:ind w:left="-567" w:firstLine="425"/>
        <w:jc w:val="both"/>
      </w:pPr>
      <w:r>
        <w:t xml:space="preserve">Учитывая изложенное, мировой судья считает возможным назначить  наказание в виде исправительных работ, оснований для применения ч. 1 ст. 73 УК РФ суд не установил. </w:t>
      </w:r>
    </w:p>
    <w:p w:rsidR="00A77B3E" w:rsidP="00E43BCF">
      <w:pPr>
        <w:ind w:left="-567" w:firstLine="425"/>
        <w:jc w:val="both"/>
      </w:pPr>
      <w:r>
        <w:t xml:space="preserve">          Гражданский иск по делу заявле</w:t>
      </w:r>
      <w:r>
        <w:t>н не был. Вопрос о вещественных доказательствах  разрешить в соответствии с требованиями УПК РФ. В соответствии с п.10 ст. 316 УПК РФ процессуальные издержки взысканию с осужденного не подлежат.</w:t>
      </w:r>
    </w:p>
    <w:p w:rsidR="00A77B3E" w:rsidP="00E43BCF">
      <w:pPr>
        <w:ind w:left="-567" w:firstLine="425"/>
        <w:jc w:val="both"/>
      </w:pPr>
      <w:r>
        <w:t xml:space="preserve"> На основании изложенного, руководствуясь ст.ст. 304, 307, 30</w:t>
      </w:r>
      <w:r>
        <w:t xml:space="preserve">8   УПК РФ, </w:t>
      </w:r>
    </w:p>
    <w:p w:rsidR="00A77B3E" w:rsidP="00E43BCF">
      <w:pPr>
        <w:ind w:left="-567" w:firstLine="425"/>
        <w:jc w:val="both"/>
      </w:pPr>
    </w:p>
    <w:p w:rsidR="00A77B3E" w:rsidP="00E43BCF">
      <w:pPr>
        <w:ind w:left="-567" w:firstLine="425"/>
        <w:jc w:val="center"/>
      </w:pPr>
      <w:r>
        <w:t>ПРИГОВОРИЛ:</w:t>
      </w:r>
    </w:p>
    <w:p w:rsidR="00A77B3E" w:rsidP="00E43BCF">
      <w:pPr>
        <w:ind w:left="-567" w:firstLine="425"/>
        <w:jc w:val="both"/>
      </w:pPr>
    </w:p>
    <w:p w:rsidR="00A77B3E" w:rsidP="00E43BCF">
      <w:pPr>
        <w:ind w:left="-567" w:firstLine="425"/>
        <w:jc w:val="both"/>
      </w:pPr>
      <w:r>
        <w:t xml:space="preserve">          Признать </w:t>
      </w:r>
      <w:r>
        <w:t>фио</w:t>
      </w:r>
      <w:r>
        <w:t xml:space="preserve"> виновным в совершении преступления, предусмотренного ст. 319 УК РФ, и назначить ему за совершение указанного преступления наказание в виде исправительных работ сроком 4 (четыре) месяца  с удержанием из зара</w:t>
      </w:r>
      <w:r>
        <w:t>ботной платы в доход государства в размере 5 % (пяти процентов).</w:t>
      </w:r>
    </w:p>
    <w:p w:rsidR="00A77B3E" w:rsidP="00E43BCF">
      <w:pPr>
        <w:ind w:left="-567" w:firstLine="425"/>
        <w:jc w:val="both"/>
      </w:pPr>
      <w:r>
        <w:t xml:space="preserve">Меру пресечения </w:t>
      </w:r>
      <w:r>
        <w:t>фио</w:t>
      </w:r>
      <w:r>
        <w:t xml:space="preserve"> – подписку о невыезде и надлежащем поведении, оставить без изменения до вступления приговора в законную силу. </w:t>
      </w:r>
    </w:p>
    <w:p w:rsidR="00A77B3E" w:rsidP="00E43BCF">
      <w:pPr>
        <w:ind w:left="-567" w:firstLine="425"/>
        <w:jc w:val="both"/>
      </w:pPr>
      <w:r>
        <w:t>В соответствии с ч. 10 ст. 316, ст.ст. 131, 132 УПК РФ, проц</w:t>
      </w:r>
      <w:r>
        <w:t xml:space="preserve">ессуальные издержки, выплаченные адвокату </w:t>
      </w:r>
      <w:r>
        <w:t>фио</w:t>
      </w:r>
      <w:r>
        <w:t>, отнести за счет средств федерального бюджета.</w:t>
      </w:r>
    </w:p>
    <w:p w:rsidR="00A77B3E" w:rsidP="00E43BCF">
      <w:pPr>
        <w:ind w:left="-567" w:firstLine="425"/>
        <w:jc w:val="both"/>
      </w:pPr>
      <w:r>
        <w:t>Приговор может быть обжалован и опротестован  в апелляционном порядке в Феодосийский городской суд Республики Крым в течение 10 суток со дня его провозглашения чер</w:t>
      </w:r>
      <w:r>
        <w:t>ез мирового судью судебного участка № 91 Феодосийского судебного района.</w:t>
      </w:r>
    </w:p>
    <w:p w:rsidR="00A77B3E" w:rsidP="00E43BCF">
      <w:pPr>
        <w:ind w:left="-567" w:firstLine="425"/>
        <w:jc w:val="both"/>
      </w:pPr>
      <w:r>
        <w:t>В случае подачи апелляционной жалобы, участники процесса вправе ходатайствовать о своем участии в рассмотрении уголовного дела судом апелляционной инстанции.</w:t>
      </w:r>
    </w:p>
    <w:p w:rsidR="00A77B3E" w:rsidP="00E43BCF">
      <w:pPr>
        <w:ind w:left="-567" w:firstLine="425"/>
        <w:jc w:val="both"/>
      </w:pPr>
    </w:p>
    <w:p w:rsidR="00A77B3E" w:rsidP="00E43BCF">
      <w:pPr>
        <w:ind w:left="-567" w:firstLine="425"/>
        <w:jc w:val="both"/>
      </w:pPr>
      <w:r>
        <w:t xml:space="preserve">   Мировой судья</w:t>
      </w:r>
      <w:r>
        <w:tab/>
      </w:r>
      <w:r>
        <w:tab/>
        <w:t xml:space="preserve">     </w:t>
      </w:r>
      <w:r>
        <w:t xml:space="preserve">         </w:t>
      </w:r>
      <w:r>
        <w:tab/>
        <w:t xml:space="preserve">   /подпись/                         Н.В. Воробьёва</w:t>
      </w:r>
    </w:p>
    <w:p w:rsidR="00A77B3E" w:rsidP="00E43BCF">
      <w:pPr>
        <w:ind w:left="-567" w:firstLine="425"/>
        <w:jc w:val="both"/>
      </w:pPr>
    </w:p>
    <w:p w:rsidR="00A77B3E" w:rsidP="00E43BCF">
      <w:pPr>
        <w:ind w:left="-567" w:firstLine="425"/>
        <w:jc w:val="both"/>
      </w:pPr>
    </w:p>
    <w:p w:rsidR="00A77B3E" w:rsidP="00E43BCF">
      <w:pPr>
        <w:ind w:left="-567" w:firstLine="425"/>
        <w:jc w:val="both"/>
      </w:pPr>
    </w:p>
    <w:p w:rsidR="00A77B3E" w:rsidP="00E43BCF">
      <w:pPr>
        <w:ind w:left="-567" w:firstLine="425"/>
        <w:jc w:val="both"/>
      </w:pPr>
    </w:p>
    <w:sectPr w:rsidSect="00E43BCF">
      <w:pgSz w:w="12240" w:h="15840"/>
      <w:pgMar w:top="426" w:right="758" w:bottom="70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443E"/>
    <w:rsid w:val="00A77B3E"/>
    <w:rsid w:val="00E3443E"/>
    <w:rsid w:val="00E43BC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443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