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</w:t>
      </w:r>
      <w:r>
        <w:tab/>
      </w:r>
    </w:p>
    <w:p w:rsidR="00A77B3E" w:rsidP="003E7F11">
      <w:pPr>
        <w:jc w:val="both"/>
      </w:pPr>
      <w:r>
        <w:t xml:space="preserve">                                                                                                                              </w:t>
      </w:r>
      <w:r w:rsidR="00BA5DD9">
        <w:t>Дело № 1-92-1/2019</w:t>
      </w:r>
    </w:p>
    <w:p w:rsidR="00A77B3E" w:rsidP="003E7F11">
      <w:pPr>
        <w:jc w:val="both"/>
      </w:pPr>
      <w:r>
        <w:t xml:space="preserve">                                                      </w:t>
      </w:r>
      <w:r w:rsidR="003E7F11">
        <w:t xml:space="preserve">               </w:t>
      </w:r>
      <w:r>
        <w:t>ПРИГОВОР</w:t>
      </w:r>
    </w:p>
    <w:p w:rsidR="00A77B3E" w:rsidP="003E7F11">
      <w:pPr>
        <w:jc w:val="both"/>
      </w:pPr>
      <w:r>
        <w:t xml:space="preserve">                            </w:t>
      </w:r>
      <w:r w:rsidR="003E7F11">
        <w:t xml:space="preserve">            </w:t>
      </w:r>
      <w:r>
        <w:t>ИМЕНЕМ РОССИЙСКОЙ ФЕДЕРАЦИИ</w:t>
      </w:r>
    </w:p>
    <w:p w:rsidR="00A77B3E" w:rsidP="003E7F11">
      <w:pPr>
        <w:jc w:val="both"/>
      </w:pPr>
    </w:p>
    <w:p w:rsidR="00A77B3E" w:rsidP="003E7F11">
      <w:pPr>
        <w:jc w:val="both"/>
      </w:pPr>
      <w:r>
        <w:t xml:space="preserve">26 марта 2019 года                                        </w:t>
      </w:r>
      <w:r w:rsidR="003E7F11">
        <w:t xml:space="preserve">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3E7F11">
      <w:pPr>
        <w:jc w:val="both"/>
      </w:pPr>
    </w:p>
    <w:p w:rsidR="00A77B3E" w:rsidP="003E7F11">
      <w:pPr>
        <w:ind w:firstLine="720"/>
        <w:jc w:val="both"/>
      </w:pPr>
      <w:r>
        <w:t xml:space="preserve">Суд в составе председательствующего мирового судьи судебного </w:t>
      </w:r>
      <w:r>
        <w:t>участка №92 Черноморского судебного района Республики Крым</w:t>
      </w:r>
      <w:r>
        <w:tab/>
      </w:r>
      <w:r w:rsidR="003E7F11">
        <w:tab/>
      </w:r>
      <w:r w:rsidR="003E7F11">
        <w:tab/>
      </w:r>
      <w:r>
        <w:t>- Байбарза О.В.</w:t>
      </w:r>
    </w:p>
    <w:p w:rsidR="00A77B3E" w:rsidP="003E7F11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- Бабешко Н.А.                                                                    </w:t>
      </w:r>
    </w:p>
    <w:p w:rsidR="00A77B3E" w:rsidP="003E7F11">
      <w:pPr>
        <w:ind w:firstLine="720"/>
        <w:jc w:val="both"/>
      </w:pPr>
      <w:r>
        <w:t>с участием:</w:t>
      </w:r>
    </w:p>
    <w:p w:rsidR="00A77B3E" w:rsidP="003E7F11">
      <w:pPr>
        <w:ind w:firstLine="720"/>
        <w:jc w:val="both"/>
      </w:pPr>
      <w:r>
        <w:t>государственного обвинителя – помощника</w:t>
      </w:r>
    </w:p>
    <w:p w:rsidR="00A77B3E" w:rsidP="003E7F11">
      <w:pPr>
        <w:ind w:firstLine="720"/>
        <w:jc w:val="both"/>
      </w:pPr>
      <w:r>
        <w:t>прокурора</w:t>
      </w:r>
      <w:r>
        <w:t xml:space="preserve"> Черноморского района                        </w:t>
      </w:r>
      <w:r>
        <w:tab/>
      </w:r>
      <w:r w:rsidR="003E7F11">
        <w:tab/>
      </w:r>
      <w:r w:rsidR="003E7F11">
        <w:tab/>
      </w:r>
      <w:r>
        <w:t>- Благодатного В.В.</w:t>
      </w:r>
    </w:p>
    <w:p w:rsidR="00A77B3E" w:rsidP="003E7F11">
      <w:pPr>
        <w:ind w:firstLine="720"/>
        <w:jc w:val="both"/>
      </w:pPr>
      <w:r>
        <w:t xml:space="preserve">подсудимого                                                              </w:t>
      </w:r>
      <w:r>
        <w:tab/>
      </w:r>
      <w:r w:rsidR="003E7F11">
        <w:tab/>
      </w:r>
      <w:r>
        <w:t xml:space="preserve">- Калинина И.И. </w:t>
      </w:r>
    </w:p>
    <w:p w:rsidR="00A77B3E" w:rsidP="003E7F11">
      <w:pPr>
        <w:ind w:firstLine="720"/>
        <w:jc w:val="both"/>
      </w:pPr>
      <w:r>
        <w:t xml:space="preserve">защитника подсудимого                                             </w:t>
      </w:r>
      <w:r>
        <w:tab/>
      </w:r>
      <w:r w:rsidR="003E7F11">
        <w:tab/>
      </w:r>
      <w:r>
        <w:t>- Орлова Е.В.</w:t>
      </w:r>
    </w:p>
    <w:p w:rsidR="00A77B3E" w:rsidP="003E7F11">
      <w:pPr>
        <w:ind w:firstLine="720"/>
        <w:jc w:val="both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F11">
        <w:tab/>
      </w:r>
      <w:r>
        <w:t>- ФИО</w:t>
      </w:r>
    </w:p>
    <w:p w:rsidR="00A77B3E" w:rsidP="003E7F11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3E7F11">
      <w:pPr>
        <w:ind w:firstLine="720"/>
        <w:jc w:val="both"/>
      </w:pPr>
      <w:r>
        <w:t>Калинина Игоря Иосифовича, ПАСПОРТНЫЕ ДАННЫЕ, гражданина Российской Федерации, холостого, имеющего среднетехническое образование, невоеннообязанного, пенсионера, не</w:t>
      </w:r>
      <w:r>
        <w:t xml:space="preserve"> судимого, зарегистрированного и проживающего по адресу: АДРЕС,</w:t>
      </w:r>
    </w:p>
    <w:p w:rsidR="00A77B3E" w:rsidP="003E7F11">
      <w:pPr>
        <w:jc w:val="both"/>
      </w:pPr>
      <w:r>
        <w:t>обвиняемого в совершении преступления, предусмотренного ч.1 ст.139 УК РФ,</w:t>
      </w:r>
    </w:p>
    <w:p w:rsidR="003E7F11" w:rsidP="003E7F11">
      <w:pPr>
        <w:jc w:val="both"/>
      </w:pPr>
    </w:p>
    <w:p w:rsidR="00A77B3E" w:rsidP="003E7F11">
      <w:pPr>
        <w:jc w:val="both"/>
      </w:pPr>
      <w:r>
        <w:tab/>
      </w:r>
      <w:r>
        <w:tab/>
      </w:r>
      <w:r>
        <w:tab/>
        <w:t xml:space="preserve">             </w:t>
      </w:r>
      <w:r w:rsidR="003E7F11">
        <w:t xml:space="preserve">              </w:t>
      </w:r>
      <w:r>
        <w:t>УСТАНОВИЛ:</w:t>
      </w:r>
    </w:p>
    <w:p w:rsidR="00A77B3E" w:rsidP="003E7F11">
      <w:pPr>
        <w:jc w:val="both"/>
      </w:pPr>
    </w:p>
    <w:p w:rsidR="00A77B3E" w:rsidP="003E7F11">
      <w:pPr>
        <w:ind w:firstLine="720"/>
        <w:jc w:val="both"/>
      </w:pPr>
      <w:r>
        <w:t>Калинин И.И. совершил незаконное проникновение в жилище, совершенное против воли проживающ</w:t>
      </w:r>
      <w:r>
        <w:t>его в нем лица, при следующих обстоятельствах:</w:t>
      </w:r>
    </w:p>
    <w:p w:rsidR="00A77B3E" w:rsidP="003E7F11">
      <w:pPr>
        <w:ind w:firstLine="720"/>
        <w:jc w:val="both"/>
      </w:pPr>
      <w:r>
        <w:t>ДАТА, примерно в 16-30 часов, более точное время следствием не установлено, Калинин И.И.,  в нарушение ст. 25 Конституции РФ, согласно которой жилище неприкосновенно и никто не вправе проникать в него против в</w:t>
      </w:r>
      <w:r>
        <w:t>оли проживающих в нем лиц, иначе, как в случаях, установленных Федеральным законом, или на основании судебного решения, осознавая, что своими действиями нарушает данное конституционное право, против воли ФИО, имея умысел на незаконное проникновение в жилищ</w:t>
      </w:r>
      <w:r>
        <w:t>е последней, подошел к её дому, который расположен по адресу: АДРЕС, где, реализуя свой преступный умысел, направленный на незаконное проникновение в вышеуказанное жилище, умышленно, воспользовавшись тем, что входная дверь дома не была заперта, проник в до</w:t>
      </w:r>
      <w:r>
        <w:t>м, в котором проживает ФИО, тем самым нарушив право последней на неприкосновенность жилища.</w:t>
      </w:r>
    </w:p>
    <w:p w:rsidR="00A77B3E" w:rsidP="003E7F11">
      <w:pPr>
        <w:ind w:firstLine="720"/>
        <w:jc w:val="both"/>
      </w:pPr>
      <w:r>
        <w:t>В судебном заседании подсудимый Калинин И.И. согласился с предъявленным ему обвинением, вину признал в полном объеме.</w:t>
      </w:r>
    </w:p>
    <w:p w:rsidR="00A77B3E" w:rsidP="003E7F11">
      <w:pPr>
        <w:ind w:firstLine="720"/>
        <w:jc w:val="both"/>
      </w:pPr>
      <w:r>
        <w:t>Калинин И.И. на предварительном слушании в при</w:t>
      </w:r>
      <w:r>
        <w:t>сутствии защитника заявил ходатайство об особом порядке судебного разбирательства. В судебном заседании в присутствии защитника поддержал данное ходатайство.</w:t>
      </w:r>
    </w:p>
    <w:p w:rsidR="00A77B3E" w:rsidP="00E76BAC">
      <w:pPr>
        <w:ind w:firstLine="720"/>
        <w:jc w:val="both"/>
      </w:pPr>
      <w:r>
        <w:t>Государственный обвинитель, защитник подсудимого, потерпевшая, также не возражали против рассмотре</w:t>
      </w:r>
      <w:r>
        <w:t>ния дела в особом порядке.</w:t>
      </w:r>
    </w:p>
    <w:p w:rsidR="00A77B3E" w:rsidP="00E76BAC">
      <w:pPr>
        <w:ind w:firstLine="720"/>
        <w:jc w:val="both"/>
      </w:pPr>
      <w:r>
        <w:t>Суд, выслушав мнение сторон, считает, что имеются все основания, предусмотренные статьей 314 Уголовно-процессуального кодекса Российской Федерации, для постановления приговора без проведения судебного разбирательства.</w:t>
      </w:r>
    </w:p>
    <w:p w:rsidR="00A77B3E" w:rsidP="003E7F11">
      <w:pPr>
        <w:jc w:val="both"/>
      </w:pPr>
      <w:r>
        <w:t xml:space="preserve"> </w:t>
      </w:r>
      <w:r w:rsidR="00E76BAC">
        <w:tab/>
      </w:r>
      <w:r>
        <w:t>В судебном</w:t>
      </w:r>
      <w:r>
        <w:t xml:space="preserve"> заседании 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</w:t>
      </w:r>
      <w:r>
        <w:t xml:space="preserve">явил ходатайство об особом порядке судебного разбирательства, осознает характер и последствия заявленного им ходатайства, у государственного обвинителя и потерпевшей не имеется возражений против рассмотрения дела в особом порядке, в связи с </w:t>
      </w:r>
      <w:r>
        <w:t>чем суд на осно</w:t>
      </w:r>
      <w:r>
        <w:t xml:space="preserve">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    </w:t>
      </w:r>
    </w:p>
    <w:p w:rsidR="00A77B3E" w:rsidP="00E76BAC">
      <w:pPr>
        <w:ind w:firstLine="720"/>
        <w:jc w:val="both"/>
      </w:pPr>
      <w:r>
        <w:t>Действия подсудимого Калинина И.И. правильно квалифицированы</w:t>
      </w:r>
      <w:r>
        <w:t xml:space="preserve"> по ч.1 ст. 139 УК РФ, как незаконное проникновение в жилище, совершенное против воли проживающего в нем лица. </w:t>
      </w:r>
    </w:p>
    <w:p w:rsidR="00A77B3E" w:rsidP="00E76BAC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E76BAC">
      <w:pPr>
        <w:ind w:firstLine="720"/>
        <w:jc w:val="both"/>
      </w:pPr>
      <w:r>
        <w:t xml:space="preserve">Преступление, предусмотренное ч.1 ст.139 УК РФ отнесено к категории </w:t>
      </w:r>
      <w:r>
        <w:t>преступлений небольшой тяжести.</w:t>
      </w:r>
    </w:p>
    <w:p w:rsidR="00A77B3E" w:rsidP="00E76BAC">
      <w:pPr>
        <w:ind w:firstLine="720"/>
        <w:jc w:val="both"/>
      </w:pPr>
      <w:r>
        <w:t>Оснований сомневаться во вменяемости Калинина И.И. у суда не имеется.</w:t>
      </w:r>
    </w:p>
    <w:p w:rsidR="00A77B3E" w:rsidP="00E76BAC">
      <w:pPr>
        <w:ind w:firstLine="720"/>
        <w:jc w:val="both"/>
      </w:pPr>
      <w:r>
        <w:t xml:space="preserve">В качестве обстоятельств, смягчающих наказание в соответствии с ч.2 ст.61 УК РФ, суд признает полное признание вины подсудимым и раскаяние в содеянном.  </w:t>
      </w:r>
    </w:p>
    <w:p w:rsidR="00A77B3E" w:rsidP="003E7F11">
      <w:pPr>
        <w:jc w:val="both"/>
      </w:pPr>
      <w:r>
        <w:t xml:space="preserve"> </w:t>
      </w:r>
      <w:r w:rsidR="00E76BAC">
        <w:tab/>
      </w:r>
      <w:r>
        <w:t xml:space="preserve">Обстоятельств, </w:t>
      </w:r>
      <w:r>
        <w:t>отягчающих  наказание</w:t>
      </w:r>
      <w:r>
        <w:t xml:space="preserve">, в соответствии со ст. 63 УК РФ, судом не установлено. </w:t>
      </w:r>
    </w:p>
    <w:p w:rsidR="00A77B3E" w:rsidP="00E76BAC">
      <w:pPr>
        <w:ind w:firstLine="720"/>
        <w:jc w:val="both"/>
      </w:pPr>
      <w:r>
        <w:t>Суд принимает во внимание данные о личности Калинина И.И., который на учете у врача-психиатра, врача-нарколога не состоит, ранее к уголовной ответственности не пр</w:t>
      </w:r>
      <w:r>
        <w:t>ивлекался, по месту жительства характеризуется положительно, является пенсионером.</w:t>
      </w:r>
    </w:p>
    <w:p w:rsidR="00A77B3E" w:rsidP="00E76BAC">
      <w:pPr>
        <w:ind w:firstLine="720"/>
        <w:jc w:val="both"/>
      </w:pPr>
      <w:r>
        <w:t>С учетом совокупности указанных обстоятельств принципов справедливости и гуманизма, закрепленных в ст. ст. 6, 7 УК РФ , суд находит возможным достижение целей наказания, пре</w:t>
      </w:r>
      <w:r>
        <w:t>дусмотренных ст. 43 УК РФ , т.е. в первую очередь - восстановление социальной справедливости, а так же исправление осужденного и предупреждение совершения им новых преступлений,  суд полагает, что исправление и перевоспитание подсудимого Калинина И.И. возм</w:t>
      </w:r>
      <w:r>
        <w:t xml:space="preserve">ожно в условиях общества и ему следует назначить наказание в виде штрафа.  </w:t>
      </w:r>
    </w:p>
    <w:p w:rsidR="00A77B3E" w:rsidP="003E7F11">
      <w:pPr>
        <w:jc w:val="both"/>
      </w:pPr>
      <w:r>
        <w:t xml:space="preserve"> </w:t>
      </w:r>
      <w:r w:rsidR="00E76BAC">
        <w:tab/>
      </w:r>
      <w: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P="00E76BAC">
      <w:pPr>
        <w:ind w:firstLine="720"/>
        <w:jc w:val="both"/>
      </w:pPr>
      <w:r>
        <w:t>С учетом обстоятельств сов</w:t>
      </w:r>
      <w:r>
        <w:t>ершенного преступления, личности подсудимого, суд не назначает ему иные альтернативные виды наказания.</w:t>
      </w:r>
    </w:p>
    <w:p w:rsidR="00A77B3E" w:rsidP="00E76BAC">
      <w:pPr>
        <w:ind w:firstLine="720"/>
        <w:jc w:val="both"/>
      </w:pPr>
      <w:r>
        <w:t xml:space="preserve">Суд не усматривает оснований для применения к подсудимому Калинину И.И. положений, предусмотренных ст. 64 УК РФ, поскольку не установлено исключительных </w:t>
      </w:r>
      <w:r>
        <w:t xml:space="preserve">обстоятельств, связанных с целями и мотивами преступления, ролью виновного, его поведением </w:t>
      </w:r>
      <w:r>
        <w:t>во время</w:t>
      </w:r>
      <w:r>
        <w:t xml:space="preserve"> или после совершения преступления.</w:t>
      </w:r>
    </w:p>
    <w:p w:rsidR="00A77B3E" w:rsidP="00E76BAC">
      <w:pPr>
        <w:ind w:firstLine="720"/>
        <w:jc w:val="both"/>
      </w:pPr>
      <w:r>
        <w:t>С учётом фактических обстоятельств преступления и степени его общественной опасности, суд, в соответствии с ч. 6 ст. 15 У</w:t>
      </w:r>
      <w:r>
        <w:t>К РФ не находит оснований для изменения категории преступления, в совершении которого обвиняется подсудимый Калинин И.И.</w:t>
      </w:r>
      <w:r>
        <w:t>,  на</w:t>
      </w:r>
      <w:r>
        <w:t xml:space="preserve"> менее тяжкую.</w:t>
      </w:r>
    </w:p>
    <w:p w:rsidR="00A77B3E" w:rsidP="00E76BAC">
      <w:pPr>
        <w:ind w:firstLine="720"/>
        <w:jc w:val="both"/>
      </w:pPr>
      <w:r>
        <w:t>Гражданский иск по делу не заявлен.</w:t>
      </w:r>
    </w:p>
    <w:p w:rsidR="00A77B3E" w:rsidP="00E76BAC">
      <w:pPr>
        <w:ind w:firstLine="720"/>
        <w:jc w:val="both"/>
      </w:pPr>
      <w:r>
        <w:t xml:space="preserve">Вопрос о вещественных доказательствах суд разрешает в соответствии со ст.81 УПК </w:t>
      </w:r>
      <w:r>
        <w:t>РФ.</w:t>
      </w:r>
    </w:p>
    <w:p w:rsidR="00A77B3E" w:rsidP="00E76BAC">
      <w:pPr>
        <w:ind w:firstLine="720"/>
        <w:jc w:val="both"/>
      </w:pPr>
      <w:r>
        <w:t>Мера пресечения подсудимому не избиралась.</w:t>
      </w:r>
    </w:p>
    <w:p w:rsidR="00A77B3E" w:rsidP="00E76BAC">
      <w:pPr>
        <w:ind w:firstLine="720"/>
        <w:jc w:val="both"/>
      </w:pPr>
      <w:r>
        <w:t xml:space="preserve">Учитывая изложенное и руководствуясь </w:t>
      </w:r>
      <w:r>
        <w:t>ст.ст</w:t>
      </w:r>
      <w:r>
        <w:t xml:space="preserve">.  296, 297, 302-304, 307-309, 316 УПК РФ, мировой судья </w:t>
      </w:r>
    </w:p>
    <w:p w:rsidR="00A77B3E" w:rsidP="003E7F11">
      <w:pPr>
        <w:jc w:val="both"/>
      </w:pPr>
      <w:r>
        <w:t xml:space="preserve">                                              </w:t>
      </w:r>
      <w:r w:rsidR="00E76BAC">
        <w:t xml:space="preserve">                  </w:t>
      </w:r>
      <w:r>
        <w:t>ПРИГОВОРИЛ:</w:t>
      </w:r>
    </w:p>
    <w:p w:rsidR="00A77B3E" w:rsidP="003E7F11">
      <w:pPr>
        <w:jc w:val="both"/>
      </w:pPr>
    </w:p>
    <w:p w:rsidR="00A77B3E" w:rsidP="00E76BAC">
      <w:pPr>
        <w:ind w:firstLine="720"/>
        <w:jc w:val="both"/>
      </w:pPr>
      <w:r>
        <w:t>Признать Калинина Игоря Иосифовича виновным в сове</w:t>
      </w:r>
      <w:r>
        <w:t>ршении преступления, предусмотренного ч.1 ст.139 УК РФ и назначить ему наказание в виде штрафа в размере 5000 (пять тысяч) рублей.</w:t>
      </w:r>
    </w:p>
    <w:p w:rsidR="00A77B3E" w:rsidP="00E76BAC">
      <w:pPr>
        <w:ind w:firstLine="720"/>
        <w:jc w:val="both"/>
      </w:pPr>
      <w:r>
        <w:t>Разъяснить Калинину Игорю Иосифовичу, что в соответствии со ст.ст.31, 32 УИК РФ, осужденный к штрафу без рассрочки выплаты, о</w:t>
      </w:r>
      <w:r>
        <w:t>бязан уплатить штраф в течение 60 дней со дня вступления приговора суда в законную силу.</w:t>
      </w:r>
    </w:p>
    <w:p w:rsidR="00A77B3E" w:rsidP="00E76BAC">
      <w:pPr>
        <w:ind w:firstLine="720"/>
        <w:jc w:val="both"/>
      </w:pPr>
      <w:r>
        <w:t>В случае неуплаты штрафа, он может быть заменен другим видом наказания в соответствии с частью пятой статьи 46 УК РФ.</w:t>
      </w:r>
    </w:p>
    <w:p w:rsidR="00A77B3E" w:rsidP="00E76BAC">
      <w:pPr>
        <w:ind w:firstLine="720"/>
        <w:jc w:val="both"/>
      </w:pPr>
      <w:r>
        <w:t>Меру пресечения не избирать.</w:t>
      </w:r>
    </w:p>
    <w:p w:rsidR="00A77B3E" w:rsidP="00E76BAC">
      <w:pPr>
        <w:ind w:firstLine="720"/>
        <w:jc w:val="both"/>
      </w:pPr>
      <w:r>
        <w:t>Реквизиты для уплаты</w:t>
      </w:r>
      <w:r>
        <w:t xml:space="preserve"> штрафа: УФК по Республике Крым (Главное следственное управление Следственного комитета Российской Федерации по Республике Крым, л/с 04751А91660); ИНН/КПП 7701391370/910201001; л/с  04751А91660   в УФК по Республике Крым; БИК 043510001 Отделение Республика</w:t>
      </w:r>
      <w:r>
        <w:t xml:space="preserve"> Крым город Симферополь; р/с 40101810335100010001; Код дохода 41711621010016000140 (денежные взыскания (штрафы) и иные суммы, взыскиваемые с лиц, виновных в совершении преступлений, возмещение ущерба имуществу); ОКТМО – 35701000.</w:t>
      </w:r>
    </w:p>
    <w:p w:rsidR="00A77B3E" w:rsidP="00E76BAC">
      <w:pPr>
        <w:ind w:firstLine="720"/>
        <w:jc w:val="both"/>
      </w:pPr>
      <w:r>
        <w:t>Вещественные доказательств</w:t>
      </w:r>
      <w:r>
        <w:t>а по делу - оптический диск, который хранится в материалах уголовного дела (л.д.212-213), оставить при уголовном деле.</w:t>
      </w:r>
    </w:p>
    <w:p w:rsidR="00A77B3E" w:rsidP="00E76BAC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</w:t>
      </w:r>
      <w:r>
        <w:t>Крым  в</w:t>
      </w:r>
      <w:r>
        <w:t xml:space="preserve"> течение десяти суток со дня его п</w:t>
      </w:r>
      <w:r>
        <w:t>ровозглашения, через судебный участок №92 Черноморского судебного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</w:t>
      </w:r>
      <w:r>
        <w:t xml:space="preserve">анции. </w:t>
      </w:r>
    </w:p>
    <w:p w:rsidR="00A77B3E" w:rsidP="003E7F11">
      <w:pPr>
        <w:jc w:val="both"/>
      </w:pPr>
      <w:r>
        <w:t xml:space="preserve"> </w:t>
      </w:r>
    </w:p>
    <w:p w:rsidR="00A77B3E" w:rsidP="003E7F11">
      <w:pPr>
        <w:jc w:val="both"/>
      </w:pPr>
    </w:p>
    <w:p w:rsidR="00A77B3E" w:rsidP="003E7F11">
      <w:pPr>
        <w:ind w:firstLine="720"/>
        <w:jc w:val="both"/>
      </w:pPr>
      <w:r>
        <w:t xml:space="preserve">Мировой судья                          </w:t>
      </w:r>
      <w:r w:rsidR="003E7F11">
        <w:tab/>
        <w:t>подпись</w:t>
      </w:r>
      <w:r w:rsidR="003E7F11">
        <w:tab/>
      </w:r>
      <w:r w:rsidR="003E7F11">
        <w:tab/>
        <w:t xml:space="preserve">            </w:t>
      </w:r>
      <w:r>
        <w:t xml:space="preserve"> Байбарза О.В.</w:t>
      </w:r>
    </w:p>
    <w:p w:rsidR="00A77B3E" w:rsidP="003E7F11">
      <w:pPr>
        <w:jc w:val="both"/>
      </w:pPr>
    </w:p>
    <w:p w:rsidR="003E7F11" w:rsidP="003E7F11">
      <w:pPr>
        <w:jc w:val="both"/>
      </w:pPr>
    </w:p>
    <w:p w:rsidR="00BA5DD9" w:rsidRPr="006D51A8" w:rsidP="00BA5DD9">
      <w:pPr>
        <w:ind w:firstLine="720"/>
        <w:jc w:val="both"/>
      </w:pPr>
      <w:r w:rsidRPr="006D51A8">
        <w:t>«СОГЛАСОВАНО»</w:t>
      </w:r>
    </w:p>
    <w:p w:rsidR="00BA5DD9" w:rsidRPr="006D51A8" w:rsidP="00BA5DD9">
      <w:pPr>
        <w:ind w:firstLine="720"/>
        <w:jc w:val="both"/>
      </w:pPr>
    </w:p>
    <w:p w:rsidR="00BA5DD9" w:rsidRPr="006D51A8" w:rsidP="00BA5DD9">
      <w:pPr>
        <w:ind w:firstLine="720"/>
        <w:jc w:val="both"/>
      </w:pPr>
      <w:r w:rsidRPr="006D51A8">
        <w:t>Мировой судья</w:t>
      </w:r>
    </w:p>
    <w:p w:rsidR="00BA5DD9" w:rsidRPr="006D51A8" w:rsidP="00BA5DD9">
      <w:pPr>
        <w:ind w:firstLine="720"/>
        <w:jc w:val="both"/>
      </w:pPr>
      <w:r w:rsidRPr="006D51A8">
        <w:t>судебного участка №92</w:t>
      </w:r>
    </w:p>
    <w:p w:rsidR="00BA5DD9" w:rsidRPr="006D51A8" w:rsidP="00BA5DD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A5DD9" w:rsidRPr="006D51A8" w:rsidP="00BA5DD9">
      <w:pPr>
        <w:jc w:val="both"/>
      </w:pPr>
    </w:p>
    <w:p w:rsidR="003E7F11" w:rsidRPr="006D51A8" w:rsidP="003E7F11">
      <w:pPr>
        <w:jc w:val="both"/>
      </w:pPr>
    </w:p>
    <w:p w:rsidR="003E7F11" w:rsidP="003E7F11">
      <w:pPr>
        <w:jc w:val="both"/>
      </w:pPr>
    </w:p>
    <w:sectPr w:rsidSect="003E7F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11"/>
    <w:rsid w:val="003E7F11"/>
    <w:rsid w:val="006D51A8"/>
    <w:rsid w:val="00832AE2"/>
    <w:rsid w:val="00A77B3E"/>
    <w:rsid w:val="00BA5DD9"/>
    <w:rsid w:val="00E76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AD1D52-0A8E-4FB4-AE52-065D1A32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