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5541CD">
      <w:pPr>
        <w:jc w:val="both"/>
      </w:pPr>
      <w:r>
        <w:t xml:space="preserve">             </w:t>
      </w:r>
      <w:r w:rsidR="005541CD">
        <w:t xml:space="preserve">                                                                                                                </w:t>
      </w:r>
      <w:r>
        <w:t>Дело № 1-92-4/2019</w:t>
      </w:r>
    </w:p>
    <w:p w:rsidR="00A77B3E" w:rsidP="005541CD">
      <w:pPr>
        <w:jc w:val="both"/>
      </w:pPr>
      <w:r>
        <w:t xml:space="preserve">                                                    </w:t>
      </w:r>
      <w:r w:rsidR="005541CD">
        <w:t xml:space="preserve">        </w:t>
      </w:r>
      <w:r>
        <w:t>ПОСТАНОВЛЕНИЕ</w:t>
      </w:r>
    </w:p>
    <w:p w:rsidR="00A77B3E" w:rsidP="005541CD">
      <w:pPr>
        <w:jc w:val="both"/>
      </w:pPr>
    </w:p>
    <w:p w:rsidR="00A77B3E" w:rsidP="005541CD">
      <w:pPr>
        <w:jc w:val="both"/>
      </w:pPr>
      <w:r>
        <w:t xml:space="preserve">13 февраля 2019 года                                        </w:t>
      </w:r>
      <w:r w:rsidR="005541CD">
        <w:t xml:space="preserve">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5541CD">
      <w:pPr>
        <w:jc w:val="both"/>
      </w:pPr>
    </w:p>
    <w:p w:rsidR="00A77B3E" w:rsidP="005541C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 w:rsidR="005541CD">
        <w:tab/>
      </w:r>
      <w:r>
        <w:t>- Байбарза О.В.</w:t>
      </w:r>
    </w:p>
    <w:p w:rsidR="00A77B3E" w:rsidP="005541CD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Бабешко Н.А.</w:t>
      </w:r>
    </w:p>
    <w:p w:rsidR="00A77B3E" w:rsidP="005541CD">
      <w:pPr>
        <w:ind w:firstLine="720"/>
        <w:jc w:val="both"/>
      </w:pPr>
      <w:r>
        <w:t>с участием:</w:t>
      </w:r>
    </w:p>
    <w:p w:rsidR="00A77B3E" w:rsidP="005541CD">
      <w:pPr>
        <w:ind w:firstLine="720"/>
        <w:jc w:val="both"/>
      </w:pPr>
      <w:r>
        <w:t>государственного обвинителя – помощника</w:t>
      </w:r>
    </w:p>
    <w:p w:rsidR="00A77B3E" w:rsidP="005541CD">
      <w:pPr>
        <w:ind w:firstLine="720"/>
        <w:jc w:val="both"/>
      </w:pPr>
      <w:r>
        <w:t>п</w:t>
      </w:r>
      <w:r>
        <w:t>рокурора Черном</w:t>
      </w:r>
      <w:r w:rsidR="005541CD">
        <w:t xml:space="preserve">орского района              </w:t>
      </w:r>
      <w:r w:rsidR="005541CD">
        <w:tab/>
      </w:r>
      <w:r w:rsidR="005541CD">
        <w:tab/>
      </w:r>
      <w:r w:rsidR="005541CD">
        <w:tab/>
      </w:r>
      <w:r>
        <w:t>- Жук А.П.</w:t>
      </w:r>
    </w:p>
    <w:p w:rsidR="00A77B3E" w:rsidP="005541CD">
      <w:pPr>
        <w:ind w:firstLine="720"/>
        <w:jc w:val="both"/>
      </w:pPr>
      <w:r>
        <w:t xml:space="preserve">подсудимого                                                            </w:t>
      </w:r>
      <w:r>
        <w:tab/>
      </w:r>
      <w:r>
        <w:tab/>
      </w:r>
      <w:r>
        <w:tab/>
        <w:t xml:space="preserve">- </w:t>
      </w:r>
      <w:r>
        <w:t>Икрамова</w:t>
      </w:r>
      <w:r>
        <w:t xml:space="preserve"> Э.С.</w:t>
      </w:r>
    </w:p>
    <w:p w:rsidR="00A77B3E" w:rsidP="005541CD">
      <w:pPr>
        <w:ind w:firstLine="720"/>
        <w:jc w:val="both"/>
      </w:pPr>
      <w:r>
        <w:t>защ</w:t>
      </w:r>
      <w:r>
        <w:t xml:space="preserve">итника                                                                </w:t>
      </w:r>
      <w:r>
        <w:tab/>
      </w:r>
      <w:r>
        <w:tab/>
      </w:r>
      <w:r>
        <w:tab/>
        <w:t>- Орлова Е.В.</w:t>
      </w:r>
    </w:p>
    <w:p w:rsidR="00A77B3E" w:rsidP="005541CD">
      <w:pPr>
        <w:jc w:val="both"/>
      </w:pPr>
      <w:r>
        <w:t>рассмотрев в открытом судебном заседании в особом порядке принятия судебного решения уголовное дело в отношении:</w:t>
      </w:r>
    </w:p>
    <w:p w:rsidR="00A77B3E" w:rsidP="00490DBD">
      <w:pPr>
        <w:ind w:firstLine="720"/>
        <w:jc w:val="both"/>
      </w:pPr>
      <w:r>
        <w:t>Икрамова</w:t>
      </w:r>
      <w:r>
        <w:t xml:space="preserve"> </w:t>
      </w:r>
      <w:r>
        <w:t>Эскендера</w:t>
      </w:r>
      <w:r>
        <w:t xml:space="preserve"> </w:t>
      </w:r>
      <w:r w:rsidR="00490DBD">
        <w:t>Салихановича</w:t>
      </w:r>
      <w:r w:rsidR="00490DBD">
        <w:t xml:space="preserve">, ПАСПОРТНЫЕ ДАННЫЕ, </w:t>
      </w:r>
      <w:r>
        <w:t xml:space="preserve">гражданина Российской Федерации, имеющего среднее образование, женатого, не работающего, невоеннообязанного, не судимого, зарегистрированного и проживающего по адресу: АДРЕС,  </w:t>
      </w:r>
    </w:p>
    <w:p w:rsidR="00A77B3E" w:rsidP="005541CD">
      <w:pPr>
        <w:jc w:val="both"/>
      </w:pPr>
      <w:r>
        <w:t>обвиняемого в совершении преступления, предусмотренного с</w:t>
      </w:r>
      <w:r>
        <w:t>т.322.3 УК РФ,</w:t>
      </w:r>
    </w:p>
    <w:p w:rsidR="00A77B3E" w:rsidP="005541CD">
      <w:pPr>
        <w:jc w:val="both"/>
      </w:pPr>
    </w:p>
    <w:p w:rsidR="00A77B3E" w:rsidP="005541CD">
      <w:pPr>
        <w:jc w:val="both"/>
      </w:pPr>
      <w:r>
        <w:tab/>
      </w:r>
      <w:r>
        <w:tab/>
      </w:r>
      <w:r>
        <w:tab/>
        <w:t xml:space="preserve">                         УСТАНОВИЛ:</w:t>
      </w:r>
    </w:p>
    <w:p w:rsidR="00A77B3E" w:rsidP="005541CD">
      <w:pPr>
        <w:jc w:val="both"/>
      </w:pPr>
    </w:p>
    <w:p w:rsidR="00A77B3E" w:rsidP="005541CD">
      <w:pPr>
        <w:jc w:val="both"/>
      </w:pPr>
      <w:r>
        <w:tab/>
        <w:t xml:space="preserve">В производстве мирового судьи находится уголовное дело по обвинению </w:t>
      </w:r>
      <w:r>
        <w:t>Икрамова</w:t>
      </w:r>
      <w:r>
        <w:t xml:space="preserve"> Э.С., в совершении преступления, предусмотренного ст. 322.3 УК РФ. </w:t>
      </w:r>
    </w:p>
    <w:p w:rsidR="00A77B3E" w:rsidP="00490DBD">
      <w:pPr>
        <w:ind w:firstLine="720"/>
        <w:jc w:val="both"/>
      </w:pPr>
      <w:r>
        <w:t>Как следует из предъявленного обвинения, ДАТА, в перио</w:t>
      </w:r>
      <w:r>
        <w:t xml:space="preserve">д времени с </w:t>
      </w:r>
      <w:r w:rsidR="00490DBD">
        <w:t>ВРЕМЯ</w:t>
      </w:r>
      <w:r>
        <w:t xml:space="preserve"> часов до </w:t>
      </w:r>
      <w:r w:rsidR="00490DBD">
        <w:t>ВРЕМЯ</w:t>
      </w:r>
      <w:r>
        <w:t xml:space="preserve"> часов, точное время дознанием не установлено, </w:t>
      </w:r>
      <w:r>
        <w:t>Икрамов</w:t>
      </w:r>
      <w:r>
        <w:t xml:space="preserve"> Э.С., находясь в помещении Государственного бюджетного учреждения Республики Крым «Многофункциональный центр представления государственных и муниципальных услуг», распол</w:t>
      </w:r>
      <w:r>
        <w:t xml:space="preserve">оженном по адресу: Республика Крым, Черноморский район, </w:t>
      </w:r>
      <w:r>
        <w:t>пгт</w:t>
      </w:r>
      <w:r>
        <w:t>. Черноморское, ул. Кирова, 18, являясь гражданином Российской Федерации, зарегистрированным по адресу: АДРЕС, обладая информацией о необходимости, с целью соблюдения установленного порядка учета и</w:t>
      </w:r>
      <w:r>
        <w:t>ностранных граждан по месту пребывания в Российской Федерации, уведомлять органы миграционного контроля об их месте пребывания и понимая, что без данного уведомления их пребывание на территории Российской Федерации незаконно,  фактически не являясь принима</w:t>
      </w:r>
      <w:r>
        <w:t>ющей стороной, умышленно осуществил фиктивную постановку на учет иностранного гражданина по месту пребывания в Российской Федерации, без намерения предоставлять ему это помещение для пребывания, а именно, осознавая общественную опасность своих действий, пр</w:t>
      </w:r>
      <w:r>
        <w:t>едвидя возможность наступления общественно опасных последствий и желая их наступления, из личной заинтересованности, умышленно предоставил работнику Многофункционального центра уведомление о прибытии гражданина Украины - ФИО, с указанием места её пребывани</w:t>
      </w:r>
      <w:r>
        <w:t xml:space="preserve">я,  сроком до ДАТА по адресу: АДРЕС,  которое удостоверил своей подписью. При этом, </w:t>
      </w:r>
      <w:r>
        <w:t>Икрамов</w:t>
      </w:r>
      <w:r>
        <w:t xml:space="preserve"> Э.С.  достоверно знал, что ФИО по указанному адресу пребывать не будет и фактически ей помещение предоставлять не намеревался. Своими умышленными действиями, непоср</w:t>
      </w:r>
      <w:r>
        <w:t xml:space="preserve">едственно направленными на создание условий для незаконного пребывания иностранного гражданина на территории Российской Федерации путем фиктивной постановки на учет иностранного гражданина по мету пребывания в Российской Федерации </w:t>
      </w:r>
      <w:r>
        <w:t>Икрамов</w:t>
      </w:r>
      <w:r>
        <w:t xml:space="preserve"> Э.С. нарушил треб</w:t>
      </w:r>
      <w:r>
        <w:t xml:space="preserve">ования федерального закона  </w:t>
      </w:r>
      <w:r>
        <w:t>«</w:t>
      </w:r>
      <w:r>
        <w:t>О</w:t>
      </w:r>
      <w:r>
        <w:t xml:space="preserve"> миграционном учете иностранных граждан и лиц без гражданства в Российской Федерации» от 18.07.2006 № 109-ФЗ и лишил ОВМ ОМВД России по Черноморскому району, а также органы, отслежив</w:t>
      </w:r>
      <w:r>
        <w:t xml:space="preserve">ающие исполнение законодательных актов Российской Федерации, возможности осуществлять контроль за соблюдением указанным иностранным </w:t>
      </w:r>
      <w:r>
        <w:t>гражданином миграционного учета и его передвижения на территории Российской Федерации.</w:t>
      </w:r>
    </w:p>
    <w:p w:rsidR="00A77B3E" w:rsidP="00490DBD">
      <w:pPr>
        <w:ind w:firstLine="720"/>
        <w:jc w:val="both"/>
      </w:pPr>
      <w:r>
        <w:t xml:space="preserve">Действия </w:t>
      </w:r>
      <w:r>
        <w:t>Икрамова</w:t>
      </w:r>
      <w:r>
        <w:t xml:space="preserve"> Э.С. органами дозна</w:t>
      </w:r>
      <w:r>
        <w:t>ния квалифицированы по ст.322.3 УК РФ - фиктивная постановка на учет иностранных граждан по месту пребывания в жилом помещении в Российской Федерации.</w:t>
      </w:r>
    </w:p>
    <w:p w:rsidR="00A77B3E" w:rsidP="00490DBD">
      <w:pPr>
        <w:ind w:firstLine="720"/>
        <w:jc w:val="both"/>
      </w:pPr>
      <w:r>
        <w:t>В судебном заседании защитник подсудимого – Орлов Е.В., действующий на основании ордера №</w:t>
      </w:r>
      <w:r w:rsidR="00490DBD">
        <w:t xml:space="preserve">НОМЕР </w:t>
      </w:r>
      <w:r>
        <w:t>от ДАТА, заяв</w:t>
      </w:r>
      <w:r>
        <w:t xml:space="preserve">ил ходатайство о прекращении уголовного дела в отношении подсудимого </w:t>
      </w:r>
      <w:r>
        <w:t>Икрамова</w:t>
      </w:r>
      <w:r>
        <w:t xml:space="preserve"> Э.С., на основании п.2 примечания к ст.322.3 УК РФ в связи с тем, что подсудимый активно способствовал расследованию и раскрытию преступления и в его действиях не содержится иног</w:t>
      </w:r>
      <w:r>
        <w:t>о состава преступления.</w:t>
      </w:r>
      <w:r>
        <w:tab/>
      </w:r>
    </w:p>
    <w:p w:rsidR="00A77B3E" w:rsidP="00490DBD">
      <w:pPr>
        <w:ind w:firstLine="720"/>
        <w:jc w:val="both"/>
      </w:pPr>
      <w:r>
        <w:t xml:space="preserve">Подсудимый </w:t>
      </w:r>
      <w:r>
        <w:t>Икрамов</w:t>
      </w:r>
      <w:r>
        <w:t xml:space="preserve"> Э.С. заявленное ходатайство своего защитника поддержал.</w:t>
      </w:r>
    </w:p>
    <w:p w:rsidR="00A77B3E" w:rsidP="00490DBD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490DBD">
      <w:pPr>
        <w:ind w:firstLine="720"/>
        <w:jc w:val="both"/>
      </w:pPr>
      <w:r>
        <w:t>Выслушав мнение участников процесса, исследовав материалы уголовного дела</w:t>
      </w:r>
      <w:r>
        <w:t xml:space="preserve">, суд приходит к выводу, что заявленное ходатайство подлежит удовлетворению.  </w:t>
      </w:r>
    </w:p>
    <w:p w:rsidR="00A77B3E" w:rsidP="00490DBD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</w:t>
      </w:r>
      <w:r>
        <w:t xml:space="preserve">вало раскрытию этого преступления </w:t>
      </w:r>
      <w:r>
        <w:t>и</w:t>
      </w:r>
      <w:r>
        <w:t xml:space="preserve"> если в его действиях не содержится иного состава преступления.</w:t>
      </w:r>
    </w:p>
    <w:p w:rsidR="00A77B3E" w:rsidP="00490DBD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законодательства, регламентирующего основания и пор</w:t>
      </w:r>
      <w:r>
        <w:t>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</w:t>
      </w:r>
      <w:r>
        <w:t>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490DBD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</w:t>
      </w:r>
      <w:r>
        <w:t>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490DBD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490DBD">
      <w:pPr>
        <w:ind w:firstLine="720"/>
        <w:jc w:val="both"/>
      </w:pPr>
      <w:r>
        <w:t xml:space="preserve">Из материалов уголовного дела следует, что ДАТА, </w:t>
      </w:r>
      <w:r>
        <w:t>Икрамов</w:t>
      </w:r>
      <w:r>
        <w:t xml:space="preserve"> Э.С.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 </w:t>
      </w:r>
      <w:r>
        <w:t>Черноморскому району майором полиции ФИО</w:t>
      </w:r>
      <w:r>
        <w:t xml:space="preserve"> в заявлении о явке с повинной (л.д.5).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F0520F">
      <w:pPr>
        <w:ind w:firstLine="720"/>
        <w:jc w:val="both"/>
      </w:pPr>
      <w:r>
        <w:t>В ходе всего предварите</w:t>
      </w:r>
      <w:r>
        <w:t xml:space="preserve">льного следствия, </w:t>
      </w:r>
      <w:r>
        <w:t>Икрамов</w:t>
      </w:r>
      <w:r>
        <w:t xml:space="preserve"> Э.С. сотрудничал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</w:t>
      </w:r>
      <w:r>
        <w:t>х, при этом в полном объеме признал вину, согласился с правовой оценкой содеянного и добровольно ходатайствовал о проведении дознания в сокращенной форме, предусмотренной главой 32.1 УПК РФ, тем самым активно способствовал раскрытию и расследованию преступ</w:t>
      </w:r>
      <w:r>
        <w:t xml:space="preserve">ления. </w:t>
      </w:r>
    </w:p>
    <w:p w:rsidR="00A77B3E" w:rsidP="00F0520F">
      <w:pPr>
        <w:ind w:firstLine="720"/>
        <w:jc w:val="both"/>
      </w:pPr>
      <w:r>
        <w:t xml:space="preserve">В ходе судебного разбирательства </w:t>
      </w:r>
      <w:r>
        <w:t>Икрамов</w:t>
      </w:r>
      <w:r>
        <w:t xml:space="preserve"> Э.С.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 </w:t>
      </w:r>
    </w:p>
    <w:p w:rsidR="00A77B3E" w:rsidP="00F0520F">
      <w:pPr>
        <w:ind w:firstLine="720"/>
        <w:jc w:val="both"/>
      </w:pPr>
      <w:r>
        <w:t xml:space="preserve">В действиях подсудимого не содержится </w:t>
      </w:r>
      <w:r>
        <w:t xml:space="preserve">иного состава преступления, деяние не связано с корыстными мотивами. </w:t>
      </w:r>
    </w:p>
    <w:p w:rsidR="00A77B3E" w:rsidP="00F0520F">
      <w:pPr>
        <w:ind w:firstLine="720"/>
        <w:jc w:val="both"/>
      </w:pPr>
      <w:r>
        <w:t xml:space="preserve">Суд принимает во внимание, что </w:t>
      </w:r>
      <w:r>
        <w:t>Икрамов</w:t>
      </w:r>
      <w:r>
        <w:t xml:space="preserve"> Э.С. впервые привлекается к уголовной ответственности, по месту жительства характеризуется посредственно, на учете у врачей нарколога и психиатра н</w:t>
      </w:r>
      <w:r>
        <w:t xml:space="preserve">е состоит. </w:t>
      </w:r>
    </w:p>
    <w:p w:rsidR="00A77B3E" w:rsidP="00F0520F">
      <w:pPr>
        <w:ind w:firstLine="720"/>
        <w:jc w:val="both"/>
      </w:pPr>
      <w:r>
        <w:t xml:space="preserve">Совершенное </w:t>
      </w:r>
      <w:r>
        <w:t>Икрамовым</w:t>
      </w:r>
      <w:r>
        <w:t xml:space="preserve"> Э.С. преступление в соответствии со ст.15 УК РФ относится к категории преступлений небольшой тяжести. </w:t>
      </w:r>
    </w:p>
    <w:p w:rsidR="00A77B3E" w:rsidP="00F0520F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F0520F">
      <w:pPr>
        <w:ind w:firstLine="720"/>
        <w:jc w:val="both"/>
      </w:pPr>
      <w:r>
        <w:t>Согласно ч. 2 ст. 75 УК РФ</w:t>
      </w:r>
      <w:r>
        <w:t>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F0520F">
      <w:pPr>
        <w:ind w:firstLine="720"/>
        <w:jc w:val="both"/>
      </w:pPr>
      <w:r>
        <w:t xml:space="preserve">В соответствии со ст.28 УПК РФ суд вправе прекратить уголовное преследование в отношении лица при деятельном раскаянии </w:t>
      </w:r>
      <w:r>
        <w:t>данного лица в совершенном преступлении, в случаях,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F0520F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</w:t>
      </w:r>
      <w:r>
        <w:t>твенности, предусмотренные примечания к ст.322.3 УК РФ, и подсудимая не возражает против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F0520F">
      <w:pPr>
        <w:ind w:firstLine="720"/>
        <w:jc w:val="both"/>
      </w:pPr>
      <w:r>
        <w:t xml:space="preserve">Мера пресечения </w:t>
      </w:r>
      <w:r>
        <w:t xml:space="preserve">в отношении </w:t>
      </w:r>
      <w:r>
        <w:t>Икрамова</w:t>
      </w:r>
      <w:r>
        <w:t xml:space="preserve"> Э.С. -  подписка о невыезде и надлежащем поведении, подлежит отмене.     </w:t>
      </w:r>
    </w:p>
    <w:p w:rsidR="00A77B3E" w:rsidP="00F0520F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подсудимой не подлежат в силу ч.10 ст.316 УПК РФ </w:t>
      </w:r>
    </w:p>
    <w:p w:rsidR="00A77B3E" w:rsidP="00F0520F">
      <w:pPr>
        <w:ind w:firstLine="720"/>
        <w:jc w:val="both"/>
      </w:pPr>
      <w:r>
        <w:t xml:space="preserve">Вопрос о вещественных доказательствах </w:t>
      </w:r>
      <w:r>
        <w:t xml:space="preserve">по делу суд разрешает в соответствии со ст.ст.81, 82 УПК РФ. </w:t>
      </w:r>
    </w:p>
    <w:p w:rsidR="00A77B3E" w:rsidP="00F0520F">
      <w:pPr>
        <w:ind w:firstLine="720"/>
        <w:jc w:val="both"/>
      </w:pPr>
      <w:r>
        <w:t xml:space="preserve">На основании изложенного, руководствуясь ст.75, 322.3 УК РФ, ст.28, </w:t>
      </w:r>
      <w:r>
        <w:t>236,  239</w:t>
      </w:r>
      <w:r>
        <w:t xml:space="preserve">, 254, 256 УПК РФ, </w:t>
      </w:r>
    </w:p>
    <w:p w:rsidR="00A77B3E" w:rsidP="005541CD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5541CD">
      <w:pPr>
        <w:jc w:val="both"/>
      </w:pPr>
    </w:p>
    <w:p w:rsidR="00A77B3E" w:rsidP="00F0520F">
      <w:pPr>
        <w:ind w:firstLine="720"/>
        <w:jc w:val="both"/>
      </w:pPr>
      <w:r>
        <w:t xml:space="preserve">Освободить </w:t>
      </w:r>
      <w:r>
        <w:t>Икрамова</w:t>
      </w:r>
      <w:r>
        <w:t xml:space="preserve"> </w:t>
      </w:r>
      <w:r>
        <w:t>Эскендера</w:t>
      </w:r>
      <w:r>
        <w:t xml:space="preserve"> </w:t>
      </w:r>
      <w:r>
        <w:t>Салиха</w:t>
      </w:r>
      <w:r>
        <w:t>новича</w:t>
      </w:r>
      <w:r>
        <w:t xml:space="preserve"> от уголовной ответственности, предусмотренной ст. 322.3 УК РФ, на основании п.2 примечания к ст.322.3 УК РФ, производство по уголовному делу прекратить. </w:t>
      </w:r>
    </w:p>
    <w:p w:rsidR="00A77B3E" w:rsidP="00F0520F">
      <w:pPr>
        <w:ind w:firstLine="720"/>
        <w:jc w:val="both"/>
      </w:pPr>
      <w:r>
        <w:t xml:space="preserve">Меру пресечения в отношении </w:t>
      </w:r>
      <w:r>
        <w:t>Икрамова</w:t>
      </w:r>
      <w:r>
        <w:t xml:space="preserve"> Э.С. в виде подписки о невыезде и надлежащем поведении - о</w:t>
      </w:r>
      <w:r>
        <w:t xml:space="preserve">тменить. </w:t>
      </w:r>
    </w:p>
    <w:p w:rsidR="00A77B3E" w:rsidP="00F0520F">
      <w:pPr>
        <w:ind w:firstLine="720"/>
        <w:jc w:val="both"/>
      </w:pPr>
      <w:r>
        <w:t>Вещественные доказательства: копию миграционной карты серия НОМЕР</w:t>
      </w:r>
      <w:r>
        <w:t xml:space="preserve"> №НОМЕР</w:t>
      </w:r>
      <w:r>
        <w:t xml:space="preserve"> на имя ФИО, ПАСПОРТНЫЕ ДАННЫЕ; копию уведомления о прибытии иностранного гражданина или лица без гражданства в место пребывания №НОМЕР</w:t>
      </w:r>
      <w:r>
        <w:t xml:space="preserve"> на имя ФИО, приобщенные к материалам у</w:t>
      </w:r>
      <w:r>
        <w:t>головного дела, оставить при уголовном деле № 1-92-4/2019 г.</w:t>
      </w:r>
    </w:p>
    <w:p w:rsidR="00A77B3E" w:rsidP="00F0520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</w:t>
      </w:r>
      <w:r>
        <w:t>ия постановления.</w:t>
      </w:r>
    </w:p>
    <w:p w:rsidR="00A77B3E" w:rsidP="005541CD">
      <w:pPr>
        <w:jc w:val="both"/>
      </w:pPr>
    </w:p>
    <w:p w:rsidR="00A77B3E" w:rsidP="005541CD">
      <w:pPr>
        <w:jc w:val="both"/>
      </w:pPr>
      <w:r>
        <w:t xml:space="preserve">    </w:t>
      </w:r>
    </w:p>
    <w:p w:rsidR="00A77B3E" w:rsidP="005541CD">
      <w:pPr>
        <w:ind w:firstLine="720"/>
        <w:jc w:val="both"/>
      </w:pPr>
      <w:r>
        <w:t>Мирово</w:t>
      </w:r>
      <w:r w:rsidR="005541CD">
        <w:t xml:space="preserve">й судья </w:t>
      </w:r>
      <w:r w:rsidR="005541CD">
        <w:tab/>
      </w:r>
      <w:r w:rsidR="005541CD">
        <w:tab/>
        <w:t xml:space="preserve">               подпись</w:t>
      </w:r>
      <w:r>
        <w:t xml:space="preserve">                             О.В. Байбарза</w:t>
      </w:r>
    </w:p>
    <w:p w:rsidR="00A77B3E" w:rsidP="005541CD">
      <w:pPr>
        <w:jc w:val="both"/>
      </w:pPr>
      <w:r>
        <w:t xml:space="preserve"> </w:t>
      </w:r>
    </w:p>
    <w:p w:rsidR="00A77B3E" w:rsidP="005541CD">
      <w:pPr>
        <w:jc w:val="both"/>
      </w:pPr>
    </w:p>
    <w:p w:rsidR="005541CD" w:rsidP="005541CD">
      <w:pPr>
        <w:ind w:firstLine="720"/>
        <w:jc w:val="both"/>
      </w:pPr>
      <w:r>
        <w:t xml:space="preserve">   </w:t>
      </w:r>
      <w:r>
        <w:t>«СОГЛАСОВАНО»</w:t>
      </w:r>
    </w:p>
    <w:p w:rsidR="005541CD" w:rsidP="005541CD">
      <w:pPr>
        <w:ind w:firstLine="720"/>
        <w:jc w:val="both"/>
      </w:pPr>
    </w:p>
    <w:p w:rsidR="005541CD" w:rsidP="005541CD">
      <w:pPr>
        <w:ind w:firstLine="720"/>
        <w:jc w:val="both"/>
      </w:pPr>
      <w:r>
        <w:t>Мировой судья</w:t>
      </w:r>
    </w:p>
    <w:p w:rsidR="005541CD" w:rsidP="005541CD">
      <w:pPr>
        <w:ind w:firstLine="720"/>
        <w:jc w:val="both"/>
      </w:pPr>
      <w:r>
        <w:t>судебного участка №92</w:t>
      </w:r>
    </w:p>
    <w:p w:rsidR="005541CD" w:rsidP="005541CD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5541CD" w:rsidP="005541CD">
      <w:pPr>
        <w:jc w:val="both"/>
      </w:pPr>
    </w:p>
    <w:p w:rsidR="00A77B3E" w:rsidP="005541CD">
      <w:pPr>
        <w:jc w:val="both"/>
      </w:pPr>
    </w:p>
    <w:p w:rsidR="00A77B3E" w:rsidP="005541CD">
      <w:pPr>
        <w:jc w:val="both"/>
      </w:pPr>
    </w:p>
    <w:sectPr w:rsidSect="005541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D"/>
    <w:rsid w:val="00490DBD"/>
    <w:rsid w:val="005541CD"/>
    <w:rsid w:val="00A77B3E"/>
    <w:rsid w:val="00F05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C12C8F-5E79-4979-AC99-125EBBD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