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170166">
      <w:pPr>
        <w:jc w:val="right"/>
      </w:pPr>
      <w:r>
        <w:t xml:space="preserve">            Дело № 1-92-6/2017</w:t>
      </w:r>
    </w:p>
    <w:p w:rsidR="00A77B3E">
      <w:r>
        <w:t xml:space="preserve">                                                                      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</w:t>
      </w:r>
      <w:r>
        <w:t xml:space="preserve">                                                       03 апреля 2017 года                                                           </w:t>
      </w:r>
    </w:p>
    <w:p w:rsidR="00A77B3E"/>
    <w:p w:rsidR="00A77B3E" w:rsidP="00170166">
      <w:pPr>
        <w:ind w:firstLine="720"/>
        <w:jc w:val="both"/>
      </w:pPr>
      <w:r>
        <w:t>Суд в составе председательствующего мирового судьи судебного участка №9</w:t>
      </w:r>
      <w:r>
        <w:t>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170166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- Рыбаковой М.Е.                                                                   </w:t>
      </w:r>
    </w:p>
    <w:p w:rsidR="00A77B3E" w:rsidP="00170166">
      <w:pPr>
        <w:jc w:val="both"/>
      </w:pPr>
      <w:r>
        <w:t xml:space="preserve">          </w:t>
      </w:r>
      <w:r>
        <w:tab/>
        <w:t>с участием:</w:t>
      </w:r>
    </w:p>
    <w:p w:rsidR="00A77B3E" w:rsidP="00170166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170166">
      <w:pPr>
        <w:jc w:val="both"/>
      </w:pPr>
      <w:r>
        <w:t xml:space="preserve">    </w:t>
      </w:r>
      <w:r>
        <w:tab/>
        <w:t>проку</w:t>
      </w:r>
      <w:r>
        <w:t xml:space="preserve">рора Черноморского района                        </w:t>
      </w:r>
      <w:r>
        <w:tab/>
      </w:r>
      <w:r>
        <w:tab/>
      </w:r>
      <w:r>
        <w:tab/>
        <w:t xml:space="preserve">- </w:t>
      </w:r>
      <w:r>
        <w:t>Котелевец</w:t>
      </w:r>
      <w:r>
        <w:t xml:space="preserve"> В.В.</w:t>
      </w:r>
    </w:p>
    <w:p w:rsidR="00A77B3E" w:rsidP="00170166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</w:r>
      <w:r>
        <w:tab/>
        <w:t xml:space="preserve">- Шумахер Т.М. </w:t>
      </w:r>
    </w:p>
    <w:p w:rsidR="00A77B3E" w:rsidP="00170166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</w:r>
      <w:r>
        <w:t>- Моисейченко В.А.</w:t>
      </w:r>
    </w:p>
    <w:p w:rsidR="00A77B3E" w:rsidP="00170166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170166">
      <w:pPr>
        <w:jc w:val="both"/>
      </w:pPr>
      <w:r>
        <w:t>Шумахер Татьяны Михайловны, паспортные данные и адрес, гражданки РФ, замужней, работающей бухгалтером наименование организации, имеющей высшее образование, невоеннооб</w:t>
      </w:r>
      <w:r>
        <w:t>язанной, зарегистрированной и проживающей по адресу: адрес, не судимой,</w:t>
      </w:r>
    </w:p>
    <w:p w:rsidR="00A77B3E">
      <w:r>
        <w:t xml:space="preserve">         обвиняемой в совершении преступления, предусмотренного ст.322.3 УК РФ,</w:t>
      </w:r>
    </w:p>
    <w:p w:rsidR="00A77B3E"/>
    <w:p w:rsidR="00A77B3E" w:rsidP="00170166">
      <w:pPr>
        <w:jc w:val="center"/>
      </w:pPr>
      <w:r>
        <w:t>УСТАНОВИЛ:</w:t>
      </w:r>
    </w:p>
    <w:p w:rsidR="00A77B3E"/>
    <w:p w:rsidR="00A77B3E">
      <w:r>
        <w:tab/>
        <w:t>Шумахер Т.М., осуществила фиктивную постановку на учет иностра</w:t>
      </w:r>
      <w:r>
        <w:t>нного гражданина по месту пребывания в жилом помещении в Российской Федерации, при следующих обстоятельствах.</w:t>
      </w:r>
    </w:p>
    <w:p w:rsidR="00A77B3E" w:rsidP="00170166">
      <w:pPr>
        <w:ind w:firstLine="720"/>
        <w:jc w:val="both"/>
      </w:pPr>
      <w:r>
        <w:t xml:space="preserve">дата, точное время дознанием не установлено, Шумахер Т.М., являясь гражданкой </w:t>
      </w:r>
      <w:r>
        <w:t>Российской Федерации, обладая информацией о необходимости с целью со</w:t>
      </w:r>
      <w:r>
        <w:t>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 пребывания на территории Российской Федера</w:t>
      </w:r>
      <w:r>
        <w:t>ции незаконно, будучи зарегистрированной по адресу: адрес, руководствуясь преступным умыслом, направленным</w:t>
      </w:r>
      <w:r>
        <w:t xml:space="preserve"> </w:t>
      </w:r>
      <w:r>
        <w:t>на фиктивную постановку на учет иностранного граждан из Республики Украина по месту пребывания в жилом помещении без намерения предоставлять им это п</w:t>
      </w:r>
      <w:r>
        <w:t xml:space="preserve">омещение для пребывания, находясь в помещении наименование организации, расположенном по адресу: адрес, предоставила работнику наименование организации уведомления о прибытии иностранных граждан </w:t>
      </w:r>
      <w:r>
        <w:t>фио</w:t>
      </w:r>
      <w:r>
        <w:t xml:space="preserve"> и ее малолетней дочери </w:t>
      </w:r>
      <w:r>
        <w:t>фио</w:t>
      </w:r>
      <w:r>
        <w:t>, являющихся гражданами Республ</w:t>
      </w:r>
      <w:r>
        <w:t>ики Украина, с указанием места их пребывания по адресу: адрес</w:t>
      </w:r>
      <w:r>
        <w:t xml:space="preserve">, сроком пребывания </w:t>
      </w:r>
      <w:r>
        <w:t>до</w:t>
      </w:r>
      <w:r>
        <w:t xml:space="preserve"> дата, удостоверенные ее подписью.  </w:t>
      </w:r>
      <w:r>
        <w:t>Шумахер Т.М. при этом достоверно знала, что данные иностранные граждане по указанному адресу пребывать не будут и фактически жилое помеще</w:t>
      </w:r>
      <w:r>
        <w:t xml:space="preserve">ние по указанному выше адресу, иностранным гражданам предоставлять не собиралась. </w:t>
      </w:r>
      <w:r>
        <w:t xml:space="preserve">Своими умышленными действиями </w:t>
      </w:r>
      <w:r>
        <w:t>Шумахер Т.М. осуществила фиктивную постановку на учет иностранных гражданин из Республики Украина, по месту пребывания в жилом помещении в Росси</w:t>
      </w:r>
      <w:r>
        <w:t>йской Федерации, тем самым лишила УФМС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</w:t>
      </w:r>
      <w:r>
        <w:t xml:space="preserve"> и их передвижения на территории Российской Федерации.</w:t>
      </w:r>
    </w:p>
    <w:p w:rsidR="00A77B3E" w:rsidP="00170166">
      <w:pPr>
        <w:jc w:val="both"/>
      </w:pPr>
      <w:r>
        <w:t xml:space="preserve">          Действия Шумахер Т.М.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170166">
      <w:pPr>
        <w:jc w:val="both"/>
      </w:pPr>
      <w:r>
        <w:tab/>
      </w:r>
      <w:r>
        <w:t>В судебном заседа</w:t>
      </w:r>
      <w:r>
        <w:t xml:space="preserve">нии защитник Моисейченко В.А., действующий на основании ордера №009-у от 15.03.2017 года заявил ходатайство о прекращении уголовного дела в отношении подсудимой Шумахер Т.М. на основании п.2 примечания к ст.322.3 УК РФ в </w:t>
      </w:r>
      <w:r>
        <w:t>связи с тем, что подсудимая активно</w:t>
      </w:r>
      <w:r>
        <w:t xml:space="preserve">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170166">
      <w:pPr>
        <w:ind w:firstLine="720"/>
        <w:jc w:val="both"/>
      </w:pPr>
      <w:r>
        <w:t>Подсудимая Шумахер Т.М., заявленное ходатайство поддержала.</w:t>
      </w:r>
      <w:r>
        <w:tab/>
      </w:r>
    </w:p>
    <w:p w:rsidR="00A77B3E" w:rsidP="00170166">
      <w:pPr>
        <w:jc w:val="both"/>
      </w:pPr>
      <w:r>
        <w:t xml:space="preserve">            </w:t>
      </w:r>
      <w:r>
        <w:t>Выслушав подсудимую, защитника Моисейченко В.А., мнение прокурора, не</w:t>
      </w:r>
      <w:r>
        <w:t xml:space="preserve">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170166">
      <w:pPr>
        <w:ind w:firstLine="720"/>
        <w:jc w:val="both"/>
      </w:pPr>
      <w:r>
        <w:t>Судом установлено, что Шумахер Т.М. впервые привлекается к уголовной ответственности, обвиняется в соверш</w:t>
      </w:r>
      <w:r>
        <w:t>ении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психиатра и нарколога не состоит, активно способствовала расследованию и раскрытию преступлени</w:t>
      </w:r>
      <w:r>
        <w:t>я, о чем также свидетельствует явка с повинной.</w:t>
      </w:r>
    </w:p>
    <w:p w:rsidR="00A77B3E" w:rsidP="00170166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</w:t>
      </w:r>
      <w:r>
        <w:t>пления и если в его действиях не содержится иного состава преступления.</w:t>
      </w:r>
    </w:p>
    <w:p w:rsidR="00A77B3E" w:rsidP="00170166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</w:t>
      </w:r>
      <w:r>
        <w:t>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</w:t>
      </w:r>
      <w:r>
        <w:t xml:space="preserve">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170166">
      <w:pPr>
        <w:jc w:val="both"/>
      </w:pPr>
      <w:r>
        <w:t xml:space="preserve">          В силу того, что Шумахер Т.М. способствовала раскрытию вышеуказанного преступления и в е</w:t>
      </w:r>
      <w:r>
        <w:t>е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  <w:r>
        <w:tab/>
      </w:r>
    </w:p>
    <w:p w:rsidR="00A77B3E" w:rsidP="00170166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170166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170166">
      <w:pPr>
        <w:jc w:val="center"/>
      </w:pPr>
      <w:r>
        <w:t>ПОСТАНОВИЛ:</w:t>
      </w:r>
    </w:p>
    <w:p w:rsidR="00A77B3E"/>
    <w:p w:rsidR="00A77B3E" w:rsidP="00170166">
      <w:pPr>
        <w:jc w:val="both"/>
      </w:pPr>
      <w:r>
        <w:t xml:space="preserve"> </w:t>
      </w:r>
      <w:r>
        <w:tab/>
        <w:t>Освободить от уголовной ответственности Шумахер Татьяну Михайловну обвиняемую в совершении преступления, предусмотренного ст.322.3 УК РФ, на основании п. 2 п</w:t>
      </w:r>
      <w:r>
        <w:t xml:space="preserve">римечания  к ст. 322.3 УК Российской Федерации.  </w:t>
      </w:r>
    </w:p>
    <w:p w:rsidR="00A77B3E" w:rsidP="00170166">
      <w:pPr>
        <w:jc w:val="both"/>
      </w:pPr>
      <w:r>
        <w:t xml:space="preserve"> </w:t>
      </w:r>
      <w:r>
        <w:tab/>
        <w:t xml:space="preserve"> Уголовное дело в отношении Шумахер Татьяны Михайловны, обвиняемой в совершении преступления, предусмотренного ст.322.3 УК Российской Федерации,  прекратить.</w:t>
      </w:r>
    </w:p>
    <w:p w:rsidR="00A77B3E" w:rsidP="00170166">
      <w:pPr>
        <w:ind w:firstLine="720"/>
        <w:jc w:val="both"/>
      </w:pPr>
      <w:r>
        <w:t>Меру пресечения в отношении Шумахер Т.М. в вид</w:t>
      </w:r>
      <w:r>
        <w:t xml:space="preserve">е подписки о невыезде и надлежащем поведении - отменить. </w:t>
      </w:r>
    </w:p>
    <w:p w:rsidR="00A77B3E" w:rsidP="00170166">
      <w:pPr>
        <w:ind w:firstLine="720"/>
        <w:jc w:val="both"/>
      </w:pPr>
      <w:r>
        <w:t xml:space="preserve">Вещественные доказательства: копию уведомления о прибытии иностранного гражданина в место пребывания </w:t>
      </w:r>
      <w:r>
        <w:t>от</w:t>
      </w:r>
      <w:r>
        <w:t xml:space="preserve"> </w:t>
      </w:r>
      <w:r>
        <w:t>дата</w:t>
      </w:r>
      <w:r>
        <w:t xml:space="preserve"> и копию миграционной карты на </w:t>
      </w:r>
      <w:r>
        <w:t>фио</w:t>
      </w:r>
      <w:r>
        <w:t>; копию уведомления о прибытии иностранного гражданина в</w:t>
      </w:r>
      <w:r>
        <w:t xml:space="preserve"> место пребывания от дата и копию миграционной карты на </w:t>
      </w:r>
      <w:r>
        <w:t>фио</w:t>
      </w:r>
      <w:r>
        <w:t>, приобщенные к материалам уголовного дела, оставить при уголовном деле № 1-92-6/2017 г.</w:t>
      </w:r>
    </w:p>
    <w:p w:rsidR="00A77B3E" w:rsidP="0017016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</w:t>
      </w:r>
      <w:r>
        <w:t>го участка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>
      <w:r>
        <w:t xml:space="preserve">         Мировой судья                            подпись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>Байбарза</w:t>
      </w:r>
      <w:r>
        <w:t xml:space="preserve"> О.В.</w:t>
      </w:r>
    </w:p>
    <w:p w:rsidR="00A77B3E"/>
    <w:p w:rsidR="00A77B3E">
      <w:r>
        <w:t xml:space="preserve"> </w:t>
      </w:r>
    </w:p>
    <w:p w:rsidR="00A77B3E"/>
    <w:sectPr w:rsidSect="001701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66"/>
    <w:rsid w:val="001701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