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38E5">
      <w:pPr>
        <w:ind w:firstLine="709"/>
        <w:jc w:val="right"/>
      </w:pPr>
      <w:r>
        <w:t>Дело №1-92-23/2025</w:t>
      </w:r>
    </w:p>
    <w:p w:rsidR="00A77B3E" w:rsidP="00EB38E5">
      <w:pPr>
        <w:ind w:firstLine="709"/>
        <w:jc w:val="right"/>
      </w:pPr>
      <w:r>
        <w:t xml:space="preserve">                                                                                       </w:t>
      </w:r>
      <w:r>
        <w:t xml:space="preserve">УИД: 91МS0092-01-2025-000905-54    </w:t>
      </w:r>
    </w:p>
    <w:p w:rsidR="00A77B3E" w:rsidP="00EB38E5">
      <w:pPr>
        <w:ind w:firstLine="709"/>
        <w:jc w:val="both"/>
      </w:pPr>
      <w:r>
        <w:t xml:space="preserve">                                                          ПРИГОВОР</w:t>
      </w:r>
    </w:p>
    <w:p w:rsidR="00A77B3E" w:rsidP="00EB38E5">
      <w:pPr>
        <w:ind w:firstLine="709"/>
        <w:jc w:val="both"/>
      </w:pPr>
      <w:r>
        <w:t xml:space="preserve">                                   ИМЕНЕМ РОССИЙСКОЙ ФЕДЕРАЦИИ</w:t>
      </w:r>
    </w:p>
    <w:p w:rsidR="00A77B3E" w:rsidP="00EB38E5">
      <w:pPr>
        <w:ind w:firstLine="709"/>
        <w:jc w:val="both"/>
      </w:pPr>
    </w:p>
    <w:p w:rsidR="00A77B3E" w:rsidP="00EB38E5">
      <w:pPr>
        <w:jc w:val="both"/>
      </w:pPr>
      <w:r>
        <w:t xml:space="preserve">06 октября 2025 года                                                      </w:t>
      </w:r>
      <w:r>
        <w:t>Республика Крым, Черноморский район,</w:t>
      </w:r>
    </w:p>
    <w:p w:rsidR="00A77B3E" w:rsidP="00EB38E5">
      <w:pPr>
        <w:ind w:firstLine="709"/>
        <w:jc w:val="right"/>
      </w:pPr>
      <w:r>
        <w:t xml:space="preserve">                      </w:t>
      </w:r>
      <w:r>
        <w:t>пгт</w:t>
      </w:r>
      <w:r>
        <w:t xml:space="preserve">. Черноморское, ул. Почтовая, 82                   </w:t>
      </w:r>
      <w:r>
        <w:t xml:space="preserve">                                                                                  </w:t>
      </w:r>
    </w:p>
    <w:p w:rsidR="00A77B3E" w:rsidP="00EB38E5">
      <w:pPr>
        <w:ind w:firstLine="709"/>
        <w:jc w:val="both"/>
      </w:pPr>
    </w:p>
    <w:p w:rsidR="00A77B3E" w:rsidP="00EB38E5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(Черноморский муниципальный район) </w:t>
      </w:r>
    </w:p>
    <w:p w:rsidR="00A77B3E" w:rsidP="00EB38E5">
      <w:pPr>
        <w:ind w:firstLine="709"/>
        <w:jc w:val="both"/>
      </w:pPr>
      <w:r>
        <w:t>Республики Крым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</w:t>
      </w:r>
      <w:r>
        <w:t>арза</w:t>
      </w:r>
      <w:r>
        <w:t xml:space="preserve"> О.В.</w:t>
      </w:r>
    </w:p>
    <w:p w:rsidR="00A77B3E" w:rsidP="00EB38E5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  <w:t xml:space="preserve">           </w:t>
      </w:r>
      <w:r>
        <w:tab/>
      </w:r>
      <w:r>
        <w:tab/>
      </w:r>
      <w:r>
        <w:tab/>
      </w:r>
      <w:r>
        <w:t>-  Пономаревой А.Б.</w:t>
      </w:r>
    </w:p>
    <w:p w:rsidR="00A77B3E" w:rsidP="00EB38E5">
      <w:pPr>
        <w:ind w:firstLine="709"/>
        <w:jc w:val="both"/>
      </w:pPr>
      <w:r>
        <w:t>с участием:</w:t>
      </w:r>
    </w:p>
    <w:p w:rsidR="00A77B3E" w:rsidP="00EB38E5">
      <w:pPr>
        <w:ind w:firstLine="709"/>
        <w:jc w:val="both"/>
      </w:pPr>
      <w:r>
        <w:t>государственного обвинителя - помощника</w:t>
      </w:r>
    </w:p>
    <w:p w:rsidR="00A77B3E" w:rsidP="00EB38E5">
      <w:pPr>
        <w:ind w:firstLine="709"/>
        <w:jc w:val="both"/>
      </w:pPr>
      <w:r>
        <w:t xml:space="preserve">прокурора Черноморского района                  </w:t>
      </w:r>
      <w:r>
        <w:tab/>
      </w:r>
      <w:r>
        <w:tab/>
      </w:r>
      <w:r>
        <w:tab/>
        <w:t xml:space="preserve">-  </w:t>
      </w:r>
      <w:r>
        <w:t>Лотошникова</w:t>
      </w:r>
      <w:r>
        <w:t xml:space="preserve"> Н.Х.</w:t>
      </w:r>
    </w:p>
    <w:p w:rsidR="00A77B3E" w:rsidP="00EB38E5">
      <w:pPr>
        <w:ind w:firstLine="709"/>
        <w:jc w:val="both"/>
      </w:pPr>
      <w:r>
        <w:t xml:space="preserve">подсудимого                                            </w:t>
      </w:r>
      <w:r>
        <w:t xml:space="preserve">             </w:t>
      </w:r>
      <w:r>
        <w:tab/>
      </w:r>
      <w:r>
        <w:tab/>
      </w:r>
      <w:r>
        <w:tab/>
        <w:t>-  Летягина А.П.</w:t>
      </w:r>
    </w:p>
    <w:p w:rsidR="00A77B3E" w:rsidP="00EB38E5">
      <w:pPr>
        <w:ind w:firstLine="709"/>
        <w:jc w:val="both"/>
      </w:pPr>
      <w:r>
        <w:t xml:space="preserve">защитника подсудимого                            </w:t>
      </w:r>
      <w:r>
        <w:tab/>
      </w:r>
      <w:r>
        <w:tab/>
      </w:r>
      <w:r>
        <w:tab/>
      </w:r>
      <w:r>
        <w:tab/>
        <w:t>-  Моисейченко В.А.</w:t>
      </w:r>
    </w:p>
    <w:p w:rsidR="00A77B3E" w:rsidP="00EB38E5">
      <w:pPr>
        <w:ind w:firstLine="709"/>
        <w:jc w:val="both"/>
      </w:pPr>
      <w:r>
        <w:t xml:space="preserve">потерпевшего                                                            </w:t>
      </w:r>
      <w:r>
        <w:tab/>
      </w:r>
      <w:r>
        <w:tab/>
      </w:r>
      <w:r>
        <w:tab/>
      </w:r>
      <w:r>
        <w:t>-  ФИО</w:t>
      </w:r>
    </w:p>
    <w:p w:rsidR="00A77B3E" w:rsidP="00EB38E5">
      <w:pPr>
        <w:ind w:firstLine="709"/>
        <w:jc w:val="both"/>
      </w:pPr>
      <w:r>
        <w:t>рассмотрев в открытом судебном заседании в помещении судебного участк</w:t>
      </w:r>
      <w:r>
        <w:t>а №92 Черноморского судебного района Республики Крым, уголовное дело в отношении:</w:t>
      </w:r>
    </w:p>
    <w:p w:rsidR="00A77B3E" w:rsidP="00EB38E5">
      <w:pPr>
        <w:ind w:firstLine="709"/>
        <w:jc w:val="both"/>
      </w:pPr>
      <w:r>
        <w:t>Летягина Алексея Павловича, ПАСПОРТНЫЕ ДАННЫЕ, гражданина Российской Федерации, имеющего среднее профессиональное образование, состоящего в гражданском браке, имеющего на ижд</w:t>
      </w:r>
      <w:r>
        <w:t>ивении ИЗЪЯТО</w:t>
      </w:r>
      <w:r>
        <w:t xml:space="preserve">, военнообязанного, работающего по найму, зарегистрированного по адресу: АДРЕС, </w:t>
      </w:r>
      <w:r>
        <w:t>проживающего</w:t>
      </w:r>
      <w:r>
        <w:t xml:space="preserve"> по адресу: АДРЕС, </w:t>
      </w:r>
      <w:r>
        <w:t xml:space="preserve">не </w:t>
      </w:r>
      <w:r>
        <w:t>судимого</w:t>
      </w:r>
      <w:r>
        <w:t>,</w:t>
      </w:r>
    </w:p>
    <w:p w:rsidR="00A77B3E" w:rsidP="00EB38E5">
      <w:pPr>
        <w:ind w:firstLine="709"/>
        <w:jc w:val="both"/>
      </w:pPr>
      <w:r>
        <w:t>обвиняемого в совершении преступления, предусмотренного п. «в» ч.2 ст.</w:t>
      </w:r>
      <w:r>
        <w:t>115 УК РФ,</w:t>
      </w:r>
      <w:r>
        <w:tab/>
      </w:r>
      <w:r>
        <w:tab/>
      </w:r>
      <w:r>
        <w:tab/>
        <w:t xml:space="preserve">             </w:t>
      </w:r>
    </w:p>
    <w:p w:rsidR="00A77B3E" w:rsidP="00EB38E5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A77B3E" w:rsidP="00EB38E5">
      <w:pPr>
        <w:ind w:firstLine="709"/>
        <w:jc w:val="both"/>
      </w:pPr>
    </w:p>
    <w:p w:rsidR="00A77B3E" w:rsidP="00EB38E5">
      <w:pPr>
        <w:ind w:firstLine="709"/>
        <w:jc w:val="both"/>
      </w:pPr>
      <w:r>
        <w:t>Летягин А.П. совершил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оружия, при следующих обстоят</w:t>
      </w:r>
      <w:r>
        <w:t>ельствах:</w:t>
      </w:r>
    </w:p>
    <w:p w:rsidR="00A77B3E" w:rsidP="00EB38E5">
      <w:pPr>
        <w:ind w:firstLine="709"/>
        <w:jc w:val="both"/>
      </w:pPr>
      <w:r>
        <w:t>ДАТА, примерно в ВРЕМЯ часов, Летягин А.П. находился возле двора домовладения № НОМЕР</w:t>
      </w:r>
      <w:r>
        <w:t xml:space="preserve"> по АДРЕС</w:t>
      </w:r>
      <w:r>
        <w:t>, вместе с ФИО.</w:t>
      </w:r>
      <w:r>
        <w:t xml:space="preserve"> В это же время между Летягиным А.П. и ФИО на почве личных неприязненных отношений произошёл словесный конфл</w:t>
      </w:r>
      <w:r>
        <w:t>икт. В ходе конфликта, Летягин А.П., руководствуясь внезапно возникшим преступным умыслом, направленным на причинение телесных повреждений ФИО, осознавая характер и степень опасности своих действий, и неизбежность наступления общественно опасных последстви</w:t>
      </w:r>
      <w:r>
        <w:t xml:space="preserve">й в виде причинения вреда здоровью ФИО, и желая их наступления, действуя умышленно, взял в руку навесной замок и, используя его в качестве оружия, бросил его в голову ФИО, причинив последнему телесное повреждение. </w:t>
      </w:r>
      <w:r>
        <w:t>Согласно заключению эксперта № НОМЕР</w:t>
      </w:r>
      <w:r>
        <w:t xml:space="preserve"> от ДАТА</w:t>
      </w:r>
      <w:r>
        <w:t>, у ФИО обнаружено телесное повреждение - ушибленная рана волосистой части головы; повреждение образовалось от действия тупого твёрдого предмета с ограниченной травмирующей поверхностью, либо ударе о таковой.</w:t>
      </w:r>
      <w:r>
        <w:t xml:space="preserve"> Ушибленная рана волосистой части головы по крит</w:t>
      </w:r>
      <w:r>
        <w:t>ерию кратковременного расстройства здоровья (до 21 дня) носит признаки повреждений, причинивших лёгкий вред здоровью человека.</w:t>
      </w:r>
    </w:p>
    <w:p w:rsidR="00A77B3E" w:rsidP="00EB38E5">
      <w:pPr>
        <w:ind w:firstLine="709"/>
        <w:jc w:val="both"/>
      </w:pPr>
      <w:r>
        <w:t>Допрошенный в судебном заседании подсудимый Летягин А.П. вину в совершении преступления, предусмотренного п. «в» ч.2 ст.115 УК РФ</w:t>
      </w:r>
      <w:r>
        <w:t xml:space="preserve">, признал полностью, в содеянном раскаялся, пояснил, что ДАТА он находился на своем участке, услышал лай собаки, и увидел, что ФИО проходит мимо его дома. Первым прошел его ребенок в черном одеянии, а в это время ФИО кинул камень в сторону собаки, которая </w:t>
      </w:r>
      <w:r>
        <w:t>находилась за забором внутри двора, тем самым провоцируя собаку. Он открыл навесной замок калитки, взял его в руки, вышел за калитку. Подойдя к ФИО, спокойно сказал ему, что так делать не нужно. ФИО стал в его сторону матерится, плеваться, словесно унижать</w:t>
      </w:r>
      <w:r>
        <w:t xml:space="preserve"> его. Когда ФИО подошел к нему поближе и </w:t>
      </w:r>
      <w:r>
        <w:t>что-то тихо сказал, испугавшись, он машинально кинул в ФИО замок, который находился у него в руках. Замок попал в заднюю часть головы ФИО.</w:t>
      </w:r>
      <w:r>
        <w:t xml:space="preserve"> После этого он зашел за калитку, где продолжил разговаривать с ФИО Затем подо</w:t>
      </w:r>
      <w:r>
        <w:t>шла жена ФИО, которой он сказал: «Заберите своего мужчину».</w:t>
      </w:r>
    </w:p>
    <w:p w:rsidR="00A77B3E" w:rsidP="00EB38E5">
      <w:pPr>
        <w:ind w:firstLine="709"/>
        <w:jc w:val="both"/>
      </w:pPr>
      <w:r>
        <w:t xml:space="preserve">Вина Летягина А.П. в совершении преступления, предусмотренного п. «в» ч.2 ст.115 УК РФ подтверждается: </w:t>
      </w:r>
    </w:p>
    <w:p w:rsidR="00A77B3E" w:rsidP="00EB38E5">
      <w:pPr>
        <w:ind w:firstLine="709"/>
        <w:jc w:val="both"/>
      </w:pPr>
      <w:r>
        <w:t>- показаниями допрошенного в судебном заседании потерпевшего ФИО, который пояснил, что ДАТА,</w:t>
      </w:r>
      <w:r>
        <w:t xml:space="preserve"> около девяти часов вечера, он со своей семьей прогуливался по АДРЕС. Впереди него шел сын ФИО, жена с младшим сыном позади. Проходя мимо дома Летягина А.П., к сетке - </w:t>
      </w:r>
      <w:r>
        <w:t>рабице</w:t>
      </w:r>
      <w:r>
        <w:t xml:space="preserve"> неожиданно выбежала собака, сын ФИО испугался. Он поднял камень, лежавший на доро</w:t>
      </w:r>
      <w:r>
        <w:t>ге, и кинул его в сетку, чтобы отпугнуть собаку от забора. В это время подсудимый со стороны участка стал что-то кричать. Когда ФИО</w:t>
      </w:r>
      <w:r>
        <w:t xml:space="preserve"> вышел из калитки, спросил, зачем они пугали его собаку, он объяснил, что собаку не пугали, что это собака пугает ег</w:t>
      </w:r>
      <w:r>
        <w:t>о детей. Подсудимый сказал, что спустит собаку, после чего между ними произошел словесный конфликт, в ходе которого были какие-то словестные высказывания. В итоге он собрался продолжить прогулку со своей семьей, для чего развернулся и почувствовал, что в о</w:t>
      </w:r>
      <w:r>
        <w:t>бласти головы возникли болевые ощущения. Он потрогал голову и понял, что идет кровь. Затем подсудимый взял какую-то палку, и стал замахиваться в его сторону, после чего они разошлись. Придя домой, он понял, что есть повреждение на голове. Жена обработала р</w:t>
      </w:r>
      <w:r>
        <w:t>ану, чтобы не было потери крови. После этого он с женой решили поговорить с Летягиным С.В. по поводу повреждений, в связи с чем пришли к нему, поговорив, совместно решили сообщить о случившемся в полицию;</w:t>
      </w:r>
    </w:p>
    <w:p w:rsidR="00A77B3E" w:rsidP="00EB38E5">
      <w:pPr>
        <w:ind w:firstLine="709"/>
        <w:jc w:val="both"/>
      </w:pPr>
      <w:r>
        <w:t>- показаниями допрошенной в судебном заседании свид</w:t>
      </w:r>
      <w:r>
        <w:t>етеля ФИО, которая пояснила, что является женой потерпевшего, с подсудимым ранее знакома не была. Вечером ДАТА, они с семьей как обычно вышли с детьми на прогулку. Супруг шел немного впереди, а она с младшим сыном чуть отстали. Начала конфликта она не слыш</w:t>
      </w:r>
      <w:r>
        <w:t>ала, услышав громкий разговор, попросила старшего сына забрать младшего и отойти, а сама забрала мужа и они вместе ушли домой. У супруга была рана на голове, текла кровь, одежда была в крови. Затем она вызвала полицию, после чего в больнице ему зашили рану</w:t>
      </w:r>
      <w:r>
        <w:t xml:space="preserve"> на голове. В течении семи дней, пока ему не сняли швы он находился дома, так как ему нельзя было выходить на улицу без головного убора, т.е. рану нужно было прикрыть, он работал дома;</w:t>
      </w:r>
    </w:p>
    <w:p w:rsidR="00A77B3E" w:rsidP="00EB38E5">
      <w:pPr>
        <w:ind w:firstLine="709"/>
        <w:jc w:val="both"/>
      </w:pPr>
      <w:r>
        <w:t>- показаниями свидетеля ФИО, оглашенными в порядке ст.281 УПК РФ, согла</w:t>
      </w:r>
      <w:r>
        <w:t>сно которым ДАТА примерно в ВРЕМЯ, они с ФИО и их малолетними сыновьями ФИО и ФИО вышли погулять по АДРЕС</w:t>
      </w:r>
      <w:r>
        <w:t>. ФИО с ФИО шли немного впереди, а она со ФИО</w:t>
      </w:r>
      <w:r>
        <w:t xml:space="preserve"> примерно в 30-40 метрах от них. Когда ФИО с ФИО проходили мимо домовладения № НОМЕР</w:t>
      </w:r>
      <w:r>
        <w:t>, с территории на забор прыгнула большая собака и их сын ФИО очень испугался. В это время ФИО взял с земли небольшой камень и бросил его в сторону собаки в забор, чтобы отпугнуть собаку и успокоить ребенка. Он начал успокаивать сына и через несколько с</w:t>
      </w:r>
      <w:r>
        <w:t>екунд со двора указанного домовладения выбежал мужчина и стал отчитывать ФИО, что собака находится во дворе и, якобы, дразнить её он не имеет права. Между ними возникла словесная перепалка, в ходе которой мужчина выражался в адрес ФИО нецензурной бранью. О</w:t>
      </w:r>
      <w:r>
        <w:t>на наблюдала эту ситуацию со стороны и позвала к себе старшего сына ФИО, чтобы он увёл младшего домой. Пока она разбиралась с детьми, мужчина уже взял палку и хотел ударить ФИО Подойдя к ним, она увидела, что у ФИО из головы идёт кровь. Она попыталась улад</w:t>
      </w:r>
      <w:r>
        <w:t>ить конфликт и успокоить обоих, попросила ФИО пойти домой, и он её послушал. Они отошли от указанного домовладения, мужчина остался во дворе. После этого ФИО заявил о случившемся в полицию, так как понимал, что мужчина причинил ему телесные повреждения. По</w:t>
      </w:r>
      <w:r>
        <w:t>сле чего муж обратился в Черноморскую ЦРБ, где ему была оказана медицинская помощь и наложены на голове четыре шва. В настоящее время она знает, что мужчину, который причинил телесные повреждения её мужу, бросив в него металлический замок, зовут Летягин Ал</w:t>
      </w:r>
      <w:r>
        <w:t>ексей (</w:t>
      </w:r>
      <w:r>
        <w:t>л.д</w:t>
      </w:r>
      <w:r>
        <w:t xml:space="preserve">. 60-61); </w:t>
      </w:r>
    </w:p>
    <w:p w:rsidR="00A77B3E" w:rsidP="00EB38E5">
      <w:pPr>
        <w:ind w:firstLine="709"/>
        <w:jc w:val="both"/>
      </w:pPr>
      <w:r>
        <w:t xml:space="preserve">- показаниями допрошенной в ходе рассмотрения дела свидетеля ФИО, которая пояснила, что приходится гражданской женой подсудимому, потерпевший является их </w:t>
      </w:r>
      <w:r>
        <w:t>соседом, однако ранее с ним знакома не была. Вечером ДАТА они с семьей, пили чай.</w:t>
      </w:r>
      <w:r>
        <w:t xml:space="preserve"> Когда резко залаяла собака, муж вышел посмотреть, что происходит. Она увидела, мужчину внушительных размеров и услышала, что между ним и ее сожителем какая-то словесная перепалка, ФИО грубо выражался. Она взяла телефон и стала снимать происходящее. Она сл</w:t>
      </w:r>
      <w:r>
        <w:t xml:space="preserve">ышала фразы ФИО - «я тебя сломаю напополам», «по асфальту размажу», через некоторое время она увидела, как ФИО плюнул в ее сожителя, отчего последний, в очень эмоциональном состоянии, кинул замок от калитки, который держал в руках, в сторону ФИО и с целью </w:t>
      </w:r>
      <w:r>
        <w:t>защиты взял в руки палку. Затем все разошлись. Через некоторое время ФИО с женой вернулись, предложили как-то разрешить произошедший конфликт, после чего они вызвали полицию;</w:t>
      </w:r>
    </w:p>
    <w:p w:rsidR="00A77B3E" w:rsidP="00EB38E5">
      <w:pPr>
        <w:ind w:firstLine="709"/>
        <w:jc w:val="both"/>
      </w:pPr>
      <w:r>
        <w:t xml:space="preserve"> - показаниями допрошенной в ходе рассмотрения дела свидетеля ФИО, которая суду п</w:t>
      </w:r>
      <w:r>
        <w:t>ояснила, что является матерью ФИО, подсудимого считает своим зятем, относится к нему как к сыну. С потерпевшим ранее не была знакома. ДАТА около ВРЕМЯ</w:t>
      </w:r>
      <w:r>
        <w:t xml:space="preserve"> часа, она услышала лай собаки и вышла посмотреть, что происходит. Летягин А.П. объяснял незнакомому мужчи</w:t>
      </w:r>
      <w:r>
        <w:t>не, чтобы он не кидал камни в собаку, так как она лает, охраняя свою территорию, в ответ она услышала, как ранее незнакомый ей мужчина говорил: «Зачем вы сюда приехали? Я и тебя пополам сломаю, и собаку отравлю. Запомни меня. Я тебя изнасилую» и т.д., он с</w:t>
      </w:r>
      <w:r>
        <w:t xml:space="preserve">ыпал угрозами и нецензурной бранью, оскорбляя матом, и просто плевал в лицо. Ее дочь снимала происходящее на телефон. Как Летягин А.П. кинул замок, она лично не видела, только на видео. Через 15 минут после конфликта, ФИО с супругой пришли и сообщили, что </w:t>
      </w:r>
      <w:r>
        <w:t>Летягин А.П. разбил голову ФИО, хотели решить этот вопрос финансово, после того как им в этом отказали, он попросил супругу вызвать полицию;</w:t>
      </w:r>
    </w:p>
    <w:p w:rsidR="00A77B3E" w:rsidP="00EB38E5">
      <w:pPr>
        <w:ind w:firstLine="709"/>
        <w:jc w:val="both"/>
      </w:pPr>
      <w:r>
        <w:t xml:space="preserve">- заявлением </w:t>
      </w:r>
      <w:r>
        <w:t>потерпевшего</w:t>
      </w:r>
      <w:r>
        <w:t xml:space="preserve"> ФИО согласно </w:t>
      </w:r>
      <w:r>
        <w:t>которому</w:t>
      </w:r>
      <w:r>
        <w:t xml:space="preserve">, он просит принять меры в отношении мужчины, который ДАТА примерно </w:t>
      </w:r>
      <w:r>
        <w:t>в ВРЕМЯ час находясь возле домовладения по адресу: АДРЕС</w:t>
      </w:r>
      <w:r>
        <w:t>, причинил ему телесные повреждения (</w:t>
      </w:r>
      <w:r>
        <w:t>л.д</w:t>
      </w:r>
      <w:r>
        <w:t>. 6);</w:t>
      </w:r>
    </w:p>
    <w:p w:rsidR="00A77B3E" w:rsidP="00EB38E5">
      <w:pPr>
        <w:ind w:firstLine="709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>, согласно которому осмотрена территория двора жилого дома № НОМЕР</w:t>
      </w:r>
      <w:r>
        <w:t xml:space="preserve"> по АДРЕС</w:t>
      </w:r>
      <w:r>
        <w:t>, в ходе осмотра изъят навесной замок, которым Летягин А.П. причинил ФИО телесные повреждения (</w:t>
      </w:r>
      <w:r>
        <w:t>л.д</w:t>
      </w:r>
      <w:r>
        <w:t>. 39,40-41);</w:t>
      </w:r>
    </w:p>
    <w:p w:rsidR="00A77B3E" w:rsidP="00EB38E5">
      <w:pPr>
        <w:ind w:firstLine="709"/>
        <w:jc w:val="both"/>
      </w:pPr>
      <w:r>
        <w:t>- заключением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которому у ФИО обнаружено повреждение - ушибленная рана волосистой </w:t>
      </w:r>
      <w:r>
        <w:t>части головы. Повреждение образовалось от действия тупого твёрдого предмета с ограниченной травмирующей поверхностью, либо ударе о таковой, возможно в срок, указанный в постановлении и заявляемый свидетельствуемым - ДАТА  На основании постановления правите</w:t>
      </w:r>
      <w:r>
        <w:t>льства РФ от 17.08.2007 г. №522 «Об утверждении правил определения степени тяжести вреда, причинённого здоровью человека», согласно приложению к приказу Министерства здравоохранения РФ №194н от 24.04.2008 г, «Медицинских критериев определения степени тяжес</w:t>
      </w:r>
      <w:r>
        <w:t>ти вреда, причинённого здоровью человека» данное повреждение по критерию кратковременного расстройства здоровья (до 21 дня) носит признаки повреждений, причинивших легкий вред здоровью человека (п.8.1) (л.д.34-36);</w:t>
      </w:r>
    </w:p>
    <w:p w:rsidR="00A77B3E" w:rsidP="00EB38E5">
      <w:pPr>
        <w:ind w:firstLine="709"/>
        <w:jc w:val="both"/>
      </w:pPr>
      <w:r>
        <w:t>- протоколом осмотра предметов и постанов</w:t>
      </w:r>
      <w:r>
        <w:t>лением о признании и приобщении в качестве вещественного доказательства - навесного замка, который находится на хранении в камере хранения вещественных доказательств ОМВД России по Черноморскому району (л.д.39,42,43);</w:t>
      </w:r>
    </w:p>
    <w:p w:rsidR="00A77B3E" w:rsidP="00EB38E5">
      <w:pPr>
        <w:ind w:firstLine="709"/>
        <w:jc w:val="both"/>
      </w:pPr>
      <w:r>
        <w:t>- протоколом осмотра предметов и поста</w:t>
      </w:r>
      <w:r>
        <w:t>новлением о признании и приобщении в качестве вещественного доказательства видеозаписи от ДАТА, на которой записан конфликт между Летягиным А.П. и ФИО, содержащейся на оптическом носителе - DVD-R диске «</w:t>
      </w:r>
      <w:r>
        <w:t>Videx</w:t>
      </w:r>
      <w:r>
        <w:t xml:space="preserve">» (л.д.45,51,52). </w:t>
      </w:r>
    </w:p>
    <w:p w:rsidR="00A77B3E" w:rsidP="00EB38E5">
      <w:pPr>
        <w:ind w:firstLine="709"/>
        <w:jc w:val="both"/>
      </w:pPr>
      <w:r>
        <w:t>Все исследованные судом письм</w:t>
      </w:r>
      <w:r>
        <w:t xml:space="preserve">енные доказательства, представленные стороной обвинения, добыты и приобщены к уголовному делу без нарушений требований уголовно-процессуального закона, сведения, в них изложенные, согласуются с другими доказательствами стороны обвинения. </w:t>
      </w:r>
    </w:p>
    <w:p w:rsidR="00A77B3E" w:rsidP="00EB38E5">
      <w:pPr>
        <w:ind w:firstLine="709"/>
        <w:jc w:val="both"/>
      </w:pPr>
      <w:r>
        <w:t>Подсудимый действ</w:t>
      </w:r>
      <w:r>
        <w:t xml:space="preserve">овал умышленно, о чем свидетельствуют конкретные обстоятельства дела, характер и способ его действий. Находясь по адресу своего места </w:t>
      </w:r>
      <w:r>
        <w:t xml:space="preserve">проживания: АДРЕС, </w:t>
      </w:r>
      <w:r>
        <w:t xml:space="preserve">подсудимый ДАТА, в ходе возникшего между ним и потерпевшим конфликта, </w:t>
      </w:r>
      <w:r>
        <w:t xml:space="preserve">умышленно взял в руку навесной замок </w:t>
      </w:r>
      <w:r>
        <w:t>и</w:t>
      </w:r>
      <w:r>
        <w:t xml:space="preserve"> используя его в качестве оружия, бросил его в голову ФИО Указанные действия подсудимого, согласно выводам заключения эксперта № НОМЕР </w:t>
      </w:r>
      <w:r>
        <w:t>от ДАТА, повлекли причинение ФИО телесного повреждения в виде ушибленной раны волосис</w:t>
      </w:r>
      <w:r>
        <w:t xml:space="preserve">той части головы; повреждение образовалось от действия тупого твёрдого предмета с ограниченной травмирующей поверхностью, либо </w:t>
      </w:r>
      <w:r>
        <w:t>ударе</w:t>
      </w:r>
      <w:r>
        <w:t xml:space="preserve"> о таковой. Ушибленная рана волосистой части головы по критерию кратковременного расстройства здоровья (до 21 дня) носит при</w:t>
      </w:r>
      <w:r>
        <w:t>знаки повреждений, причинивших лёгкий вред здоровью человека.</w:t>
      </w:r>
    </w:p>
    <w:p w:rsidR="00A77B3E" w:rsidP="00EB38E5">
      <w:pPr>
        <w:ind w:firstLine="709"/>
        <w:jc w:val="both"/>
      </w:pPr>
      <w:r>
        <w:t>При таких обстоятельствах, суд считает установленным факт умышленного причинения Летягиным А.П. легкого вреда здоровью, вызвавшего кратковременное расстройство здоровья, с применением предметов,</w:t>
      </w:r>
      <w:r>
        <w:t xml:space="preserve"> используемых в качестве оружия, и признает его вину в совершении преступления доказанной.</w:t>
      </w:r>
    </w:p>
    <w:p w:rsidR="00A77B3E" w:rsidP="00EB38E5">
      <w:pPr>
        <w:ind w:firstLine="709"/>
        <w:jc w:val="both"/>
      </w:pPr>
      <w:r>
        <w:t xml:space="preserve">Действия Летягина А.П. подлежат квалификации по п. «в» ч. 2 ст. 115 УК РФ, как умышленное причинение легкого вреда здоровью, вызвавшего кратковременное расстройство </w:t>
      </w:r>
      <w:r>
        <w:t>здоровья, совершенное с применением предмета, используемого в качестве оружия.</w:t>
      </w:r>
    </w:p>
    <w:p w:rsidR="00A77B3E" w:rsidP="00EB38E5">
      <w:pPr>
        <w:ind w:firstLine="709"/>
        <w:jc w:val="both"/>
      </w:pPr>
      <w:r>
        <w:t>Разрешая вопрос о том, подлежит ли подсудимый наказанию за совершенное им преступление, суд учитывает, что Летягин А.П. на  учете у врача психиатра не состоит (л.д.84), с ДАТА н</w:t>
      </w:r>
      <w:r>
        <w:t xml:space="preserve">аходится под диспансерным наблюдением в амбулаторно-поликлиническом отделении ГБУЗ </w:t>
      </w:r>
      <w:r>
        <w:t>СО</w:t>
      </w:r>
      <w:r>
        <w:t xml:space="preserve"> «Областная наркологическая больница с диагнозом «ИЗЪЯТО</w:t>
      </w:r>
      <w:r>
        <w:t>» (л.д.86). Согласно заключению ГБУЗ РК «КНПЦН» о результатах медицин</w:t>
      </w:r>
      <w:r>
        <w:t>ского освидетельствования №НОМЕР</w:t>
      </w:r>
      <w:r>
        <w:t xml:space="preserve"> </w:t>
      </w:r>
      <w:r>
        <w:t>от</w:t>
      </w:r>
      <w:r>
        <w:t xml:space="preserve"> ДАТА, Летягин А.П. ИЗЪЯТО</w:t>
      </w:r>
      <w:r>
        <w:t>. Диагноз: ИЗЪЯТО</w:t>
      </w:r>
      <w:r>
        <w:t xml:space="preserve"> (л.д.95).</w:t>
      </w:r>
    </w:p>
    <w:p w:rsidR="00A77B3E" w:rsidP="00EB38E5">
      <w:pPr>
        <w:ind w:firstLine="709"/>
        <w:jc w:val="both"/>
      </w:pPr>
      <w:r>
        <w:t xml:space="preserve">В судебном заседании подсудимый на вопросы отвечал последовательно, адекватно реагировал на происходящее в связи с чем, у суда не возникло сомнений в его вменяемости. </w:t>
      </w:r>
    </w:p>
    <w:p w:rsidR="00A77B3E" w:rsidP="00EB38E5">
      <w:pPr>
        <w:ind w:firstLine="709"/>
        <w:jc w:val="both"/>
      </w:pPr>
      <w:r>
        <w:t>Учитывая изложенное, с</w:t>
      </w:r>
      <w:r>
        <w:t>уд пришел к выводу, что Летягин А.П.  подлежит наказанию на общих основаниях.</w:t>
      </w:r>
    </w:p>
    <w:p w:rsidR="00A77B3E" w:rsidP="00EB38E5">
      <w:pPr>
        <w:ind w:firstLine="709"/>
        <w:jc w:val="both"/>
      </w:pPr>
      <w:r>
        <w:t>При назначении наказания, суд, в соответствии с ч. 3 ст. 60 УК РФ, учитывает характер и степень общественной опасности совершенного преступления, личность виновного, наличие смяг</w:t>
      </w:r>
      <w:r>
        <w:t>чающих и отягчающих наказание обстоятельств, влияние назначаемого наказания на исправление виновного и условия жизни его семьи.</w:t>
      </w:r>
    </w:p>
    <w:p w:rsidR="00A77B3E" w:rsidP="00EB38E5">
      <w:pPr>
        <w:ind w:firstLine="709"/>
        <w:jc w:val="both"/>
      </w:pPr>
      <w:r>
        <w:t>Подсудимый Летягин А.П., совершил умышленное преступление, отнесенное законом к категории преступлений небольшой тяжести (ст. 15</w:t>
      </w:r>
      <w:r>
        <w:t xml:space="preserve"> УК РФ), имеет регистрацию и постоянно проживает на территории РФ, по месту регистрации характеризуется посредственно (л.д.88), официально не трудоустроен,  с его слов работает по найму.  </w:t>
      </w:r>
    </w:p>
    <w:p w:rsidR="00A77B3E" w:rsidP="00EB38E5">
      <w:pPr>
        <w:ind w:firstLine="709"/>
        <w:jc w:val="both"/>
      </w:pPr>
      <w:r>
        <w:t>Обстоятельствами, смягчающими наказание подсудимого, суд, в соответ</w:t>
      </w:r>
      <w:r>
        <w:t>ствии с п. «г» ч.1 ст.61 УК РФ признает наличие на иждивении малолетних детей у виновного, в соответствии с ч.2 ст.61 УК РФ - признание Летягиным А.П. своей вины, чистосердечное раскаяние в содеянном.</w:t>
      </w:r>
    </w:p>
    <w:p w:rsidR="00A77B3E" w:rsidP="00EB38E5">
      <w:pPr>
        <w:ind w:firstLine="709"/>
        <w:jc w:val="both"/>
      </w:pPr>
      <w:r>
        <w:t>Обстоятельств, отягчающих наказание, в соответствии с</w:t>
      </w:r>
      <w:r>
        <w:t xml:space="preserve">о ст.63 УК РФ, судом не установлено  </w:t>
      </w:r>
    </w:p>
    <w:p w:rsidR="00A77B3E" w:rsidP="00EB38E5">
      <w:pPr>
        <w:ind w:firstLine="709"/>
        <w:jc w:val="both"/>
      </w:pPr>
      <w:r>
        <w:t xml:space="preserve">Оснований для смягчения наказания по ст. 64 УК РФ суд не усматривает. </w:t>
      </w:r>
    </w:p>
    <w:p w:rsidR="00A77B3E" w:rsidP="00EB38E5">
      <w:pPr>
        <w:ind w:firstLine="709"/>
        <w:jc w:val="both"/>
      </w:pPr>
      <w:r>
        <w:t>Правовые основания для изменения категории преступления по ч. 6 ст. 15 УК РФ отсутствуют.</w:t>
      </w:r>
    </w:p>
    <w:p w:rsidR="00A77B3E" w:rsidP="00EB38E5">
      <w:pPr>
        <w:ind w:firstLine="709"/>
        <w:jc w:val="both"/>
      </w:pPr>
      <w:r>
        <w:t>Основания для применения ст. 76.2 У</w:t>
      </w:r>
      <w:r>
        <w:t>К РФ отсутствуют.</w:t>
      </w:r>
    </w:p>
    <w:p w:rsidR="00A77B3E" w:rsidP="00EB38E5">
      <w:pPr>
        <w:ind w:firstLine="709"/>
        <w:jc w:val="both"/>
      </w:pPr>
      <w:r>
        <w:t>Учитывая характер и обстоятельства совершенного Летягиным А.П. преступления, его последствия, данные о личности виновного, наличие обстоятельств, смягчающих наказание и отсутствие обстоятельств, отягчающих наказание, суд считает, что испр</w:t>
      </w:r>
      <w:r>
        <w:t>авление Летягина А.П. и достижение целей уголовного наказания возможны при условии назначения ему наказания в виде обязательных работ, что соответствует характеру совершенного подсудимым преступления и является достаточным, для обеспечения достижения целей</w:t>
      </w:r>
      <w:r>
        <w:t xml:space="preserve"> уголовного наказания, предусмотренных ст.43 УК РФ, исправлению осужденного и </w:t>
      </w:r>
      <w:r>
        <w:t xml:space="preserve">предупреждении совершения им новых преступлений, восстановления социальной справедливости.  </w:t>
      </w:r>
    </w:p>
    <w:p w:rsidR="00A77B3E" w:rsidP="00EB38E5">
      <w:pPr>
        <w:ind w:firstLine="709"/>
        <w:jc w:val="both"/>
      </w:pPr>
      <w:r>
        <w:t>Оснований для назначения альтернативных видов наказания суд не усматривает.</w:t>
      </w:r>
    </w:p>
    <w:p w:rsidR="00A77B3E" w:rsidP="00EB38E5">
      <w:pPr>
        <w:ind w:firstLine="709"/>
        <w:jc w:val="both"/>
      </w:pPr>
      <w:r>
        <w:t>Поскольку</w:t>
      </w:r>
      <w:r>
        <w:t xml:space="preserve"> суд пришел к выводу о назначении наказания, не связанного с изоляцией от общества, считает необходимым избранную в отношении Летягина А.П. меру пресечения в виде подписки о невыезде и надлежащем поведении оставить без изменения, до вступления приговора в </w:t>
      </w:r>
      <w:r>
        <w:t>законную силу.</w:t>
      </w:r>
    </w:p>
    <w:p w:rsidR="00A77B3E" w:rsidP="00EB38E5">
      <w:pPr>
        <w:ind w:firstLine="709"/>
        <w:jc w:val="both"/>
      </w:pPr>
      <w:r>
        <w:t>В материалах уголовного дела содержится исковое заявление потерпевшего ФИО о взыскании в его пользу с Летягина А.П. СУММА, в счет возмещения морального вреда.</w:t>
      </w:r>
    </w:p>
    <w:p w:rsidR="00A77B3E" w:rsidP="00EB38E5">
      <w:pPr>
        <w:ind w:firstLine="709"/>
        <w:jc w:val="both"/>
      </w:pPr>
      <w:r>
        <w:t>Исходя из формы и содержания искового заявления потерпевшего ФИО, в нем не отражен</w:t>
      </w:r>
      <w:r>
        <w:t xml:space="preserve"> характер причиненных потерпевшему физических и (или) нравственных страданий, связанных с его индивидуальными особенностями, степень вины подсудимого, его материальное положение и другие конкретные обстоятельства дела, влияющие на решение суда по предъявле</w:t>
      </w:r>
      <w:r>
        <w:t>нному иску. Исковые требования потерпевшего ФИО не конкретизированы с учетом положений ст. ст. 151, 1099, 1100, 1101 ГК Российской Федерации.</w:t>
      </w:r>
    </w:p>
    <w:p w:rsidR="00A77B3E" w:rsidP="00EB38E5">
      <w:pPr>
        <w:ind w:firstLine="709"/>
        <w:jc w:val="both"/>
      </w:pPr>
      <w:r>
        <w:t>В соответствии с ч. 2 ст. 309 УПК РФ, суд может признать за гражданским истцом право на удовлетворение гражданског</w:t>
      </w:r>
      <w:r>
        <w:t>о иска и передать вопрос о размере возмещения гражданского иска для рассмотрения в порядке гражданского судопроизводства.</w:t>
      </w:r>
    </w:p>
    <w:p w:rsidR="00A77B3E" w:rsidP="00EB38E5">
      <w:pPr>
        <w:ind w:firstLine="709"/>
        <w:jc w:val="both"/>
      </w:pPr>
      <w:r>
        <w:t>С учетом изложенного, суд считает необходимым, признать за потерпевшим ФИО право на удовлетворение гражданского иска о возмещении мора</w:t>
      </w:r>
      <w:r>
        <w:t>льного вреда, в порядке гражданского судопроизводства.</w:t>
      </w:r>
    </w:p>
    <w:p w:rsidR="00A77B3E" w:rsidP="00EB38E5">
      <w:pPr>
        <w:ind w:firstLine="709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EB38E5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</w:t>
      </w:r>
      <w:r>
        <w:t xml:space="preserve"> отдельным постановлением в части оплаты труда адвокату.</w:t>
      </w:r>
    </w:p>
    <w:p w:rsidR="00A77B3E" w:rsidP="00EB38E5">
      <w:pPr>
        <w:ind w:firstLine="709"/>
        <w:jc w:val="both"/>
      </w:pPr>
      <w:r>
        <w:t xml:space="preserve">Учитывая изложенное и руководствуясь </w:t>
      </w:r>
      <w:r>
        <w:t>ст.ст</w:t>
      </w:r>
      <w:r>
        <w:t xml:space="preserve">.  296, 297, 302-304, 307-309, 316 УПК РФ, мировой судья, -                                             </w:t>
      </w:r>
    </w:p>
    <w:p w:rsidR="00A77B3E" w:rsidP="00EB38E5">
      <w:pPr>
        <w:ind w:firstLine="709"/>
        <w:jc w:val="both"/>
      </w:pPr>
      <w:r>
        <w:t xml:space="preserve">                                                </w:t>
      </w:r>
      <w:r>
        <w:t xml:space="preserve"> </w:t>
      </w:r>
      <w:r>
        <w:t xml:space="preserve">     ПРИГОВОРИЛ:</w:t>
      </w:r>
    </w:p>
    <w:p w:rsidR="00A77B3E" w:rsidP="00EB38E5">
      <w:pPr>
        <w:ind w:firstLine="709"/>
        <w:jc w:val="both"/>
      </w:pPr>
    </w:p>
    <w:p w:rsidR="00A77B3E" w:rsidP="00EB38E5">
      <w:pPr>
        <w:ind w:firstLine="709"/>
        <w:jc w:val="both"/>
      </w:pPr>
      <w:r>
        <w:t>Признать Летягина Алексея Павловича виновным в совершении преступления, предусмотренного п. «в» ч.2 ст.115 УК РФ, и назначить ему наказание в виде 150 (ста пятидесяти) часов обязательных работ.</w:t>
      </w:r>
    </w:p>
    <w:p w:rsidR="00A77B3E" w:rsidP="00EB38E5">
      <w:pPr>
        <w:ind w:firstLine="709"/>
        <w:jc w:val="both"/>
      </w:pPr>
      <w:r>
        <w:t>До вступления приговора в законную силу меру</w:t>
      </w:r>
      <w:r>
        <w:t xml:space="preserve"> пресечения Летягину А.П.  - подписку о невыезде и надлежащем поведении, оставить без изменения.</w:t>
      </w:r>
    </w:p>
    <w:p w:rsidR="00A77B3E" w:rsidP="00EB38E5">
      <w:pPr>
        <w:ind w:firstLine="709"/>
        <w:jc w:val="both"/>
      </w:pPr>
      <w:r>
        <w:t>Вещественные доказательства по делу:</w:t>
      </w:r>
    </w:p>
    <w:p w:rsidR="00A77B3E" w:rsidP="00EB38E5">
      <w:pPr>
        <w:ind w:firstLine="709"/>
        <w:jc w:val="both"/>
      </w:pPr>
      <w:r>
        <w:t>- навесной замок, находящийся в камере хранения ОМВД России по Черноморскому району (л.д.43), уничтожить;</w:t>
      </w:r>
    </w:p>
    <w:p w:rsidR="00A77B3E" w:rsidP="00EB38E5">
      <w:pPr>
        <w:ind w:firstLine="709"/>
        <w:jc w:val="both"/>
      </w:pPr>
      <w:r>
        <w:t>- оптический нос</w:t>
      </w:r>
      <w:r>
        <w:t>итель - DVD-R диск «</w:t>
      </w:r>
      <w:r>
        <w:t>Videx</w:t>
      </w:r>
      <w:r>
        <w:t>», находящийся в материалах дела (л.д.52), хранить при деле №1-92-23/2025.</w:t>
      </w:r>
    </w:p>
    <w:p w:rsidR="00A77B3E" w:rsidP="00EB38E5">
      <w:pPr>
        <w:ind w:firstLine="709"/>
        <w:jc w:val="both"/>
      </w:pPr>
      <w:r>
        <w:t>Признать за потерпевшим ФИО право на обращение с гражданским иском в порядке гражданского судопроизводства.</w:t>
      </w:r>
    </w:p>
    <w:p w:rsidR="00A77B3E" w:rsidP="00EB38E5">
      <w:pPr>
        <w:ind w:firstLine="709"/>
        <w:jc w:val="both"/>
      </w:pPr>
      <w:r>
        <w:t>Приговор может быть обжалован в апелляционном по</w:t>
      </w:r>
      <w:r>
        <w:t xml:space="preserve">рядке в Черноморский районный суд Республики Крым в течение пятнадцати суток со дня его провозглашения, через судебный участок №92 Черноморского судебного района (Черноморский муниципальный район) Республики Крым.   </w:t>
      </w:r>
    </w:p>
    <w:p w:rsidR="00A77B3E" w:rsidP="00EB38E5">
      <w:pPr>
        <w:ind w:firstLine="709"/>
        <w:jc w:val="both"/>
      </w:pPr>
      <w:r>
        <w:t>В случае подачи апелляционной жалобы ос</w:t>
      </w:r>
      <w:r>
        <w:t>ужденный вправе ходатайствовать о своем участии в рассмотрении уголовного дела судом апелляционной инстанции.</w:t>
      </w:r>
    </w:p>
    <w:p w:rsidR="00A77B3E" w:rsidP="00EB38E5">
      <w:pPr>
        <w:ind w:firstLine="709"/>
        <w:jc w:val="both"/>
      </w:pPr>
    </w:p>
    <w:p w:rsidR="00A77B3E" w:rsidP="00EB38E5">
      <w:pPr>
        <w:ind w:firstLine="709"/>
        <w:jc w:val="both"/>
      </w:pPr>
      <w:r>
        <w:t xml:space="preserve">Мировой судья             </w:t>
      </w:r>
      <w:r>
        <w:tab/>
      </w:r>
      <w:r>
        <w:tab/>
        <w:t xml:space="preserve">     подпись                         </w:t>
      </w:r>
      <w:r>
        <w:t xml:space="preserve">    </w:t>
      </w:r>
      <w:r>
        <w:t>Байбарза</w:t>
      </w:r>
      <w:r>
        <w:t xml:space="preserve"> О.В. </w:t>
      </w:r>
    </w:p>
    <w:p w:rsidR="00A77B3E" w:rsidP="00EB38E5">
      <w:pPr>
        <w:ind w:firstLine="709"/>
        <w:jc w:val="both"/>
      </w:pPr>
    </w:p>
    <w:p w:rsidR="00EB38E5" w:rsidRPr="004C1B7C" w:rsidP="00EB38E5">
      <w:pPr>
        <w:ind w:firstLine="709"/>
        <w:jc w:val="both"/>
      </w:pPr>
      <w:r>
        <w:t xml:space="preserve"> </w:t>
      </w:r>
      <w:r w:rsidRPr="004C1B7C">
        <w:t>«СОГЛАСОВАНО»</w:t>
      </w:r>
    </w:p>
    <w:p w:rsidR="00EB38E5" w:rsidP="00EB38E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B38E5" w:rsidP="00EB38E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B38E5" w:rsidRPr="006D51A8" w:rsidP="00EB38E5">
      <w:pPr>
        <w:ind w:firstLine="720"/>
        <w:jc w:val="both"/>
      </w:pPr>
      <w:r w:rsidRPr="006D51A8">
        <w:t>судебного участка №92</w:t>
      </w:r>
    </w:p>
    <w:p w:rsidR="00EB38E5" w:rsidP="00EB38E5">
      <w:pPr>
        <w:ind w:firstLine="720"/>
        <w:jc w:val="both"/>
      </w:pPr>
      <w:r w:rsidRPr="006D51A8">
        <w:t>Черноморского судебного района</w:t>
      </w:r>
    </w:p>
    <w:p w:rsidR="00EB38E5" w:rsidP="00EB38E5">
      <w:pPr>
        <w:ind w:firstLine="720"/>
        <w:jc w:val="both"/>
      </w:pPr>
      <w:r>
        <w:t>(Черноморский муниципальный район)</w:t>
      </w:r>
    </w:p>
    <w:p w:rsidR="00EB38E5" w:rsidRPr="006D51A8" w:rsidP="00EB38E5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EB38E5">
      <w:pPr>
        <w:ind w:firstLine="709"/>
        <w:jc w:val="both"/>
      </w:pPr>
    </w:p>
    <w:sectPr w:rsidSect="00EB38E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E5"/>
    <w:rsid w:val="004C1B7C"/>
    <w:rsid w:val="006D51A8"/>
    <w:rsid w:val="00A77B3E"/>
    <w:rsid w:val="00EB38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38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