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17ECF">
      <w:pPr>
        <w:ind w:firstLine="709"/>
        <w:jc w:val="right"/>
      </w:pPr>
      <w:r>
        <w:t xml:space="preserve">         Дело №1-92-28/2025</w:t>
      </w:r>
    </w:p>
    <w:p w:rsidR="00A77B3E" w:rsidP="00017ECF">
      <w:pPr>
        <w:ind w:firstLine="709"/>
        <w:jc w:val="right"/>
      </w:pPr>
      <w:r>
        <w:t xml:space="preserve">                                                                     УИД: 91MS0092-01-2025-001204-30</w:t>
      </w:r>
    </w:p>
    <w:p w:rsidR="00A77B3E" w:rsidP="00017ECF">
      <w:pPr>
        <w:ind w:firstLine="709"/>
        <w:jc w:val="both"/>
      </w:pPr>
    </w:p>
    <w:p w:rsidR="00A77B3E" w:rsidP="00017ECF">
      <w:pPr>
        <w:ind w:firstLine="709"/>
        <w:jc w:val="both"/>
      </w:pPr>
      <w:r>
        <w:t xml:space="preserve">                                                </w:t>
      </w:r>
      <w:r>
        <w:t>ПОСТАНОВЛЕНИЕ</w:t>
      </w:r>
    </w:p>
    <w:p w:rsidR="00A77B3E" w:rsidP="00017ECF">
      <w:pPr>
        <w:ind w:firstLine="709"/>
        <w:jc w:val="both"/>
      </w:pPr>
    </w:p>
    <w:p w:rsidR="00A77B3E" w:rsidP="00017ECF">
      <w:pPr>
        <w:jc w:val="both"/>
      </w:pPr>
      <w:r>
        <w:t xml:space="preserve">15 октября 2025 года                                                       </w:t>
      </w:r>
      <w:r>
        <w:t xml:space="preserve">Республика </w:t>
      </w:r>
      <w:r>
        <w:t>Крым, Черноморский район,</w:t>
      </w:r>
    </w:p>
    <w:p w:rsidR="00A77B3E" w:rsidP="00017ECF">
      <w:pPr>
        <w:ind w:firstLine="709"/>
        <w:jc w:val="right"/>
      </w:pPr>
      <w:r>
        <w:t xml:space="preserve">                      </w:t>
      </w:r>
      <w:r>
        <w:t>пгт</w:t>
      </w:r>
      <w:r>
        <w:t xml:space="preserve">. Черноморское, ул. Почтовая, 82                    </w:t>
      </w:r>
    </w:p>
    <w:p w:rsidR="00A77B3E" w:rsidP="00017ECF">
      <w:pPr>
        <w:ind w:firstLine="709"/>
        <w:jc w:val="both"/>
      </w:pPr>
      <w:r>
        <w:t xml:space="preserve">                                                   </w:t>
      </w:r>
    </w:p>
    <w:p w:rsidR="00017ECF" w:rsidP="00017ECF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</w:t>
      </w:r>
      <w:r>
        <w:t xml:space="preserve">она (Черноморский муниципальный район)  </w:t>
      </w:r>
    </w:p>
    <w:p w:rsidR="00A77B3E" w:rsidP="00017ECF">
      <w:pPr>
        <w:ind w:firstLine="709"/>
        <w:jc w:val="both"/>
      </w:pPr>
      <w:r>
        <w:t>Республики Крым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017ECF">
      <w:pPr>
        <w:ind w:firstLine="709"/>
        <w:jc w:val="both"/>
      </w:pPr>
      <w:r>
        <w:t xml:space="preserve">при секретаре судебного заседания   </w:t>
      </w:r>
      <w:r>
        <w:tab/>
        <w:t xml:space="preserve">            </w:t>
      </w:r>
      <w:r>
        <w:tab/>
        <w:t>-  Пономаревой А.Б.</w:t>
      </w:r>
    </w:p>
    <w:p w:rsidR="00A77B3E" w:rsidP="00017ECF">
      <w:pPr>
        <w:ind w:firstLine="709"/>
        <w:jc w:val="both"/>
      </w:pPr>
      <w:r>
        <w:t>с участием:</w:t>
      </w:r>
    </w:p>
    <w:p w:rsidR="00A77B3E" w:rsidP="00017ECF">
      <w:pPr>
        <w:ind w:firstLine="709"/>
        <w:jc w:val="both"/>
      </w:pPr>
      <w:r>
        <w:t>государственного обвинителя - помощника</w:t>
      </w:r>
    </w:p>
    <w:p w:rsidR="00A77B3E" w:rsidP="00017ECF">
      <w:pPr>
        <w:ind w:firstLine="709"/>
        <w:jc w:val="both"/>
      </w:pPr>
      <w:r>
        <w:t xml:space="preserve">прокурора Черноморского района                   </w:t>
      </w:r>
      <w:r>
        <w:tab/>
      </w:r>
      <w:r>
        <w:tab/>
        <w:t xml:space="preserve">-  </w:t>
      </w:r>
      <w:r>
        <w:t>Л</w:t>
      </w:r>
      <w:r>
        <w:t>отошникова</w:t>
      </w:r>
      <w:r>
        <w:t xml:space="preserve"> Н.Х.</w:t>
      </w:r>
    </w:p>
    <w:p w:rsidR="00A77B3E" w:rsidP="00017ECF">
      <w:pPr>
        <w:ind w:firstLine="709"/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</w:t>
      </w:r>
      <w:r>
        <w:t>Казас</w:t>
      </w:r>
      <w:r>
        <w:t xml:space="preserve"> М.М.</w:t>
      </w:r>
    </w:p>
    <w:p w:rsidR="00A77B3E" w:rsidP="00017ECF">
      <w:pPr>
        <w:ind w:firstLine="709"/>
        <w:jc w:val="both"/>
      </w:pPr>
      <w:r>
        <w:t xml:space="preserve">защитника подсудимого                                      </w:t>
      </w:r>
      <w:r>
        <w:tab/>
      </w:r>
      <w:r>
        <w:tab/>
        <w:t>-  Ушакова А.Н.</w:t>
      </w:r>
    </w:p>
    <w:p w:rsidR="00A77B3E" w:rsidP="00017ECF">
      <w:pPr>
        <w:ind w:firstLine="709"/>
        <w:jc w:val="both"/>
      </w:pPr>
      <w:r>
        <w:t xml:space="preserve">несовершеннолетней потерпевшей                             </w:t>
      </w:r>
      <w:r>
        <w:tab/>
      </w:r>
      <w:r>
        <w:t>-  ФИО</w:t>
      </w:r>
    </w:p>
    <w:p w:rsidR="00A77B3E" w:rsidP="00017ECF">
      <w:pPr>
        <w:ind w:firstLine="709"/>
        <w:jc w:val="both"/>
      </w:pPr>
      <w:r>
        <w:t>законного представителя</w:t>
      </w:r>
    </w:p>
    <w:p w:rsidR="00A77B3E" w:rsidP="00017ECF">
      <w:pPr>
        <w:ind w:firstLine="709"/>
        <w:jc w:val="both"/>
      </w:pPr>
      <w:r>
        <w:t>несовершеннолетней потерпевшей</w:t>
      </w:r>
      <w:r>
        <w:tab/>
      </w:r>
      <w:r>
        <w:tab/>
      </w:r>
      <w:r>
        <w:tab/>
      </w:r>
      <w:r>
        <w:tab/>
        <w:t>- ФИО</w:t>
      </w:r>
    </w:p>
    <w:p w:rsidR="00A77B3E" w:rsidP="00017ECF">
      <w:pPr>
        <w:ind w:firstLine="709"/>
        <w:jc w:val="both"/>
      </w:pPr>
      <w:r>
        <w:t>рассмотрев в открытом судебном заседании   в помещении судебного участка №92 Черноморского судебного района (Черноморский муниципальный район) Республики Крым, уголовное дело в  отношении:</w:t>
      </w:r>
    </w:p>
    <w:p w:rsidR="00A77B3E" w:rsidP="00017ECF">
      <w:pPr>
        <w:ind w:firstLine="709"/>
        <w:jc w:val="both"/>
      </w:pPr>
      <w:r>
        <w:t>Казас</w:t>
      </w:r>
      <w:r>
        <w:t xml:space="preserve"> </w:t>
      </w:r>
      <w:r>
        <w:t>Мамута</w:t>
      </w:r>
      <w:r>
        <w:t xml:space="preserve"> </w:t>
      </w:r>
      <w:r>
        <w:t>Мустафаевича</w:t>
      </w:r>
      <w:r>
        <w:t>, ПАСПОРТНЫЕ ДАННЫЕ</w:t>
      </w:r>
      <w:r>
        <w:t>, гражданина</w:t>
      </w:r>
      <w:r>
        <w:t xml:space="preserve"> Российской Федерации, имеющего среднее образование, холостого, имеющего на иждивении ИЗЪЯТО</w:t>
      </w:r>
      <w:r>
        <w:t xml:space="preserve">, военнообязанного, не работающего, не судимого, зарегистрированного по адресу: АДРЕС,  </w:t>
      </w:r>
      <w:r>
        <w:t>проживающего</w:t>
      </w:r>
      <w:r>
        <w:t xml:space="preserve"> по адресу: АДРЕС,</w:t>
      </w:r>
    </w:p>
    <w:p w:rsidR="00017ECF" w:rsidP="00017ECF">
      <w:pPr>
        <w:ind w:firstLine="709"/>
        <w:jc w:val="both"/>
      </w:pPr>
      <w:r>
        <w:t xml:space="preserve">обвиняемого в совершении </w:t>
      </w:r>
      <w:r>
        <w:t>преступления, предусмотренного п. «в» ч.2 ст.115 УК РФ,</w:t>
      </w:r>
    </w:p>
    <w:p w:rsidR="00A77B3E" w:rsidP="00017ECF">
      <w:pPr>
        <w:ind w:firstLine="709"/>
        <w:jc w:val="both"/>
      </w:pPr>
      <w:r>
        <w:t xml:space="preserve">  </w:t>
      </w:r>
    </w:p>
    <w:p w:rsidR="00A77B3E" w:rsidP="00017ECF">
      <w:pPr>
        <w:ind w:firstLine="709"/>
        <w:jc w:val="both"/>
      </w:pPr>
      <w:r>
        <w:t xml:space="preserve">                                                     </w:t>
      </w:r>
      <w:r>
        <w:t>УСТАНОВИЛ:</w:t>
      </w:r>
    </w:p>
    <w:p w:rsidR="00A77B3E" w:rsidP="00017ECF">
      <w:pPr>
        <w:ind w:firstLine="709"/>
        <w:jc w:val="both"/>
      </w:pPr>
    </w:p>
    <w:p w:rsidR="00A77B3E" w:rsidP="00017ECF">
      <w:pPr>
        <w:ind w:firstLine="709"/>
        <w:jc w:val="both"/>
      </w:pPr>
      <w:r>
        <w:t xml:space="preserve">В производстве мирового судьи судебного участка № 92 Черноморского судебного района Республики Крым находится уголовное дело по обвинению </w:t>
      </w:r>
      <w:r>
        <w:t>Казас</w:t>
      </w:r>
      <w:r>
        <w:t xml:space="preserve"> М.М., в совершении преступления, предусмотренного п. «в» ч.2 ст.115 УК РФ.</w:t>
      </w:r>
    </w:p>
    <w:p w:rsidR="00A77B3E" w:rsidP="00017ECF">
      <w:pPr>
        <w:ind w:firstLine="709"/>
        <w:jc w:val="both"/>
      </w:pPr>
      <w:r>
        <w:t xml:space="preserve">Как следует из предъявленного обвинения, </w:t>
      </w:r>
      <w:r>
        <w:t>Казас</w:t>
      </w:r>
      <w:r>
        <w:t xml:space="preserve"> М.М., ДАТА, примерно в ВРЕМЯ,  находился на территории домовладения № НОМЕР</w:t>
      </w:r>
      <w:r>
        <w:t xml:space="preserve"> по АДРЕС</w:t>
      </w:r>
      <w:r>
        <w:t>, где на почве личных неприязненных отношений в</w:t>
      </w:r>
      <w:r>
        <w:t>ступил в конфликт со своей несовершеннолетней дочерью ФИО.</w:t>
      </w:r>
      <w:r>
        <w:t xml:space="preserve"> В это время, </w:t>
      </w:r>
      <w:r>
        <w:t>Казас</w:t>
      </w:r>
      <w:r>
        <w:t xml:space="preserve"> М.М., руководствуясь внезапно возникшим преступным умыслом, направленным на причинение телесных повреждений ФИО, осознавая общественную опасность своих действий, предвидя возможно</w:t>
      </w:r>
      <w:r>
        <w:t xml:space="preserve">сть наступления общественно опасных последствий и желая их наступления, действуя умышленно, взял в правую руку металлическую крышку от казана, </w:t>
      </w:r>
      <w:r>
        <w:t>и</w:t>
      </w:r>
      <w:r>
        <w:t xml:space="preserve"> используя её в качестве оружия, целенаправленно бросил в лицо ФИО.</w:t>
      </w:r>
      <w:r>
        <w:t xml:space="preserve"> В результате своих умышленных действий </w:t>
      </w:r>
      <w:r>
        <w:t>Казас</w:t>
      </w:r>
      <w:r>
        <w:t xml:space="preserve"> </w:t>
      </w:r>
      <w:r>
        <w:t xml:space="preserve">М.М. причинил ФИО телесные повреждения в виде кровоподтёка на верхнем и нижнем веках и ушибленной раны на верхнем веке левого глаза. </w:t>
      </w:r>
      <w:r>
        <w:t>Согласно заключению эксперта № НОМЕР</w:t>
      </w:r>
      <w:r>
        <w:t xml:space="preserve"> от ДАТА обнаруженные у ФИО телесные повреждения, в своей совокупности, как вызвавшие кра</w:t>
      </w:r>
      <w:r>
        <w:t xml:space="preserve">тковременное расстройство здоровья на срок до 21 дня, относятся к причинившим легкий вред здоровью человека. </w:t>
      </w:r>
    </w:p>
    <w:p w:rsidR="00A77B3E" w:rsidP="00017ECF">
      <w:pPr>
        <w:ind w:firstLine="709"/>
        <w:jc w:val="both"/>
      </w:pPr>
      <w:r>
        <w:t xml:space="preserve">Действия подсудимого </w:t>
      </w:r>
      <w:r>
        <w:t>Казас</w:t>
      </w:r>
      <w:r>
        <w:t xml:space="preserve"> М.М. органами дознания квалифицированы по п. «в» ч.2 ст. 115 УК РФ, как умышленное причинение легкого вреда здоровью, в</w:t>
      </w:r>
      <w:r>
        <w:t>ызвавшего кратковременное расстройство здоровья, совершенное с применением предмета, используемого в качестве оружия.</w:t>
      </w:r>
    </w:p>
    <w:p w:rsidR="00A77B3E" w:rsidP="00017ECF">
      <w:pPr>
        <w:ind w:firstLine="709"/>
        <w:jc w:val="both"/>
      </w:pPr>
      <w:r>
        <w:t xml:space="preserve">Законный представитель несовершеннолетней потерпевшей ФИО – ФИО в судебном заседании заявила ходатайство  о прекращении уголовного дела в </w:t>
      </w:r>
      <w:r>
        <w:t xml:space="preserve">отношении </w:t>
      </w:r>
      <w:r>
        <w:t>Казас</w:t>
      </w:r>
      <w:r>
        <w:t xml:space="preserve"> М.М., в связи с примирением, так как подсудимый полностью возместил причиненный вред, принес свои извинения, претензий к нему не имеет.</w:t>
      </w:r>
    </w:p>
    <w:p w:rsidR="00A77B3E" w:rsidP="00017ECF">
      <w:pPr>
        <w:ind w:firstLine="709"/>
        <w:jc w:val="both"/>
      </w:pPr>
      <w:r>
        <w:t xml:space="preserve">Подсудимый </w:t>
      </w:r>
      <w:r>
        <w:t>Казас</w:t>
      </w:r>
      <w:r>
        <w:t xml:space="preserve"> М.М. в ходе   предварительного следствия сотрудничал с органами  следствия, давал  прав</w:t>
      </w:r>
      <w:r>
        <w:t>дивые и полные показания об обстоятельствах преступления, участвовал в производстве следственных действий, направленных  на  закрепление  и  подтверждение ранее полученных данных, при этом признал вину, согласился с правовой оценкой содеянного, тем самым а</w:t>
      </w:r>
      <w:r>
        <w:t>ктивно способствовал раскрытию и расследованию преступления. В судебном заседании  полностью признал себя виновным, в инкриминируемом ему деянии и не возражал против прекращения уголовного дела в отношении него за примирением сторон. Последствия прекращени</w:t>
      </w:r>
      <w:r>
        <w:t xml:space="preserve">я уголовного дела по </w:t>
      </w:r>
      <w:r>
        <w:t>нереабилитирующим</w:t>
      </w:r>
      <w:r>
        <w:t xml:space="preserve"> основаниям ему разъяснены и понятны.</w:t>
      </w:r>
    </w:p>
    <w:p w:rsidR="00A77B3E" w:rsidP="00017ECF">
      <w:pPr>
        <w:ind w:firstLine="709"/>
        <w:jc w:val="both"/>
      </w:pPr>
      <w:r>
        <w:t>Защитник подсудимого – Ушаков А.Н., действующий на основании ордера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поддержал позицию подсудимого и просил удовлетворить ходатайство представителя пот</w:t>
      </w:r>
      <w:r>
        <w:t>ерпевшей.</w:t>
      </w:r>
    </w:p>
    <w:p w:rsidR="00A77B3E" w:rsidP="00017ECF">
      <w:pPr>
        <w:ind w:firstLine="709"/>
        <w:jc w:val="both"/>
      </w:pPr>
      <w:r>
        <w:t>Государственный обвинитель Лотошников Н.Х. полагал возможным прекратить уголовное дело на основании ст.25 УПК РФ, т.к. все требования законодательства в данной части выполнены.</w:t>
      </w:r>
    </w:p>
    <w:p w:rsidR="00A77B3E" w:rsidP="00017ECF">
      <w:pPr>
        <w:ind w:firstLine="709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законного представителя несовершеннолетней потерпевшей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017ECF">
      <w:pPr>
        <w:ind w:firstLine="709"/>
        <w:jc w:val="both"/>
      </w:pPr>
      <w:r>
        <w:t>Статьей 76 УК РФ предусмотрено, что лицо,</w:t>
      </w:r>
      <w:r>
        <w:t xml:space="preserve">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017ECF">
      <w:pPr>
        <w:ind w:firstLine="709"/>
        <w:jc w:val="both"/>
      </w:pPr>
      <w:r>
        <w:t>В соответствии со статьей 25 УПК РФ, суд вправе на основании</w:t>
      </w:r>
      <w:r>
        <w:t xml:space="preserve">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017ECF">
      <w:pPr>
        <w:ind w:firstLine="709"/>
        <w:jc w:val="both"/>
      </w:pPr>
      <w:r>
        <w:t>Казас</w:t>
      </w:r>
      <w:r>
        <w:t xml:space="preserve"> М.М. совершил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содеянном раскаялся, заглади</w:t>
      </w:r>
      <w:r>
        <w:t>л причиненный преступлением вред.</w:t>
      </w:r>
    </w:p>
    <w:p w:rsidR="00A77B3E" w:rsidP="00017ECF">
      <w:pPr>
        <w:ind w:firstLine="709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порядок освобождения от уголовной ответственности»  предусмотрено</w:t>
      </w:r>
      <w:r>
        <w:t>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потерпевшего, являющегося физическим лицом, а также наличие полном</w:t>
      </w:r>
      <w:r>
        <w:t>очия у представителя организации (учреждения) на примирение.</w:t>
      </w:r>
    </w:p>
    <w:p w:rsidR="00A77B3E" w:rsidP="00017ECF">
      <w:pPr>
        <w:ind w:firstLine="709"/>
        <w:jc w:val="both"/>
      </w:pPr>
      <w:r>
        <w:t xml:space="preserve">Требования закона о наличии письменного заявления  потерпевшего о его волеизъявлении к примирению выполнены.  </w:t>
      </w:r>
    </w:p>
    <w:p w:rsidR="00A77B3E" w:rsidP="00017ECF">
      <w:pPr>
        <w:ind w:firstLine="709"/>
        <w:jc w:val="both"/>
      </w:pPr>
      <w:r>
        <w:t>Таким образом, судом установлен факт деяния, содержащего в себе состав преступления,</w:t>
      </w:r>
      <w:r>
        <w:t xml:space="preserve"> предусмотренного п. «в» ч.2 ст.115 УК РФ, факт совершения этого деяния </w:t>
      </w:r>
      <w:r>
        <w:t>Казас</w:t>
      </w:r>
      <w:r>
        <w:t xml:space="preserve"> М.М., а также наличие обстоятельств, которые являются основанием для освобождения лица от уголовной ответственности согласно ст.76 УК РФ.</w:t>
      </w:r>
    </w:p>
    <w:p w:rsidR="00A77B3E" w:rsidP="00017ECF">
      <w:pPr>
        <w:ind w:firstLine="709"/>
        <w:jc w:val="both"/>
      </w:pPr>
      <w:r>
        <w:t>Учитывая конкретные обстоятельства совер</w:t>
      </w:r>
      <w:r>
        <w:t>шенного преступления, характер и степень общественной опасности содеянного, данные о личности подсудимого, который по месту жительства характеризуется положительно (л.д.80), наличие свободно выраженного волеизъявления представителя потерпевшей, которая ход</w:t>
      </w:r>
      <w:r>
        <w:t>атайствует об освобождении подсудимого от уголовной ответственности в связи с примирением; принимая во внимание, что подсудимый ранее не судим, на учете у врача нарколога и врача психиатра не состоит (л.д.79), учитывая раскаяние  в совершенном преступлении</w:t>
      </w:r>
      <w:r>
        <w:t xml:space="preserve">, суд приходит к выводу о </w:t>
      </w:r>
      <w:r>
        <w:t xml:space="preserve">возможности освобождения подсудимого от уголовной ответственности, в связи с примирением с потерпевшей. </w:t>
      </w:r>
    </w:p>
    <w:p w:rsidR="00A77B3E" w:rsidP="00017ECF">
      <w:pPr>
        <w:ind w:firstLine="709"/>
        <w:jc w:val="both"/>
      </w:pPr>
      <w:r>
        <w:t xml:space="preserve">Поскольку ходатайство о прекращении уголовного дела за примирением подсудимого с потерпевшей основано на законе, суд считает </w:t>
      </w:r>
      <w:r>
        <w:t xml:space="preserve">возможным удовлетворить данное ходатайство, производство по уголовному делу в отношении </w:t>
      </w:r>
      <w:r>
        <w:t>Казас</w:t>
      </w:r>
      <w:r>
        <w:t xml:space="preserve"> М.М. прекратить.</w:t>
      </w:r>
    </w:p>
    <w:p w:rsidR="00A77B3E" w:rsidP="00017ECF">
      <w:pPr>
        <w:ind w:firstLine="709"/>
        <w:jc w:val="both"/>
      </w:pPr>
      <w:r>
        <w:t>В силу п.3 ст.254 УПК Российской Федерации в случаях, предусмотренных статьями 25 и 28 настоящего Кодекса, суд прекращает уголовное дело в судебн</w:t>
      </w:r>
      <w:r>
        <w:t xml:space="preserve">ом заседании.    </w:t>
      </w:r>
    </w:p>
    <w:p w:rsidR="00A77B3E" w:rsidP="00017ECF">
      <w:pPr>
        <w:ind w:firstLine="709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017ECF">
      <w:pPr>
        <w:ind w:firstLine="709"/>
        <w:jc w:val="both"/>
      </w:pPr>
      <w:r>
        <w:t xml:space="preserve">Избранная в отношении </w:t>
      </w:r>
      <w:r>
        <w:t>Казас</w:t>
      </w:r>
      <w:r>
        <w:t xml:space="preserve"> М.М. мера пресечения, в виде подписки о невыезде и надлежащем поведении, подлежит отмене.</w:t>
      </w:r>
    </w:p>
    <w:p w:rsidR="00A77B3E" w:rsidP="00017ECF">
      <w:pPr>
        <w:ind w:firstLine="709"/>
        <w:jc w:val="both"/>
      </w:pPr>
      <w:r>
        <w:t xml:space="preserve">Вопрос о вещественных доказательствах </w:t>
      </w:r>
      <w:r>
        <w:t>суд разрешает в соответствии со  ст.81 УПК РФ.</w:t>
      </w:r>
    </w:p>
    <w:p w:rsidR="00A77B3E" w:rsidP="00017ECF">
      <w:pPr>
        <w:ind w:firstLine="709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017ECF">
      <w:pPr>
        <w:ind w:firstLine="709"/>
        <w:jc w:val="both"/>
      </w:pPr>
      <w:r>
        <w:t>На основании ст. 76 УК Российской Ф</w:t>
      </w:r>
      <w:r>
        <w:t xml:space="preserve">едерации, руководствуясь </w:t>
      </w:r>
      <w:r>
        <w:t>ст.ст</w:t>
      </w:r>
      <w:r>
        <w:t>. 25, 254, 256 УПК Российской Федерации, мировой судья,-</w:t>
      </w:r>
      <w:r>
        <w:t xml:space="preserve">                                   </w:t>
      </w:r>
    </w:p>
    <w:p w:rsidR="00A77B3E" w:rsidP="00017ECF">
      <w:pPr>
        <w:ind w:firstLine="709"/>
        <w:jc w:val="both"/>
      </w:pPr>
    </w:p>
    <w:p w:rsidR="00A77B3E" w:rsidP="00017ECF">
      <w:pPr>
        <w:ind w:firstLine="709"/>
        <w:jc w:val="both"/>
      </w:pPr>
      <w:r>
        <w:t xml:space="preserve">                                               </w:t>
      </w:r>
      <w:r>
        <w:t>П</w:t>
      </w:r>
      <w:r>
        <w:t xml:space="preserve"> О С Т А Н О В И Л:</w:t>
      </w:r>
    </w:p>
    <w:p w:rsidR="00A77B3E" w:rsidP="00017ECF">
      <w:pPr>
        <w:ind w:firstLine="709"/>
        <w:jc w:val="both"/>
      </w:pPr>
    </w:p>
    <w:p w:rsidR="00A77B3E" w:rsidP="00017ECF">
      <w:pPr>
        <w:ind w:firstLine="709"/>
        <w:jc w:val="both"/>
      </w:pPr>
      <w:r>
        <w:t>Ходатайство законного представителя несовершеннолетней потер</w:t>
      </w:r>
      <w:r>
        <w:t xml:space="preserve">певшей </w:t>
      </w:r>
      <w:r>
        <w:t>ФИО – ФИО, удовлетворить.</w:t>
      </w:r>
    </w:p>
    <w:p w:rsidR="00A77B3E" w:rsidP="00017ECF">
      <w:pPr>
        <w:ind w:firstLine="709"/>
        <w:jc w:val="both"/>
      </w:pPr>
      <w:r>
        <w:t xml:space="preserve">Уголовное дело по обвинению </w:t>
      </w:r>
      <w:r>
        <w:t>Казас</w:t>
      </w:r>
      <w:r>
        <w:t xml:space="preserve"> </w:t>
      </w:r>
      <w:r>
        <w:t>Мамута</w:t>
      </w:r>
      <w:r>
        <w:t xml:space="preserve"> </w:t>
      </w:r>
      <w:r>
        <w:t>Мустафаевича</w:t>
      </w:r>
      <w:r>
        <w:t>, в совершении преступления, предусмотренного п. «в» ч.2 ст. 115 УК РФ, прекратить на основании ст.25 УПК РФ, в связи примирением с потерпевшим, освободив его от уг</w:t>
      </w:r>
      <w:r>
        <w:t>оловной ответственности.</w:t>
      </w:r>
    </w:p>
    <w:p w:rsidR="00A77B3E" w:rsidP="00017ECF">
      <w:pPr>
        <w:ind w:firstLine="709"/>
        <w:jc w:val="both"/>
      </w:pPr>
      <w:r>
        <w:t xml:space="preserve">Меру пресечения </w:t>
      </w:r>
      <w:r>
        <w:t>Казас</w:t>
      </w:r>
      <w:r>
        <w:t xml:space="preserve"> М.М. в виде подписки о невыезде и надлежащем поведении отменить.</w:t>
      </w:r>
    </w:p>
    <w:p w:rsidR="00A77B3E" w:rsidP="00017ECF">
      <w:pPr>
        <w:ind w:firstLine="709"/>
        <w:jc w:val="both"/>
      </w:pPr>
      <w:r>
        <w:t>Вещественные доказательства по уголовному делу: металлическую крышку от казана, находящуюся на хранении в камере хранения вещественных доказател</w:t>
      </w:r>
      <w:r>
        <w:t>ьств ОМВД России по Черноморскому району (</w:t>
      </w:r>
      <w:r>
        <w:t>л.д</w:t>
      </w:r>
      <w:r>
        <w:t>. 41) – уничтожить.</w:t>
      </w:r>
    </w:p>
    <w:p w:rsidR="00A77B3E" w:rsidP="00017ECF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 92 Черноморского судебного района (Черноморский муниципальный район) Республики Крым </w:t>
      </w:r>
      <w:r>
        <w:t>в течение пятнадцати суток с момента вынесения постановления.</w:t>
      </w:r>
    </w:p>
    <w:p w:rsidR="00A77B3E" w:rsidP="00017ECF">
      <w:pPr>
        <w:ind w:firstLine="709"/>
        <w:jc w:val="both"/>
      </w:pPr>
    </w:p>
    <w:p w:rsidR="00A77B3E" w:rsidP="00017ECF">
      <w:pPr>
        <w:ind w:firstLine="709"/>
        <w:jc w:val="both"/>
      </w:pPr>
    </w:p>
    <w:p w:rsidR="00A77B3E" w:rsidP="00017ECF">
      <w:pPr>
        <w:ind w:firstLine="709"/>
        <w:jc w:val="both"/>
      </w:pPr>
      <w:r>
        <w:t xml:space="preserve">  Мировой судья </w:t>
      </w:r>
      <w:r>
        <w:tab/>
      </w:r>
      <w:r>
        <w:tab/>
        <w:t xml:space="preserve"> </w:t>
      </w:r>
      <w:r>
        <w:tab/>
        <w:t xml:space="preserve">  подпись</w:t>
      </w:r>
      <w:r>
        <w:tab/>
        <w:t xml:space="preserve">                        О.В. </w:t>
      </w:r>
      <w:r>
        <w:t>Байбарза</w:t>
      </w:r>
    </w:p>
    <w:p w:rsidR="00A77B3E" w:rsidP="00017ECF">
      <w:pPr>
        <w:ind w:firstLine="709"/>
        <w:jc w:val="both"/>
      </w:pPr>
    </w:p>
    <w:p w:rsidR="00017ECF" w:rsidRPr="004C1B7C" w:rsidP="00017ECF">
      <w:pPr>
        <w:ind w:firstLine="720"/>
        <w:jc w:val="both"/>
      </w:pPr>
      <w:r>
        <w:t xml:space="preserve"> </w:t>
      </w:r>
      <w:r w:rsidRPr="004C1B7C">
        <w:t>«СОГЛАСОВАНО»</w:t>
      </w:r>
    </w:p>
    <w:p w:rsidR="00017ECF" w:rsidP="00017EC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017ECF" w:rsidP="00017ECF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017ECF" w:rsidRPr="006D51A8" w:rsidP="00017ECF">
      <w:pPr>
        <w:ind w:firstLine="720"/>
        <w:jc w:val="both"/>
      </w:pPr>
      <w:r w:rsidRPr="006D51A8">
        <w:t>судебного участка №92</w:t>
      </w:r>
    </w:p>
    <w:p w:rsidR="00017ECF" w:rsidP="00017ECF">
      <w:pPr>
        <w:ind w:firstLine="720"/>
        <w:jc w:val="both"/>
      </w:pPr>
      <w:r w:rsidRPr="006D51A8">
        <w:t>Черноморского судебного района</w:t>
      </w:r>
    </w:p>
    <w:p w:rsidR="00017ECF" w:rsidP="00017ECF">
      <w:pPr>
        <w:ind w:firstLine="720"/>
        <w:jc w:val="both"/>
      </w:pPr>
      <w:r>
        <w:t>(Черноморский муниципальный район)</w:t>
      </w:r>
    </w:p>
    <w:p w:rsidR="00017ECF" w:rsidRPr="006D51A8" w:rsidP="00017ECF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017ECF">
      <w:pPr>
        <w:ind w:firstLine="709"/>
        <w:jc w:val="both"/>
      </w:pPr>
    </w:p>
    <w:p w:rsidR="00A77B3E" w:rsidP="00017ECF">
      <w:pPr>
        <w:ind w:firstLine="709"/>
        <w:jc w:val="both"/>
      </w:pPr>
      <w:r>
        <w:t xml:space="preserve"> </w:t>
      </w:r>
    </w:p>
    <w:p w:rsidR="00A77B3E" w:rsidP="00017ECF">
      <w:pPr>
        <w:ind w:firstLine="709"/>
        <w:jc w:val="both"/>
      </w:pPr>
    </w:p>
    <w:p w:rsidR="00A77B3E" w:rsidP="00017ECF">
      <w:pPr>
        <w:ind w:firstLine="709"/>
        <w:jc w:val="both"/>
      </w:pPr>
    </w:p>
    <w:sectPr w:rsidSect="00017EC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CF"/>
    <w:rsid w:val="00017ECF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17E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