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</w:t>
      </w:r>
    </w:p>
    <w:p w:rsidR="00A77B3E" w:rsidP="00DC3405">
      <w:pPr>
        <w:jc w:val="right"/>
      </w:pPr>
      <w:r>
        <w:t>Дело № 1-92-39/2017</w:t>
      </w:r>
    </w:p>
    <w:p w:rsidR="00A77B3E" w:rsidP="00DC3405">
      <w:pPr>
        <w:jc w:val="center"/>
      </w:pPr>
      <w:r>
        <w:t>ПОСТАНОВЛЕНИЕ</w:t>
      </w:r>
    </w:p>
    <w:p w:rsidR="00A77B3E"/>
    <w:p w:rsidR="00A77B3E">
      <w:r>
        <w:t xml:space="preserve">13 октября 2017 года      </w:t>
      </w:r>
      <w:r>
        <w:t xml:space="preserve">                 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DC3405">
      <w:pPr>
        <w:ind w:firstLine="720"/>
        <w:jc w:val="both"/>
      </w:pPr>
      <w:r>
        <w:t>И.о</w:t>
      </w:r>
      <w:r>
        <w:t xml:space="preserve">. мирового </w:t>
      </w:r>
      <w:r>
        <w:t>судьи судебного участка № 92 Черноморского судебного района Республики Крым, мировой судья судебного участка № 93 Черноморского судебного района Республики Крым в составе:</w:t>
      </w:r>
    </w:p>
    <w:p w:rsidR="00A77B3E" w:rsidP="00DC3405">
      <w:pPr>
        <w:jc w:val="both"/>
      </w:pPr>
      <w:r>
        <w:t xml:space="preserve">          председательствующего судьи -             </w:t>
      </w:r>
      <w:r>
        <w:t xml:space="preserve">                     </w:t>
      </w:r>
      <w:r>
        <w:tab/>
      </w:r>
      <w:r>
        <w:tab/>
      </w:r>
      <w:r>
        <w:tab/>
        <w:t>Солод</w:t>
      </w:r>
      <w:r>
        <w:t>ченко И.В.</w:t>
      </w:r>
    </w:p>
    <w:p w:rsidR="00A77B3E" w:rsidP="00DC3405">
      <w:pPr>
        <w:jc w:val="both"/>
      </w:pPr>
      <w:r>
        <w:t xml:space="preserve">          при секретаре -</w:t>
      </w:r>
      <w:r>
        <w:tab/>
      </w:r>
      <w:r>
        <w:tab/>
        <w:t xml:space="preserve">                                                   </w:t>
      </w:r>
      <w:r>
        <w:tab/>
      </w:r>
      <w:r>
        <w:tab/>
      </w:r>
      <w:r>
        <w:t>Горловой Н.В.</w:t>
      </w:r>
    </w:p>
    <w:p w:rsidR="00A77B3E" w:rsidP="00DC3405">
      <w:pPr>
        <w:jc w:val="both"/>
      </w:pPr>
      <w:r>
        <w:t xml:space="preserve">          с участием прокурора -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  </w:t>
      </w:r>
      <w:r>
        <w:t>Благодатного В.В.</w:t>
      </w:r>
    </w:p>
    <w:p w:rsidR="00A77B3E" w:rsidP="00DC3405">
      <w:pPr>
        <w:jc w:val="both"/>
      </w:pPr>
      <w:r>
        <w:t xml:space="preserve">          защитника -                                                    </w:t>
      </w:r>
      <w:r>
        <w:t xml:space="preserve">   </w:t>
      </w:r>
      <w:r>
        <w:tab/>
        <w:t xml:space="preserve">          </w:t>
      </w:r>
      <w:r>
        <w:tab/>
      </w:r>
      <w:r>
        <w:tab/>
      </w:r>
      <w:r>
        <w:tab/>
        <w:t xml:space="preserve">Ушакова А.Н. </w:t>
      </w:r>
    </w:p>
    <w:p w:rsidR="00A77B3E" w:rsidP="00DC3405">
      <w:pPr>
        <w:jc w:val="both"/>
      </w:pPr>
      <w:r>
        <w:t xml:space="preserve">          подсудимого -                                                                   </w:t>
      </w:r>
      <w:r>
        <w:tab/>
      </w:r>
      <w:r>
        <w:tab/>
      </w:r>
      <w:r>
        <w:tab/>
        <w:t>Куку Ш.Э.</w:t>
      </w:r>
    </w:p>
    <w:p w:rsidR="00A77B3E" w:rsidP="00DC3405">
      <w:pPr>
        <w:jc w:val="both"/>
      </w:pPr>
      <w:r>
        <w:t xml:space="preserve">рассмотрев в открытом судебном заседании в пос. Черноморское, Республики Крым уголовное дело в отношении Куку </w:t>
      </w:r>
      <w:r>
        <w:t>Шевкета</w:t>
      </w:r>
      <w:r>
        <w:t xml:space="preserve"> </w:t>
      </w:r>
      <w:r>
        <w:t>Эйв</w:t>
      </w:r>
      <w:r>
        <w:t>асовича</w:t>
      </w:r>
      <w:r>
        <w:t xml:space="preserve">, ПАСПОРТНЫЕ ДАННЫЕ, </w:t>
      </w:r>
      <w:r>
        <w:t xml:space="preserve"> гражданина РФ, женатого, имеющего двух несовершеннолетних детей, имеющего среднее образование, не работающего, военнообязанного, зарегистрированного и проживающего по адресу: АДРЕС, ранее не </w:t>
      </w:r>
      <w:r>
        <w:t>судимого</w:t>
      </w:r>
    </w:p>
    <w:p w:rsidR="00A77B3E" w:rsidP="00DC3405">
      <w:pPr>
        <w:jc w:val="both"/>
      </w:pPr>
      <w:r>
        <w:t xml:space="preserve"> </w:t>
      </w:r>
      <w:r>
        <w:t>обвиняемого в совершен</w:t>
      </w:r>
      <w:r>
        <w:t>ии преступления предусмотренного ст. 322.3 УК РФ</w:t>
      </w:r>
    </w:p>
    <w:p w:rsidR="00A77B3E"/>
    <w:p w:rsidR="00A77B3E" w:rsidP="00DC3405">
      <w:pPr>
        <w:jc w:val="center"/>
      </w:pPr>
      <w:r>
        <w:t>УСТАНОВИЛ:</w:t>
      </w:r>
    </w:p>
    <w:p w:rsidR="00A77B3E"/>
    <w:p w:rsidR="00A77B3E" w:rsidP="00DC3405">
      <w:pPr>
        <w:jc w:val="both"/>
      </w:pPr>
      <w:r>
        <w:tab/>
        <w:t>Куку Ш.Э. осуществил фиктивную постановку на учет иностранного гражданина по месту пребывания в жилом помещении в Российской Федерации, при следующих обстоятельствах.</w:t>
      </w:r>
    </w:p>
    <w:p w:rsidR="00A77B3E" w:rsidP="00DC3405">
      <w:pPr>
        <w:ind w:firstLine="720"/>
        <w:jc w:val="both"/>
      </w:pPr>
      <w:r>
        <w:t>ДАТА, точное время дознани</w:t>
      </w:r>
      <w:r>
        <w:t xml:space="preserve">ем не установлено куку Ш.Э.,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</w:t>
      </w:r>
      <w:r>
        <w:t>контроля об их месте пребывания, и понимая, что без данного уведомления их пребывания на территории Российской Федерации незаконно, будучи зарегистрированным по адресу:</w:t>
      </w:r>
      <w:r>
        <w:t xml:space="preserve"> АДРЕС, руководствуясь умыслом, направленным на фиктивную постановку на учет </w:t>
      </w:r>
      <w:r>
        <w:t>иностранных</w:t>
      </w:r>
      <w:r>
        <w:t xml:space="preserve"> гражданин по месту пребывания в жилом помещении без намерения принимающей стороны предоставлять ему это помещение для пребывания, обратился в НАИМЕНОВАНИЕ ОРГАНИЗАЦИИ </w:t>
      </w:r>
      <w:r>
        <w:t>расположенном по адресу: АДРЕС и предоставил работнику НАИМЕНОВАНИЕ ОРГАНИЗАЦИ</w:t>
      </w:r>
      <w:r>
        <w:t xml:space="preserve">И </w:t>
      </w:r>
      <w:r>
        <w:t>уведомления о прибытии иностранных гражданин ФИО, ФИО, ФИО и ФИО, являющихся гражданами государства Украина, с указанием места их пребывания по адресу: АДРЕС, сроком пребывания на 3 месяца, удостоверенные его подписью. Куку Ш.Э. при этом достоверно</w:t>
      </w:r>
      <w:r>
        <w:t xml:space="preserve"> знал, что данные иностранные граждане по указанному адресу пребывать не будут и фактически жилое помещение по месту своего жительства, иностранным гражданам предоставлять не собирался. Таким образом, Куку Ш.Э. осуществил фиктивную постановку на учет иност</w:t>
      </w:r>
      <w:r>
        <w:t>ранных граждан из государства Украина, по месту пребывания в жилом помещении в Российской Федерации, тем самым лишил ОВМ ОМВД по Черноморскому району, а также органы, отслеживающие исполнение законодательных актов Российской Федерации, возможности осуществ</w:t>
      </w:r>
      <w:r>
        <w:t>лять контроль за соблюдением, данным иностранным гражданином миграционного учета и его передвижения на территории Российской Федерации.</w:t>
      </w:r>
    </w:p>
    <w:p w:rsidR="00A77B3E" w:rsidP="00DC3405">
      <w:pPr>
        <w:ind w:firstLine="720"/>
        <w:jc w:val="both"/>
      </w:pPr>
      <w:r>
        <w:t>Действия Куку Ш.Э. квалифицированы по ст.322.3 УК РФ - фиктивная постановка на учет иностранного гражданина по месту пре</w:t>
      </w:r>
      <w:r>
        <w:t>бывания в жилом помещении в Российской Федерации.</w:t>
      </w:r>
    </w:p>
    <w:p w:rsidR="00A77B3E" w:rsidP="00DC3405">
      <w:pPr>
        <w:jc w:val="both"/>
      </w:pPr>
      <w:r>
        <w:tab/>
      </w:r>
      <w:r>
        <w:t xml:space="preserve">В судебном заседании защитник Ушаков А.Н., действующий на основании ордера № 104 от 09.10.2017, заявил ходатайство о прекращении уголовного дела в отношении </w:t>
      </w:r>
      <w:r>
        <w:t xml:space="preserve">подсудимого </w:t>
      </w:r>
      <w:r>
        <w:t>Куку</w:t>
      </w:r>
      <w:r>
        <w:t xml:space="preserve"> Ш.Э. на основании примечания к ст.322.3 УК РФ в связи с тем, что подсудимый активно способствовал расследованию и раскрытию преступления и в его действиях не содержится иного состава преступления.</w:t>
      </w:r>
      <w:r>
        <w:tab/>
      </w:r>
    </w:p>
    <w:p w:rsidR="00DC3405" w:rsidP="00DC3405">
      <w:pPr>
        <w:jc w:val="both"/>
      </w:pPr>
      <w:r>
        <w:tab/>
        <w:t>Подсудимый Куку Ш.Э., заявленное ходатайство поддержал.</w:t>
      </w:r>
      <w:r>
        <w:tab/>
      </w:r>
    </w:p>
    <w:p w:rsidR="00A77B3E" w:rsidP="00DC3405">
      <w:pPr>
        <w:ind w:firstLine="720"/>
        <w:jc w:val="both"/>
      </w:pPr>
      <w:r>
        <w:t>Выслушав П</w:t>
      </w:r>
      <w:r>
        <w:t>одсудимого, защитника Ушакова А.Н., мнение прокурора, не возражавшего против удовлетворения ходатайства, исследовав материалы дела, суд приходит к выводу, что заявленное ходатайство подлежит удовлетворению.</w:t>
      </w:r>
    </w:p>
    <w:p w:rsidR="00A77B3E" w:rsidP="00DC3405">
      <w:pPr>
        <w:ind w:firstLine="720"/>
        <w:jc w:val="both"/>
      </w:pPr>
      <w:r>
        <w:t xml:space="preserve">Судом установлено, что Куку Ш.Э. ранее </w:t>
      </w:r>
      <w:r>
        <w:t>не судим, обвиняется в совершении преступления небольшой тяжести, вину признал в полном объеме, раскаялся в содеянном, активно способствовал расследованию и раскрытию преступления, о чем также свидетельствуют явка с повинной.</w:t>
      </w:r>
    </w:p>
    <w:p w:rsidR="00A77B3E" w:rsidP="00DC3405">
      <w:pPr>
        <w:jc w:val="both"/>
      </w:pPr>
      <w:r>
        <w:t xml:space="preserve">          Согласно примечанию </w:t>
      </w:r>
      <w:r>
        <w:t>к ст.322.3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DC3405">
      <w:pPr>
        <w:jc w:val="both"/>
      </w:pPr>
      <w:r>
        <w:tab/>
        <w:t>В соответ</w:t>
      </w:r>
      <w:r>
        <w:t>ствии с п.7 Постановления Пленума Верховного Суда РФ от 27.06.2013 №19 (ред. от 29.11.2016)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</w:t>
      </w:r>
      <w:r>
        <w:t>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</w:t>
      </w:r>
      <w:r>
        <w:t xml:space="preserve">ния общих условий, предусмотренных частью 1 статьи 75 УК РФ, не требуется. </w:t>
      </w:r>
    </w:p>
    <w:p w:rsidR="00A77B3E" w:rsidP="00DC3405">
      <w:pPr>
        <w:jc w:val="both"/>
      </w:pPr>
      <w:r>
        <w:t xml:space="preserve">          В силу того, что Куку Ш.Э. способствовал раскрытию вышеуказанного преступления и в его действиях не содержится иного состава преступления, он подлежит освобождению от уго</w:t>
      </w:r>
      <w:r>
        <w:t>ловной ответственности на основании примечания 2 к статье 322.3 УК РФ.</w:t>
      </w:r>
      <w:r>
        <w:tab/>
      </w:r>
    </w:p>
    <w:p w:rsidR="00A77B3E" w:rsidP="00DC3405">
      <w:pPr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DC3405">
      <w:pPr>
        <w:jc w:val="both"/>
      </w:pPr>
      <w:r>
        <w:t xml:space="preserve">         Руководствуясь </w:t>
      </w:r>
      <w:r>
        <w:t>ст.ст</w:t>
      </w:r>
      <w:r>
        <w:t>. 28 ч.2, 254, 256 УПК РФ, 322.3 УК РФ, мировой судья</w:t>
      </w:r>
    </w:p>
    <w:p w:rsidR="00A77B3E" w:rsidP="00DC3405">
      <w:pPr>
        <w:jc w:val="both"/>
      </w:pPr>
    </w:p>
    <w:p w:rsidR="00A77B3E" w:rsidP="00DC3405">
      <w:pPr>
        <w:jc w:val="center"/>
      </w:pPr>
      <w:r>
        <w:t>ПОСТАНОВИЛ:</w:t>
      </w:r>
    </w:p>
    <w:p w:rsidR="00A77B3E"/>
    <w:p w:rsidR="00A77B3E" w:rsidP="00DC3405">
      <w:pPr>
        <w:jc w:val="both"/>
      </w:pPr>
      <w:r>
        <w:t xml:space="preserve"> </w:t>
      </w:r>
      <w:r>
        <w:tab/>
      </w:r>
      <w:r>
        <w:t xml:space="preserve">Освободить от уголовной ответственности Куку </w:t>
      </w:r>
      <w:r>
        <w:t>Шевкета</w:t>
      </w:r>
      <w:r>
        <w:t xml:space="preserve"> </w:t>
      </w:r>
      <w:r>
        <w:t>Эйвасовича</w:t>
      </w:r>
      <w:r>
        <w:t xml:space="preserve"> обвиняемого в совершении преступления, предусмотренного ст.322.3 УК РФ,  на основании примечания 2 к ст. 322.3 УК Российской Федерации.  </w:t>
      </w:r>
    </w:p>
    <w:p w:rsidR="00A77B3E" w:rsidP="00DC3405">
      <w:pPr>
        <w:jc w:val="both"/>
      </w:pPr>
      <w:r>
        <w:tab/>
        <w:t xml:space="preserve">Уголовное дело в отношении Куку </w:t>
      </w:r>
      <w:r>
        <w:t>Шевкета</w:t>
      </w:r>
      <w:r>
        <w:t xml:space="preserve"> </w:t>
      </w:r>
      <w:r>
        <w:t>Эйвасовича</w:t>
      </w:r>
      <w:r>
        <w:t>, о</w:t>
      </w:r>
      <w:r>
        <w:t>бвиняемого в совершении преступления, предусмотренного ст.322.3 УК РФ, прекратить.</w:t>
      </w:r>
    </w:p>
    <w:p w:rsidR="00A77B3E" w:rsidP="00DC3405">
      <w:pPr>
        <w:ind w:firstLine="720"/>
        <w:jc w:val="both"/>
      </w:pPr>
      <w:r>
        <w:t xml:space="preserve">Меру пресечения в отношении Куку Ш.Э. в виде подписки о невыезде и надлежащем поведении - отменить. </w:t>
      </w:r>
    </w:p>
    <w:p w:rsidR="00A77B3E" w:rsidP="00DC3405">
      <w:pPr>
        <w:ind w:firstLine="720"/>
        <w:jc w:val="both"/>
      </w:pPr>
      <w:r>
        <w:t xml:space="preserve">Вещественные доказательства: </w:t>
      </w:r>
    </w:p>
    <w:p w:rsidR="00A77B3E">
      <w:r>
        <w:t>- копию уведомления о прибытии иностранног</w:t>
      </w:r>
      <w:r>
        <w:t>о гражданина в место прибытия № НОМЕР, на имя ФИО;</w:t>
      </w:r>
    </w:p>
    <w:p w:rsidR="00A77B3E">
      <w:r>
        <w:t>- копию миграционной карты серии СЕРИЯ №НОМЕР на имя ФИО;</w:t>
      </w:r>
    </w:p>
    <w:p w:rsidR="00A77B3E">
      <w:r>
        <w:t xml:space="preserve">- копию уведомления о прибытии иностранного гражданина в место прибытия №НОМЕР на имя ФИО </w:t>
      </w:r>
      <w:r>
        <w:t>ФИО</w:t>
      </w:r>
      <w:r>
        <w:t>;</w:t>
      </w:r>
    </w:p>
    <w:p w:rsidR="00A77B3E">
      <w:r>
        <w:t>- копию миграционной карты серии СЕРИЯ № НОМЕР на им</w:t>
      </w:r>
      <w:r>
        <w:t xml:space="preserve">я ФИО </w:t>
      </w:r>
      <w:r>
        <w:t>ФИО</w:t>
      </w:r>
      <w:r>
        <w:t>;</w:t>
      </w:r>
    </w:p>
    <w:p w:rsidR="00A77B3E">
      <w:r>
        <w:t xml:space="preserve">- копию уведомления о прибытии иностранного гражданина в место прибытия №НОМЕР на имя ФИО </w:t>
      </w:r>
      <w:r>
        <w:t>ФИО</w:t>
      </w:r>
      <w:r>
        <w:t>;</w:t>
      </w:r>
    </w:p>
    <w:p w:rsidR="00A77B3E">
      <w:r>
        <w:t xml:space="preserve">- копию миграционной карты серии СЕРИЯ № НОМЕР на имя ФИО </w:t>
      </w:r>
      <w:r>
        <w:t>ФИО</w:t>
      </w:r>
      <w:r>
        <w:t>;</w:t>
      </w:r>
    </w:p>
    <w:p w:rsidR="00A77B3E">
      <w:r>
        <w:t>- копию уведомления о прибытии иностранного гражданина в место прибытия №НОМЕР на имя Ф</w:t>
      </w:r>
      <w:r>
        <w:t xml:space="preserve">ИО </w:t>
      </w:r>
      <w:r>
        <w:t>ФИО</w:t>
      </w:r>
      <w:r>
        <w:t>;</w:t>
      </w:r>
    </w:p>
    <w:p w:rsidR="00A77B3E">
      <w:r>
        <w:t xml:space="preserve">- копию миграционной карты серии СЕРИЯ № НОМЕР на имя ФИО </w:t>
      </w:r>
      <w:r>
        <w:t>ФИО</w:t>
      </w:r>
      <w:r>
        <w:t xml:space="preserve"> - хранить в материалах уголовного дела № 1-92-39/2017.</w:t>
      </w:r>
    </w:p>
    <w:p w:rsidR="00A77B3E">
      <w:r>
        <w:t>Постановление может быть обжаловано в Черноморский районный суд Республики Крым через мирового судью судебного участка № 92 Черномо</w:t>
      </w:r>
      <w:r>
        <w:t xml:space="preserve">рского судебного района Республики Крым в течение десяти суток с момента вынесения постановления. </w:t>
      </w:r>
    </w:p>
    <w:p w:rsidR="00A77B3E"/>
    <w:p w:rsidR="00A77B3E">
      <w:r>
        <w:t xml:space="preserve">                  Мировой судья </w:t>
      </w:r>
      <w:r>
        <w:tab/>
      </w:r>
      <w:r>
        <w:tab/>
      </w:r>
      <w:r>
        <w:tab/>
        <w:t xml:space="preserve">подпись                                            И.В. Солодченко </w:t>
      </w:r>
    </w:p>
    <w:p w:rsidR="00A77B3E"/>
    <w:sectPr w:rsidSect="00DC340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05"/>
    <w:rsid w:val="00A77B3E"/>
    <w:rsid w:val="00DC34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