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E6FC0">
      <w:pPr>
        <w:jc w:val="right"/>
      </w:pPr>
      <w:r>
        <w:t>УИД: 91MS0093-01-2021-000321-40</w:t>
      </w:r>
    </w:p>
    <w:p w:rsidR="00A77B3E" w:rsidP="005E6FC0">
      <w:pPr>
        <w:jc w:val="right"/>
      </w:pPr>
      <w:r>
        <w:t xml:space="preserve">                                                                                                         Дело № 1-6/93/2021</w:t>
      </w:r>
    </w:p>
    <w:p w:rsidR="00A77B3E" w:rsidP="005E6FC0">
      <w:pPr>
        <w:jc w:val="both"/>
      </w:pPr>
    </w:p>
    <w:p w:rsidR="00A77B3E" w:rsidP="005E6FC0">
      <w:pPr>
        <w:jc w:val="center"/>
      </w:pPr>
      <w:r>
        <w:t>ПРИГОВОР</w:t>
      </w:r>
    </w:p>
    <w:p w:rsidR="00A77B3E" w:rsidP="005E6FC0">
      <w:pPr>
        <w:jc w:val="center"/>
      </w:pPr>
      <w:r>
        <w:t>ИМЕНЕМ РОССИЙСКОЙ ФЕДЕРАЦИИ</w:t>
      </w:r>
    </w:p>
    <w:p w:rsidR="00A77B3E" w:rsidP="005E6FC0">
      <w:pPr>
        <w:jc w:val="both"/>
      </w:pPr>
    </w:p>
    <w:p w:rsidR="00A77B3E" w:rsidP="005E6FC0">
      <w:pPr>
        <w:jc w:val="both"/>
      </w:pPr>
    </w:p>
    <w:p w:rsidR="00A77B3E" w:rsidP="005E6FC0">
      <w:pPr>
        <w:jc w:val="both"/>
      </w:pPr>
      <w:r>
        <w:t xml:space="preserve">          08 апреля 2021 года      </w:t>
      </w:r>
      <w:r>
        <w:tab/>
        <w:t xml:space="preserve">                       </w:t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>. Черноморско</w:t>
      </w:r>
      <w:r>
        <w:t xml:space="preserve">е                                             </w:t>
      </w:r>
    </w:p>
    <w:p w:rsidR="00A77B3E" w:rsidP="005E6FC0">
      <w:pPr>
        <w:jc w:val="both"/>
      </w:pPr>
    </w:p>
    <w:p w:rsidR="00A77B3E" w:rsidP="005E6FC0">
      <w:pPr>
        <w:ind w:firstLine="720"/>
        <w:jc w:val="both"/>
      </w:pPr>
      <w:r>
        <w:t xml:space="preserve">Суд в составе председательствующего мирового судьи судебного участка №93 Черноморского судебного района Республики Крым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Солодченко И.В.</w:t>
      </w:r>
    </w:p>
    <w:p w:rsidR="00A77B3E" w:rsidP="005E6FC0">
      <w:pPr>
        <w:ind w:firstLine="720"/>
        <w:jc w:val="both"/>
      </w:pPr>
      <w:r>
        <w:t xml:space="preserve">при помощнике </w:t>
      </w:r>
      <w:r>
        <w:tab/>
      </w:r>
      <w:r>
        <w:tab/>
      </w:r>
      <w:r>
        <w:tab/>
        <w:t xml:space="preserve">         </w:t>
      </w:r>
      <w:r>
        <w:tab/>
        <w:t xml:space="preserve">                                </w:t>
      </w:r>
      <w:r>
        <w:tab/>
      </w:r>
      <w:r>
        <w:t xml:space="preserve">- </w:t>
      </w:r>
      <w:r>
        <w:t>Ветро</w:t>
      </w:r>
      <w:r>
        <w:t>вой</w:t>
      </w:r>
      <w:r>
        <w:t xml:space="preserve"> О.С.</w:t>
      </w:r>
    </w:p>
    <w:p w:rsidR="00A77B3E" w:rsidP="005E6FC0">
      <w:pPr>
        <w:jc w:val="both"/>
      </w:pPr>
      <w:r>
        <w:t xml:space="preserve">          </w:t>
      </w:r>
      <w:r>
        <w:tab/>
        <w:t>с участием:</w:t>
      </w:r>
    </w:p>
    <w:p w:rsidR="00A77B3E" w:rsidP="005E6FC0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5E6FC0">
      <w:pPr>
        <w:jc w:val="both"/>
      </w:pPr>
      <w:r>
        <w:t xml:space="preserve">    </w:t>
      </w:r>
      <w:r>
        <w:tab/>
        <w:t xml:space="preserve">прокурора Черноморского района                   </w:t>
      </w:r>
      <w:r>
        <w:tab/>
      </w:r>
      <w:r>
        <w:tab/>
        <w:t xml:space="preserve">  </w:t>
      </w:r>
      <w:r>
        <w:tab/>
      </w:r>
      <w:r>
        <w:t xml:space="preserve">- </w:t>
      </w:r>
      <w:r>
        <w:t>Лотошникова</w:t>
      </w:r>
      <w:r>
        <w:t xml:space="preserve"> Н.Х.</w:t>
      </w:r>
    </w:p>
    <w:p w:rsidR="00A77B3E" w:rsidP="005E6FC0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  <w:t xml:space="preserve"> </w:t>
      </w:r>
      <w:r>
        <w:tab/>
      </w:r>
      <w:r>
        <w:t xml:space="preserve"> - </w:t>
      </w:r>
      <w:r>
        <w:t>Линько</w:t>
      </w:r>
      <w:r>
        <w:t xml:space="preserve"> В.А</w:t>
      </w:r>
      <w:r>
        <w:t>.</w:t>
      </w:r>
    </w:p>
    <w:p w:rsidR="00A77B3E" w:rsidP="005E6FC0">
      <w:pPr>
        <w:jc w:val="both"/>
      </w:pPr>
      <w:r>
        <w:t xml:space="preserve">          </w:t>
      </w:r>
      <w:r>
        <w:tab/>
        <w:t xml:space="preserve">защитника                            </w:t>
      </w:r>
      <w:r>
        <w:tab/>
      </w:r>
      <w:r>
        <w:tab/>
      </w:r>
      <w:r>
        <w:tab/>
        <w:t xml:space="preserve">                    </w:t>
      </w:r>
      <w:r>
        <w:tab/>
      </w:r>
      <w:r>
        <w:t xml:space="preserve">  - </w:t>
      </w:r>
      <w:r>
        <w:t>Шмытова</w:t>
      </w:r>
      <w:r>
        <w:t xml:space="preserve"> А.В.</w:t>
      </w:r>
    </w:p>
    <w:p w:rsidR="00A77B3E" w:rsidP="005E6FC0">
      <w:pPr>
        <w:jc w:val="both"/>
      </w:pPr>
      <w:r>
        <w:t xml:space="preserve">           </w:t>
      </w:r>
      <w:r>
        <w:tab/>
        <w:t xml:space="preserve"> </w:t>
      </w:r>
    </w:p>
    <w:p w:rsidR="00A77B3E" w:rsidP="005E6FC0">
      <w:pPr>
        <w:ind w:firstLine="720"/>
        <w:jc w:val="both"/>
      </w:pPr>
      <w:r>
        <w:t>рассмотрев в открытом судебном заседании в особом порядке уголовное дело в отношении:</w:t>
      </w:r>
    </w:p>
    <w:p w:rsidR="00A77B3E" w:rsidP="005E6FC0">
      <w:pPr>
        <w:ind w:firstLine="720"/>
        <w:jc w:val="both"/>
      </w:pPr>
      <w:r>
        <w:t>Линько</w:t>
      </w:r>
      <w:r>
        <w:t xml:space="preserve"> В.А.</w:t>
      </w:r>
      <w:r>
        <w:t>, ПАСПОРТНЫЕ ДАННЫЕ</w:t>
      </w:r>
      <w:r>
        <w:t>, гражданина</w:t>
      </w:r>
      <w:r>
        <w:t xml:space="preserve"> РФ, военнообязанного, со средним образованием, не женатого, работающего по найму, зарегистрированного и проживающего: АДРЕС</w:t>
      </w:r>
      <w:r>
        <w:t xml:space="preserve">, </w:t>
      </w:r>
      <w:r>
        <w:t>судимого</w:t>
      </w:r>
      <w:r>
        <w:t xml:space="preserve">: </w:t>
      </w:r>
    </w:p>
    <w:p w:rsidR="00A77B3E" w:rsidP="005E6FC0">
      <w:pPr>
        <w:ind w:firstLine="720"/>
        <w:jc w:val="both"/>
      </w:pPr>
      <w:r>
        <w:t xml:space="preserve">- 19.03.2015 года Черноморским районным судом РК по п. «б» </w:t>
      </w:r>
      <w:r>
        <w:t>ч</w:t>
      </w:r>
      <w:r>
        <w:t>.2 ст. 158 УК РФ в виде лишения свободы условно на срок 2 г</w:t>
      </w:r>
      <w:r>
        <w:t>ода с испытательным сроком на 1 год;</w:t>
      </w:r>
    </w:p>
    <w:p w:rsidR="00A77B3E" w:rsidP="005E6FC0">
      <w:pPr>
        <w:ind w:firstLine="720"/>
        <w:jc w:val="both"/>
      </w:pPr>
      <w:r>
        <w:t xml:space="preserve">- 22.07.2015 года Черноморским районным судом РК по п. «б» </w:t>
      </w:r>
      <w:r>
        <w:t>ч</w:t>
      </w:r>
      <w:r>
        <w:t xml:space="preserve">.2 ст.158 УК РФ в виде лишения свободы на срок 2 года, на основании ст. 70 УК РФ присоединён приговор от 19.03.2015 с общим наказанием в виде 2 года 6 месяцев </w:t>
      </w:r>
      <w:r>
        <w:t>лишения свободы;</w:t>
      </w:r>
    </w:p>
    <w:p w:rsidR="00A77B3E" w:rsidP="005E6FC0">
      <w:pPr>
        <w:ind w:firstLine="720"/>
        <w:jc w:val="both"/>
      </w:pPr>
      <w:r>
        <w:t xml:space="preserve">- 12.09.2016 года постановлением Керченского городского суда РК освобожден условно-досрочно, </w:t>
      </w:r>
      <w:r>
        <w:t>неотбытый</w:t>
      </w:r>
      <w:r>
        <w:t xml:space="preserve"> срок 1 год 5 месяцев 14 дней;</w:t>
      </w:r>
    </w:p>
    <w:p w:rsidR="00A77B3E" w:rsidP="005E6FC0">
      <w:pPr>
        <w:ind w:firstLine="720"/>
        <w:jc w:val="both"/>
      </w:pPr>
      <w:r>
        <w:t xml:space="preserve">- 28.06.2017 года постановлением Черноморского районного суда РК условно-досрочное освобождение отменено, </w:t>
      </w:r>
      <w:r>
        <w:t>направлен в колонию поселения сроком 1 год 5 месяцев 14 дней;</w:t>
      </w:r>
    </w:p>
    <w:p w:rsidR="00A77B3E" w:rsidP="005E6FC0">
      <w:pPr>
        <w:ind w:firstLine="720"/>
        <w:jc w:val="both"/>
      </w:pPr>
      <w:r>
        <w:t xml:space="preserve">- 11.12.2018 года </w:t>
      </w:r>
      <w:r>
        <w:t>освобождён</w:t>
      </w:r>
      <w:r>
        <w:t xml:space="preserve"> по отбытию срока. </w:t>
      </w:r>
    </w:p>
    <w:p w:rsidR="00A77B3E" w:rsidP="005E6FC0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.1 ст. 119 УК РФ,</w:t>
      </w:r>
    </w:p>
    <w:p w:rsidR="005E6FC0" w:rsidP="005E6FC0">
      <w:pPr>
        <w:jc w:val="both"/>
      </w:pPr>
    </w:p>
    <w:p w:rsidR="00A77B3E" w:rsidP="005E6FC0">
      <w:pPr>
        <w:jc w:val="center"/>
      </w:pPr>
      <w:r>
        <w:t>УСТАНОВИЛ:</w:t>
      </w:r>
    </w:p>
    <w:p w:rsidR="00A77B3E" w:rsidP="005E6FC0">
      <w:pPr>
        <w:jc w:val="both"/>
      </w:pPr>
    </w:p>
    <w:p w:rsidR="00A77B3E" w:rsidP="005E6FC0">
      <w:pPr>
        <w:jc w:val="both"/>
      </w:pPr>
      <w:r>
        <w:tab/>
      </w:r>
      <w:r>
        <w:t>Линько</w:t>
      </w:r>
      <w:r>
        <w:t xml:space="preserve"> В.А. совершил угрозу убийством, если имелись основа</w:t>
      </w:r>
      <w:r>
        <w:t>ния опасаться осуществления этой угрозы, при следующих обстоятельствах.</w:t>
      </w:r>
    </w:p>
    <w:p w:rsidR="00A77B3E" w:rsidP="005E6FC0">
      <w:pPr>
        <w:ind w:firstLine="720"/>
        <w:jc w:val="both"/>
      </w:pPr>
      <w:r>
        <w:t xml:space="preserve">ДАТА </w:t>
      </w:r>
      <w:r>
        <w:t>примерно в ВРЕМЯ</w:t>
      </w:r>
      <w:r>
        <w:t xml:space="preserve"> часов, </w:t>
      </w:r>
      <w:r>
        <w:t>Грицак</w:t>
      </w:r>
      <w:r>
        <w:t xml:space="preserve"> А.И. находился в своем домовладении, </w:t>
      </w:r>
      <w:r>
        <w:t>расположенного</w:t>
      </w:r>
      <w:r>
        <w:t xml:space="preserve"> по адресу: </w:t>
      </w:r>
      <w:r>
        <w:t>АДРЕС</w:t>
      </w:r>
      <w:r>
        <w:t xml:space="preserve"> где вместе со своим знакомым </w:t>
      </w:r>
      <w:r>
        <w:t>Линько</w:t>
      </w:r>
      <w:r>
        <w:t xml:space="preserve"> В.А. употреблял спиртное. </w:t>
      </w:r>
      <w:r>
        <w:t>Примерно в ВРЕМЯ</w:t>
      </w:r>
      <w:r>
        <w:t xml:space="preserve"> часов, этого же вечера, между </w:t>
      </w:r>
      <w:r>
        <w:t>Грицак</w:t>
      </w:r>
      <w:r>
        <w:t xml:space="preserve"> А.И. и </w:t>
      </w:r>
      <w:r>
        <w:t>Линько</w:t>
      </w:r>
      <w:r>
        <w:t xml:space="preserve"> В.А. на почве внезапно возникших личных неприязненных отношений возник словесный конфликт. В ходе конфликта </w:t>
      </w:r>
      <w:r>
        <w:t>Линько</w:t>
      </w:r>
      <w:r>
        <w:t xml:space="preserve"> В.А., руководствуясь преступным умыслом, направленным на угрозу убийством</w:t>
      </w:r>
      <w:r>
        <w:t xml:space="preserve"> </w:t>
      </w:r>
      <w:r>
        <w:t>Грицак</w:t>
      </w:r>
      <w:r>
        <w:t xml:space="preserve"> А.И., осознавая противоправный характер своих действий, предвидя неизбежность наступления общественно опасных последствий и желая их наступления, с целью вызвать у </w:t>
      </w:r>
      <w:r>
        <w:t>Грицак</w:t>
      </w:r>
      <w:r>
        <w:t xml:space="preserve"> А.И. чувство тревоги и беспокойства за свою жизнь и здоровье взял в правую ру</w:t>
      </w:r>
      <w:r>
        <w:t xml:space="preserve">ку нож, после чего приблизился к нему и замахнувшись ножом перед его лицом стал высказывать угрозы убийством в адрес последнего. Учитывая агрессивное поведение </w:t>
      </w:r>
      <w:r>
        <w:t>Линько</w:t>
      </w:r>
      <w:r>
        <w:t xml:space="preserve"> В.А., нахождение в состоянии алкогольного опьянения и его физическое превосходство, а так</w:t>
      </w:r>
      <w:r>
        <w:t xml:space="preserve">же разницу в возрасте </w:t>
      </w:r>
      <w:r>
        <w:t>Грицак</w:t>
      </w:r>
      <w:r>
        <w:t xml:space="preserve"> А.И. угрозу убийством воспринял реально и опасался ее осуществления.    </w:t>
      </w:r>
    </w:p>
    <w:p w:rsidR="00A77B3E" w:rsidP="005E6FC0">
      <w:pPr>
        <w:ind w:firstLine="720"/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РФ. </w:t>
      </w:r>
    </w:p>
    <w:p w:rsidR="00A77B3E" w:rsidP="005E6FC0">
      <w:pPr>
        <w:ind w:firstLine="720"/>
        <w:jc w:val="both"/>
      </w:pPr>
      <w:r>
        <w:t xml:space="preserve">Обстоятельства, исключающие </w:t>
      </w:r>
      <w:r>
        <w:t xml:space="preserve">производство дознания в сокращённой форме, предусмотренные </w:t>
      </w:r>
      <w:r>
        <w:t>ч</w:t>
      </w:r>
      <w:r>
        <w:t>.1 ст.226.2 УПК РФ, отсутствуют.</w:t>
      </w:r>
    </w:p>
    <w:p w:rsidR="00A77B3E" w:rsidP="005E6FC0">
      <w:pPr>
        <w:ind w:firstLine="720"/>
        <w:jc w:val="both"/>
      </w:pPr>
      <w:r>
        <w:t xml:space="preserve">В судебном заседании подсудимый </w:t>
      </w:r>
      <w:r>
        <w:t>Линько</w:t>
      </w:r>
      <w:r>
        <w:t xml:space="preserve"> В.А. в предъявленном обвинении по </w:t>
      </w:r>
      <w:r>
        <w:t>ч</w:t>
      </w:r>
      <w:r>
        <w:t>.1 ст.119 УК РФ виновным признал себя полностью, и пояснил, что предъявленное обвинение е</w:t>
      </w:r>
      <w:r>
        <w:t>му понятно, с обвинением он согласен.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</w:t>
      </w:r>
      <w:r>
        <w:t xml:space="preserve">ез проведения судебного разбирательства. </w:t>
      </w:r>
    </w:p>
    <w:p w:rsidR="00A77B3E" w:rsidP="005E6FC0">
      <w:pPr>
        <w:ind w:firstLine="720"/>
        <w:jc w:val="both"/>
      </w:pPr>
      <w:r>
        <w:t xml:space="preserve">Защитник </w:t>
      </w:r>
      <w:r>
        <w:t>Шмытов</w:t>
      </w:r>
      <w:r>
        <w:t xml:space="preserve"> А.В. поддержал ходатайство подсудимого, пояснив, что подсудимый заявил данное ходатайство добровольно, после консультации с защитником, последствия ему разъяснены.</w:t>
      </w:r>
    </w:p>
    <w:p w:rsidR="00A77B3E" w:rsidP="005E6FC0">
      <w:pPr>
        <w:ind w:firstLine="720"/>
        <w:jc w:val="both"/>
      </w:pPr>
      <w:r>
        <w:t>Государственный обвинитель не возр</w:t>
      </w:r>
      <w:r>
        <w:t>ажал против рассмотрения уголовного дела в особом порядке.</w:t>
      </w:r>
    </w:p>
    <w:p w:rsidR="00A77B3E" w:rsidP="005E6FC0">
      <w:pPr>
        <w:ind w:firstLine="720"/>
        <w:jc w:val="both"/>
      </w:pPr>
      <w:r>
        <w:t xml:space="preserve">Потерпевший </w:t>
      </w:r>
      <w:r>
        <w:t>Грицак</w:t>
      </w:r>
      <w:r>
        <w:t xml:space="preserve"> А.И. в судебное заседание не явился, о дне времени слушания дела извещен надлежащим образом, предоставил письменное заявление о рассмотрении дела в его отсутствие, в котором выра</w:t>
      </w:r>
      <w:r>
        <w:t>зил свое согласие на рассмотрение дела в особом порядке</w:t>
      </w:r>
    </w:p>
    <w:p w:rsidR="00A77B3E" w:rsidP="005E6FC0">
      <w:pPr>
        <w:ind w:firstLine="720"/>
        <w:jc w:val="both"/>
      </w:pPr>
      <w:r>
        <w:t xml:space="preserve">Судом установлено, что подсудимому </w:t>
      </w:r>
      <w:r>
        <w:t>Линько</w:t>
      </w:r>
      <w:r>
        <w:t xml:space="preserve"> В.А. обвинение понятно, он согласен с предъявленным обвинением, поддерживает своё ходатайство о применении особого порядка принятия судебного решения, данное </w:t>
      </w:r>
      <w:r>
        <w:t xml:space="preserve">ходатайство заявлено им добровольно и после проведения консультации с защитником. </w:t>
      </w:r>
      <w:r>
        <w:t>Подсудимый осознает последствия рассмотрения дела в особом порядке, судом разъяснены ограничения при назначении наказания, предусмотренные ч.7 ст. 316 УПК РФ, и пределы обжал</w:t>
      </w:r>
      <w:r>
        <w:t>ования приговора, установленные ст. 317 УПК РФ, в связи с чем, суд считает, возможным применить особый порядок принятия судебного решения по данному уголовному делу.</w:t>
      </w:r>
    </w:p>
    <w:p w:rsidR="00A77B3E" w:rsidP="005E6FC0">
      <w:pPr>
        <w:ind w:firstLine="720"/>
        <w:jc w:val="both"/>
      </w:pPr>
      <w:r>
        <w:t xml:space="preserve">Обвинение, с которым согласился подсудимый </w:t>
      </w:r>
      <w:r>
        <w:t>Линько</w:t>
      </w:r>
      <w:r>
        <w:t xml:space="preserve"> В.А. обоснованно и полностью подтверждае</w:t>
      </w:r>
      <w:r>
        <w:t xml:space="preserve">тся собранными по делу доказательствами, указанными в обвинительном постановлении. </w:t>
      </w:r>
    </w:p>
    <w:p w:rsidR="00A77B3E" w:rsidP="005E6FC0">
      <w:pPr>
        <w:ind w:firstLine="720"/>
        <w:jc w:val="both"/>
      </w:pPr>
      <w:r>
        <w:t xml:space="preserve">Действия </w:t>
      </w:r>
      <w:r>
        <w:t>Линько</w:t>
      </w:r>
      <w:r>
        <w:t xml:space="preserve"> В.А. суд квалифицирует по </w:t>
      </w:r>
      <w:r>
        <w:t>ч</w:t>
      </w:r>
      <w:r>
        <w:t xml:space="preserve">.1 ст. 119 УК РФ, как  угроза убийством, если имелись основания опасаться осуществления этой угрозы.  </w:t>
      </w:r>
    </w:p>
    <w:p w:rsidR="00A77B3E" w:rsidP="005E6FC0">
      <w:pPr>
        <w:ind w:firstLine="720"/>
        <w:jc w:val="both"/>
      </w:pPr>
      <w:r>
        <w:t>В соответствии со ст.6 и с</w:t>
      </w:r>
      <w:r>
        <w:t xml:space="preserve">т.60 УК РФ, при назначении наказания </w:t>
      </w:r>
      <w:r>
        <w:t>Линько</w:t>
      </w:r>
      <w:r>
        <w:t xml:space="preserve"> В.А., суд  учитывает характер и степень общественной опасности совершенного преступления, личность виновного, обстоятельства смягчающие и отягчающие наказание, а также влияние назначенного наказания на исправлени</w:t>
      </w:r>
      <w:r>
        <w:t>е осужденного и на условия жизни его семьи.</w:t>
      </w:r>
    </w:p>
    <w:p w:rsidR="00A77B3E" w:rsidP="005E6FC0">
      <w:pPr>
        <w:ind w:firstLine="720"/>
        <w:jc w:val="both"/>
      </w:pPr>
      <w:r>
        <w:t xml:space="preserve">Совершенное </w:t>
      </w:r>
      <w:r>
        <w:t>Линько</w:t>
      </w:r>
      <w:r>
        <w:t xml:space="preserve"> В.А. преступление в соответствии со ст.15 УК РФ относится к категории преступлений небольшой тяжести. </w:t>
      </w:r>
    </w:p>
    <w:p w:rsidR="00A77B3E" w:rsidP="005E6FC0">
      <w:pPr>
        <w:ind w:firstLine="720"/>
        <w:jc w:val="both"/>
      </w:pPr>
      <w:r>
        <w:t xml:space="preserve">Суд принимает во внимание данные о личности подсудимого </w:t>
      </w:r>
      <w:r>
        <w:t>Линько</w:t>
      </w:r>
      <w:r>
        <w:t xml:space="preserve"> В.А., который на учете у вр</w:t>
      </w:r>
      <w:r>
        <w:t xml:space="preserve">ача нарколога и психиатра не состоит, по месту жительства характеризуется </w:t>
      </w:r>
      <w:r>
        <w:t>посредственно</w:t>
      </w:r>
      <w:r>
        <w:t xml:space="preserve">, ранее судим, отбывал наказание в виде лишения свободы. </w:t>
      </w:r>
    </w:p>
    <w:p w:rsidR="00A77B3E" w:rsidP="005E6FC0">
      <w:pPr>
        <w:ind w:firstLine="720"/>
        <w:jc w:val="both"/>
      </w:pPr>
      <w:r>
        <w:t xml:space="preserve">Обстоятельствами, смягчающими наказание </w:t>
      </w:r>
      <w:r>
        <w:t>Линько</w:t>
      </w:r>
      <w:r>
        <w:t xml:space="preserve"> В.А. суд признает в соответствии с ч.1 ст. 61 Уголовного кодекса</w:t>
      </w:r>
      <w:r>
        <w:t xml:space="preserve"> Российской Федерации, явку с повинной, активное способствование раскрытию и расследованию преступления, выразившееся в даче признательных показаний в ходе предварительного расследования, в соответствии с ч. 2 ст. 61 Уголовного кодекса Российской Федерации</w:t>
      </w:r>
      <w:r>
        <w:t xml:space="preserve"> - признание вины, раскаяние в содеянном.   </w:t>
      </w:r>
    </w:p>
    <w:p w:rsidR="00A77B3E" w:rsidP="005E6FC0">
      <w:pPr>
        <w:ind w:firstLine="720"/>
        <w:jc w:val="both"/>
      </w:pPr>
      <w:r>
        <w:t>Обстоятельством, отягчающим наказание в соответствии со ст.63 УК РФ, суд признаёт рецидив преступлений.</w:t>
      </w:r>
    </w:p>
    <w:p w:rsidR="00A77B3E" w:rsidP="005E6FC0">
      <w:pPr>
        <w:ind w:firstLine="720"/>
        <w:jc w:val="both"/>
      </w:pPr>
      <w:r>
        <w:t xml:space="preserve">Суд не учитывает в качестве обстоятельства, отягчающего наказание </w:t>
      </w:r>
      <w:r>
        <w:t>Линько</w:t>
      </w:r>
      <w:r>
        <w:t xml:space="preserve"> В.А., нахождение его в состоянии а</w:t>
      </w:r>
      <w:r>
        <w:t xml:space="preserve">лкогольного опьянения при совершении данного преступления, так как в материалах уголовного дела отсутствуют, и не установлено в суде, конкретных обстоятельств, свидетельствующих об особенностях поведения </w:t>
      </w:r>
      <w:r>
        <w:t>Линько</w:t>
      </w:r>
      <w:r>
        <w:t xml:space="preserve"> В.А., обусловленных нахождением его в состоян</w:t>
      </w:r>
      <w:r>
        <w:t>ии опьянения, которые могли бы дать суду основание полагать, что состояние алкогольного опьянения способствовало</w:t>
      </w:r>
      <w:r>
        <w:t xml:space="preserve"> совершению им данного преступления.</w:t>
      </w:r>
    </w:p>
    <w:p w:rsidR="00A77B3E" w:rsidP="005E6FC0">
      <w:pPr>
        <w:ind w:firstLine="720"/>
        <w:jc w:val="both"/>
      </w:pPr>
      <w:r>
        <w:t>В целях восстановления социальной справедливости, исправления осужденного и предупреждения совершения им но</w:t>
      </w:r>
      <w:r>
        <w:t>вых преступлений, суд полагает, что исправление подсудимого  может быть достигнуто при назначении ему наказания в виде лишения свободы с применением ст.73 УК РФ, возложив на осужденного исполнение определенных обязанностей, предусмотренных ч. 5 ст. 73 УК Р</w:t>
      </w:r>
      <w:r>
        <w:t>Ф.</w:t>
      </w:r>
    </w:p>
    <w:p w:rsidR="00A77B3E" w:rsidP="005E6FC0">
      <w:pPr>
        <w:ind w:firstLine="720"/>
        <w:jc w:val="both"/>
      </w:pPr>
      <w:r>
        <w:t>Основания для назначения альтернативных видов наказания у суда отсутствуют.</w:t>
      </w:r>
    </w:p>
    <w:p w:rsidR="00A77B3E" w:rsidP="005E6FC0">
      <w:pPr>
        <w:ind w:firstLine="720"/>
        <w:jc w:val="both"/>
      </w:pPr>
      <w:r>
        <w:t xml:space="preserve">Оснований для применения </w:t>
      </w:r>
      <w:r>
        <w:t>ч</w:t>
      </w:r>
      <w:r>
        <w:t xml:space="preserve">.6 ст.15 и ст.64 УК РФ по обстоятельствам дела суд не усматривает. </w:t>
      </w:r>
    </w:p>
    <w:p w:rsidR="00A77B3E" w:rsidP="005E6FC0">
      <w:pPr>
        <w:ind w:firstLine="720"/>
        <w:jc w:val="both"/>
      </w:pPr>
      <w:r>
        <w:t>Меру пресечения в виде подписки о невыезде и надлежащем поведении, оставить без изм</w:t>
      </w:r>
      <w:r>
        <w:t xml:space="preserve">енения до вступления приговора в законную силу.   </w:t>
      </w:r>
    </w:p>
    <w:p w:rsidR="00A77B3E" w:rsidP="005E6FC0">
      <w:pPr>
        <w:ind w:firstLine="720"/>
        <w:jc w:val="both"/>
      </w:pPr>
      <w:r>
        <w:t>Гражданский иск по делу не заявлен.</w:t>
      </w:r>
    </w:p>
    <w:p w:rsidR="00A77B3E" w:rsidP="005E6FC0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5E6FC0">
      <w:pPr>
        <w:ind w:firstLine="720"/>
        <w:jc w:val="both"/>
      </w:pPr>
      <w:r>
        <w:t xml:space="preserve">Процессуальные издержки взысканию с </w:t>
      </w:r>
      <w:r>
        <w:t>Линько</w:t>
      </w:r>
      <w:r>
        <w:t xml:space="preserve"> В.А. не подлежат в соответствии с положениями </w:t>
      </w:r>
      <w:r>
        <w:t>ч</w:t>
      </w:r>
      <w:r>
        <w:t>.10 ст. 316 УПК РФ.</w:t>
      </w:r>
    </w:p>
    <w:p w:rsidR="00A77B3E" w:rsidP="005E6FC0">
      <w:pPr>
        <w:ind w:firstLine="720"/>
        <w:jc w:val="both"/>
      </w:pPr>
      <w:r>
        <w:t xml:space="preserve">На основании изложенного и руководствуясь ст.  296, 297, 302-304, 307-309, 316 УПК РФ, мировой судья, </w:t>
      </w:r>
    </w:p>
    <w:p w:rsidR="00A77B3E" w:rsidP="005E6FC0">
      <w:pPr>
        <w:jc w:val="both"/>
      </w:pPr>
    </w:p>
    <w:p w:rsidR="00A77B3E" w:rsidP="005E6FC0">
      <w:pPr>
        <w:jc w:val="center"/>
      </w:pPr>
      <w:r>
        <w:t>ПРИГОВОРИЛ:</w:t>
      </w:r>
    </w:p>
    <w:p w:rsidR="00A77B3E" w:rsidP="005E6FC0">
      <w:pPr>
        <w:jc w:val="both"/>
      </w:pPr>
    </w:p>
    <w:p w:rsidR="00A77B3E" w:rsidP="005E6FC0">
      <w:pPr>
        <w:jc w:val="both"/>
      </w:pPr>
      <w:r>
        <w:tab/>
        <w:t xml:space="preserve">Признать </w:t>
      </w:r>
      <w:r>
        <w:t>Линько</w:t>
      </w:r>
      <w:r>
        <w:t xml:space="preserve"> В.А.</w:t>
      </w:r>
      <w:r>
        <w:t xml:space="preserve"> виновным в совершении преступления, предусмотренного </w:t>
      </w:r>
      <w:r>
        <w:t>ч</w:t>
      </w:r>
      <w:r>
        <w:t>.1 ст. 119 Уголовного к</w:t>
      </w:r>
      <w:r>
        <w:t xml:space="preserve">одекса Российской Федерации и назначить ему наказание в виде лишения свободы сроком на 1 (один) год. </w:t>
      </w:r>
    </w:p>
    <w:p w:rsidR="00A77B3E" w:rsidP="005E6FC0">
      <w:pPr>
        <w:ind w:firstLine="720"/>
        <w:jc w:val="both"/>
      </w:pPr>
      <w:r>
        <w:t xml:space="preserve">В соответствии со ст. 73 УК РФ назначенное </w:t>
      </w:r>
      <w:r>
        <w:t>Линько</w:t>
      </w:r>
      <w:r>
        <w:t xml:space="preserve"> В.А. наказание считать условным с испытательным сроком на 1 (один) год.</w:t>
      </w:r>
    </w:p>
    <w:p w:rsidR="00A77B3E" w:rsidP="005E6FC0">
      <w:pPr>
        <w:ind w:firstLine="720"/>
        <w:jc w:val="both"/>
      </w:pPr>
      <w:r>
        <w:t xml:space="preserve">Обязать </w:t>
      </w:r>
      <w:r>
        <w:t>Линько</w:t>
      </w:r>
      <w:r>
        <w:t xml:space="preserve"> В.А. в период </w:t>
      </w:r>
      <w:r>
        <w:t xml:space="preserve">условного осуждения не менять постоянное место жительства и работы без уведомления специализированного государственного органа, осуществляющего </w:t>
      </w:r>
      <w:r>
        <w:t>контроль за</w:t>
      </w:r>
      <w:r>
        <w:t xml:space="preserve"> поведением условно осужденного и в соответствии со ст. 188 УИК РФ периодически являться на регистрац</w:t>
      </w:r>
      <w:r>
        <w:t>ию в этот орган один раз в месяц.</w:t>
      </w:r>
    </w:p>
    <w:p w:rsidR="00A77B3E" w:rsidP="005E6FC0">
      <w:pPr>
        <w:ind w:firstLine="720"/>
        <w:jc w:val="both"/>
      </w:pPr>
      <w:r>
        <w:t xml:space="preserve">Меру пресечения в виде подписки о невыезде и надлежащем поведении, оставить без изменения до вступления приговора в законную силу.   </w:t>
      </w:r>
    </w:p>
    <w:p w:rsidR="00A77B3E" w:rsidP="005E6FC0">
      <w:pPr>
        <w:ind w:firstLine="720"/>
        <w:jc w:val="both"/>
      </w:pPr>
      <w:r>
        <w:t>Гражданский иск по делу не заявлен.</w:t>
      </w:r>
    </w:p>
    <w:p w:rsidR="00A77B3E" w:rsidP="005E6FC0">
      <w:pPr>
        <w:ind w:firstLine="720"/>
        <w:jc w:val="both"/>
      </w:pPr>
      <w:r>
        <w:t>Вещественные доказательства: хозяйственный нож с рук</w:t>
      </w:r>
      <w:r>
        <w:t xml:space="preserve">оятью обмотанной </w:t>
      </w:r>
      <w:r>
        <w:t>изолентой</w:t>
      </w:r>
      <w:r>
        <w:t xml:space="preserve"> черного цвета, находящийся в камере хранения ОМВД России по Черноморскому району - уничтожить.   </w:t>
      </w:r>
    </w:p>
    <w:p w:rsidR="00A77B3E" w:rsidP="005E6FC0">
      <w:pPr>
        <w:ind w:firstLine="720"/>
        <w:jc w:val="both"/>
      </w:pPr>
      <w:r>
        <w:t xml:space="preserve">Процессуальные издержки взысканию с </w:t>
      </w:r>
      <w:r>
        <w:t>Линько</w:t>
      </w:r>
      <w:r>
        <w:t xml:space="preserve"> В.А. не подлежат в соответствии с положениями </w:t>
      </w:r>
      <w:r>
        <w:t>ч</w:t>
      </w:r>
      <w:r>
        <w:t>.10 ст. 316 УПК РФ.</w:t>
      </w:r>
    </w:p>
    <w:p w:rsidR="00A77B3E" w:rsidP="005E6FC0">
      <w:pPr>
        <w:ind w:firstLine="720"/>
        <w:jc w:val="both"/>
      </w:pPr>
      <w:r>
        <w:t>Приговор может быть о</w:t>
      </w:r>
      <w:r>
        <w:t>бжалован в апелляционном порядке в    Черноморский районный суд Республики Крым  в течение десяти суток со дня его провозглашения, через мирового судью судебного участка № 93 Черноморского судебного района Республики Крым с соблюдением требований ст.317 УП</w:t>
      </w:r>
      <w:r>
        <w:t xml:space="preserve">К РФ.  </w:t>
      </w:r>
    </w:p>
    <w:p w:rsidR="00A77B3E" w:rsidP="005E6FC0">
      <w:pPr>
        <w:ind w:firstLine="720"/>
        <w:jc w:val="both"/>
      </w:pPr>
      <w:r>
        <w:t xml:space="preserve">В случае подачи </w:t>
      </w:r>
      <w:r>
        <w:t>апелляционной жалобы</w:t>
      </w:r>
      <w:r>
        <w:t xml:space="preserve">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5E6FC0">
      <w:pPr>
        <w:jc w:val="both"/>
      </w:pPr>
    </w:p>
    <w:p w:rsidR="00A77B3E" w:rsidP="005E6FC0">
      <w:pPr>
        <w:ind w:firstLine="720"/>
        <w:jc w:val="both"/>
      </w:pPr>
      <w:r>
        <w:t xml:space="preserve">Мировой судья                  </w:t>
      </w:r>
      <w:r>
        <w:tab/>
      </w:r>
      <w:r>
        <w:tab/>
      </w:r>
      <w:r>
        <w:t xml:space="preserve">   </w:t>
      </w:r>
      <w:r>
        <w:tab/>
        <w:t xml:space="preserve">подпись          </w:t>
      </w:r>
      <w:r>
        <w:tab/>
      </w:r>
      <w:r>
        <w:t xml:space="preserve">                         И.В. Солодченко</w:t>
      </w:r>
    </w:p>
    <w:p w:rsidR="00A77B3E" w:rsidP="005E6FC0">
      <w:pPr>
        <w:jc w:val="both"/>
      </w:pPr>
    </w:p>
    <w:p w:rsidR="005E6FC0" w:rsidP="005E6FC0">
      <w:pPr>
        <w:ind w:firstLine="720"/>
        <w:jc w:val="both"/>
      </w:pPr>
      <w:r>
        <w:t>ДЕПЕРСОНИФИКАЦИЮ</w:t>
      </w:r>
    </w:p>
    <w:p w:rsidR="005E6FC0" w:rsidP="005E6FC0">
      <w:pPr>
        <w:ind w:firstLine="720"/>
        <w:jc w:val="both"/>
      </w:pPr>
      <w:r>
        <w:t xml:space="preserve">Лингвистический контроль произвел </w:t>
      </w:r>
    </w:p>
    <w:p w:rsidR="005E6FC0" w:rsidP="005E6FC0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5E6FC0" w:rsidP="005E6FC0">
      <w:pPr>
        <w:ind w:firstLine="720"/>
        <w:jc w:val="both"/>
      </w:pPr>
      <w:r>
        <w:t>СОГЛАСОВАНО</w:t>
      </w:r>
    </w:p>
    <w:p w:rsidR="005E6FC0" w:rsidP="005E6FC0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5E6FC0" w:rsidP="005E6FC0">
      <w:pPr>
        <w:ind w:firstLine="720"/>
        <w:jc w:val="both"/>
      </w:pPr>
      <w:r>
        <w:t xml:space="preserve">Дата: </w:t>
      </w:r>
    </w:p>
    <w:p w:rsidR="00A77B3E" w:rsidP="005E6FC0">
      <w:pPr>
        <w:jc w:val="both"/>
      </w:pPr>
    </w:p>
    <w:p w:rsidR="00A77B3E" w:rsidP="005E6FC0">
      <w:pPr>
        <w:jc w:val="both"/>
      </w:pPr>
    </w:p>
    <w:sectPr w:rsidSect="005E6FC0">
      <w:pgSz w:w="12240" w:h="15840"/>
      <w:pgMar w:top="709" w:right="758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1F6"/>
    <w:rsid w:val="005E6FC0"/>
    <w:rsid w:val="00A77B3E"/>
    <w:rsid w:val="00E511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