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22A7B">
      <w:pPr>
        <w:jc w:val="right"/>
      </w:pPr>
      <w:r>
        <w:t>УИД: 91MS0093-01-2021-001196-34</w:t>
      </w:r>
    </w:p>
    <w:p w:rsidR="00A77B3E" w:rsidP="00122A7B">
      <w:pPr>
        <w:jc w:val="right"/>
      </w:pPr>
      <w:r>
        <w:t>Дело № 1-21/93/2021</w:t>
      </w:r>
    </w:p>
    <w:p w:rsidR="00A77B3E"/>
    <w:p w:rsidR="00A77B3E" w:rsidP="00122A7B">
      <w:pPr>
        <w:jc w:val="center"/>
      </w:pPr>
      <w:r>
        <w:t>ПОСТАНОВЛЕНИЕ</w:t>
      </w:r>
    </w:p>
    <w:p w:rsidR="00A77B3E" w:rsidP="00122A7B">
      <w:pPr>
        <w:jc w:val="center"/>
      </w:pPr>
    </w:p>
    <w:p w:rsidR="00A77B3E" w:rsidP="00122A7B">
      <w:pPr>
        <w:jc w:val="center"/>
      </w:pPr>
      <w:r>
        <w:t xml:space="preserve">13 сентября 2021 года                                      Республика Крым, </w:t>
      </w:r>
      <w:r>
        <w:t>пгт</w:t>
      </w:r>
      <w:r>
        <w:t>. Черноморское</w:t>
      </w:r>
    </w:p>
    <w:p w:rsidR="00A77B3E" w:rsidP="00122A7B">
      <w:pPr>
        <w:jc w:val="both"/>
      </w:pPr>
    </w:p>
    <w:p w:rsidR="00A77B3E" w:rsidP="00122A7B">
      <w:pPr>
        <w:jc w:val="both"/>
      </w:pPr>
      <w:r>
        <w:t xml:space="preserve">Суд в составе председательствующего мирового судьи судебного участка № 93 Черноморского </w:t>
      </w:r>
      <w:r>
        <w:t>судебного района Республики Крым         - Солодченко И.В.</w:t>
      </w:r>
    </w:p>
    <w:p w:rsidR="00A77B3E" w:rsidP="00122A7B">
      <w:pPr>
        <w:jc w:val="both"/>
      </w:pPr>
      <w:r>
        <w:t xml:space="preserve">при секретаре                                                                                     - </w:t>
      </w:r>
      <w:r>
        <w:t>Гальцовой</w:t>
      </w:r>
      <w:r>
        <w:t xml:space="preserve"> Е.Е.</w:t>
      </w:r>
    </w:p>
    <w:p w:rsidR="00A77B3E" w:rsidP="00122A7B">
      <w:pPr>
        <w:jc w:val="both"/>
      </w:pPr>
      <w:r>
        <w:t>с участием</w:t>
      </w:r>
    </w:p>
    <w:p w:rsidR="00A77B3E" w:rsidP="00122A7B">
      <w:pPr>
        <w:jc w:val="both"/>
      </w:pPr>
      <w:r>
        <w:t xml:space="preserve">государственного обвинителя                                           </w:t>
      </w:r>
      <w:r>
        <w:t xml:space="preserve">                - Жук А.П.</w:t>
      </w:r>
    </w:p>
    <w:p w:rsidR="00A77B3E" w:rsidP="00122A7B">
      <w:pPr>
        <w:jc w:val="both"/>
      </w:pPr>
      <w:r>
        <w:t xml:space="preserve">представителя потерпевшего                                                             - </w:t>
      </w:r>
      <w:r>
        <w:t>Мереуца</w:t>
      </w:r>
      <w:r>
        <w:t xml:space="preserve"> П.М.</w:t>
      </w:r>
    </w:p>
    <w:p w:rsidR="00A77B3E" w:rsidP="00122A7B">
      <w:pPr>
        <w:jc w:val="both"/>
      </w:pPr>
      <w:r>
        <w:t xml:space="preserve">подсудимого                                                                                       - </w:t>
      </w:r>
      <w:r>
        <w:t>Сакуна</w:t>
      </w:r>
      <w:r>
        <w:t xml:space="preserve"> О.Н.</w:t>
      </w:r>
    </w:p>
    <w:p w:rsidR="00A77B3E" w:rsidP="00122A7B">
      <w:pPr>
        <w:jc w:val="both"/>
      </w:pPr>
      <w:r>
        <w:t xml:space="preserve">защитника    </w:t>
      </w:r>
      <w:r>
        <w:tab/>
        <w:t xml:space="preserve"> </w:t>
      </w:r>
      <w:r>
        <w:t xml:space="preserve">                                                                               - </w:t>
      </w:r>
      <w:r>
        <w:t>Ганиченко</w:t>
      </w:r>
      <w:r>
        <w:t xml:space="preserve"> О.В.,</w:t>
      </w:r>
    </w:p>
    <w:p w:rsidR="00A77B3E" w:rsidP="00122A7B">
      <w:pPr>
        <w:jc w:val="both"/>
      </w:pPr>
      <w:r>
        <w:t>рассмотрев в открытом судебном заседании материалы уголовного дела в отношении:</w:t>
      </w:r>
    </w:p>
    <w:p w:rsidR="00A77B3E" w:rsidP="00122A7B">
      <w:pPr>
        <w:jc w:val="both"/>
      </w:pPr>
      <w:r>
        <w:t>Сакуна</w:t>
      </w:r>
      <w:r>
        <w:t xml:space="preserve"> Олега Николаевича, 13.11.1973 года рождения, уроженки с. </w:t>
      </w:r>
      <w:r>
        <w:t>Бережовка</w:t>
      </w:r>
      <w:r>
        <w:t xml:space="preserve"> </w:t>
      </w:r>
      <w:r>
        <w:t>Ичня</w:t>
      </w:r>
      <w:r>
        <w:t>нский</w:t>
      </w:r>
      <w:r>
        <w:t xml:space="preserve"> район, Черниговской области, гражданина РФ, со средне специальным образованием, не женатого, пенсионера, не военнообязанного, не судимого, зарегистрированного по адресу: адрес, проживающего по адресу: адрес</w:t>
      </w:r>
    </w:p>
    <w:p w:rsidR="00A77B3E" w:rsidP="00122A7B">
      <w:pPr>
        <w:jc w:val="both"/>
      </w:pPr>
      <w:r>
        <w:t>обвиняемого в совершении преступления, пред</w:t>
      </w:r>
      <w:r>
        <w:t>усмотренного ч.1 ст.158 УК РФ,</w:t>
      </w:r>
    </w:p>
    <w:p w:rsidR="00A77B3E" w:rsidP="00122A7B">
      <w:pPr>
        <w:jc w:val="center"/>
      </w:pPr>
      <w:r>
        <w:t>УСТАНОВИЛ:</w:t>
      </w:r>
    </w:p>
    <w:p w:rsidR="00A77B3E"/>
    <w:p w:rsidR="00A77B3E" w:rsidP="00122A7B">
      <w:pPr>
        <w:jc w:val="both"/>
      </w:pPr>
      <w:r>
        <w:tab/>
      </w:r>
      <w:r>
        <w:t>Сакун</w:t>
      </w:r>
      <w:r>
        <w:t xml:space="preserve"> О.Н. органами предварительного следствия обвиняется в совершении кражи, то есть тайном хищении чужого имущества.</w:t>
      </w:r>
    </w:p>
    <w:p w:rsidR="00A77B3E" w:rsidP="00122A7B">
      <w:pPr>
        <w:jc w:val="both"/>
      </w:pPr>
      <w:r>
        <w:t xml:space="preserve">дата примерно в 12-00 часов, </w:t>
      </w:r>
      <w:r>
        <w:t>Сакун</w:t>
      </w:r>
      <w:r>
        <w:t xml:space="preserve"> О.Н. находился возле магазина № 487 ООО «ПУД», расположенн</w:t>
      </w:r>
      <w:r>
        <w:t xml:space="preserve">ого по адресу: адрес, где на стоянке транспортных средств увидел покупательскую тележку «ZNGN». В это же время </w:t>
      </w:r>
      <w:r>
        <w:t>Сакун</w:t>
      </w:r>
      <w:r>
        <w:t xml:space="preserve"> О.Н., руководствуясь внезапно возникшим преступным умыслом, направленным на тайное хищение чужого имущества, действуя умышленно, из корыстн</w:t>
      </w:r>
      <w:r>
        <w:t>ых побуждений, осознавая общественную опасность своих действий, предвидя возможность наступления общественно опасных последствий в виде причинения материального вреда ООО «ПУД», и желая их наступления, воспользовавшись тем, что за его действиями никто не н</w:t>
      </w:r>
      <w:r>
        <w:t>аблюдает, путем свободного доступа тайно похитил покупательскую тележку «</w:t>
      </w:r>
      <w:r>
        <w:t>ZNGN»состоящую</w:t>
      </w:r>
      <w:r>
        <w:t xml:space="preserve"> на балансе ООО «ПУД», стоимостью 2650,28 рублей. Полностью реализовав свой преступный умысел, </w:t>
      </w:r>
      <w:r>
        <w:t>Сакун</w:t>
      </w:r>
      <w:r>
        <w:t xml:space="preserve"> О.Н. с места совершения преступления скрылся и распорядился похищенн</w:t>
      </w:r>
      <w:r>
        <w:t xml:space="preserve">ым имуществом по своему усмотрению, причинив ООО «ПУД» материальный ущерб на указанную сумму.  </w:t>
      </w:r>
    </w:p>
    <w:p w:rsidR="00A77B3E" w:rsidP="00122A7B">
      <w:pPr>
        <w:jc w:val="both"/>
      </w:pPr>
      <w:r>
        <w:tab/>
        <w:t xml:space="preserve">Действия </w:t>
      </w:r>
      <w:r>
        <w:t>Сакуна</w:t>
      </w:r>
      <w:r>
        <w:t xml:space="preserve"> О.Н., квалифицированы по ч.1 ст. 158 УК </w:t>
      </w:r>
      <w:r>
        <w:t>РФ,каккража</w:t>
      </w:r>
      <w:r>
        <w:t>, то есть тайное хищение чужого имущества.</w:t>
      </w:r>
    </w:p>
    <w:p w:rsidR="00A77B3E" w:rsidP="00122A7B">
      <w:pPr>
        <w:jc w:val="both"/>
      </w:pPr>
      <w:r>
        <w:tab/>
        <w:t xml:space="preserve">В судебном заседании представитель потерпевшего </w:t>
      </w:r>
      <w:r>
        <w:t>Мареуца</w:t>
      </w:r>
      <w:r>
        <w:t xml:space="preserve"> </w:t>
      </w:r>
      <w:r>
        <w:t>П.М.заявил</w:t>
      </w:r>
      <w:r>
        <w:t xml:space="preserve"> ходатайство о прекращении уголовного дела в отношении </w:t>
      </w:r>
      <w:r>
        <w:t>Сакуна</w:t>
      </w:r>
      <w:r>
        <w:t xml:space="preserve"> О.Н. по ч.1 ст.158 УК </w:t>
      </w:r>
      <w:r>
        <w:t>РФ,в</w:t>
      </w:r>
      <w:r>
        <w:t xml:space="preserve"> связи с примирением сторон, при этом представитель потерпевшего пояснил, что с </w:t>
      </w:r>
      <w:r>
        <w:t>подсудимымонпримирился,ущерб</w:t>
      </w:r>
      <w:r>
        <w:t xml:space="preserve"> возмещен в полном </w:t>
      </w:r>
      <w:r>
        <w:t xml:space="preserve">объеме, </w:t>
      </w:r>
      <w:r>
        <w:t>Сакун</w:t>
      </w:r>
      <w:r>
        <w:t xml:space="preserve"> </w:t>
      </w:r>
      <w:r>
        <w:t>О.Н.прине</w:t>
      </w:r>
      <w:r>
        <w:t>ссвои</w:t>
      </w:r>
      <w:r>
        <w:t xml:space="preserve"> извинения, загладил причиненный вред, свое ходатайство заявляет добровольно, его характер и последствия осознает, претензий материального или морального характера к подсудимому не имеет.   </w:t>
      </w:r>
    </w:p>
    <w:p w:rsidR="00A77B3E" w:rsidP="00122A7B">
      <w:pPr>
        <w:jc w:val="both"/>
      </w:pPr>
      <w:r>
        <w:t xml:space="preserve">Подсудимый </w:t>
      </w:r>
      <w:r>
        <w:t>Сакун</w:t>
      </w:r>
      <w:r>
        <w:t xml:space="preserve"> </w:t>
      </w:r>
      <w:r>
        <w:t>О.Н.и</w:t>
      </w:r>
      <w:r>
        <w:t xml:space="preserve"> его защитник указанное ходатайство по</w:t>
      </w:r>
      <w:r>
        <w:t xml:space="preserve">ддержали в полном объеме, и также просили о прекращении уголовного дела за примирением с потерпевшим. </w:t>
      </w:r>
    </w:p>
    <w:p w:rsidR="00A77B3E" w:rsidP="00122A7B">
      <w:pPr>
        <w:jc w:val="both"/>
      </w:pPr>
      <w:r>
        <w:t xml:space="preserve">Государственный обвинитель не возражал против прекращения уголовного дела в отношении </w:t>
      </w:r>
      <w:r>
        <w:t>Сакуна</w:t>
      </w:r>
      <w:r>
        <w:t xml:space="preserve"> О.Н.</w:t>
      </w:r>
    </w:p>
    <w:p w:rsidR="00A77B3E" w:rsidP="00122A7B">
      <w:pPr>
        <w:jc w:val="both"/>
      </w:pPr>
      <w:r>
        <w:t>Выслушав стороны и исследовав материалы уголовного дела</w:t>
      </w:r>
      <w:r>
        <w:t xml:space="preserve">, суд приходит к следующему выводу. </w:t>
      </w:r>
    </w:p>
    <w:p w:rsidR="00A77B3E" w:rsidP="00122A7B">
      <w:pPr>
        <w:jc w:val="both"/>
      </w:pPr>
      <w:r>
        <w:tab/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122A7B">
      <w:pPr>
        <w:jc w:val="both"/>
      </w:pPr>
      <w:r>
        <w:t xml:space="preserve">Согласно ст. 25 УПК РФ, суд вправе на основании заявления потерпевшего или его законного </w:t>
      </w:r>
      <w:r>
        <w:t>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122A7B">
      <w:pPr>
        <w:jc w:val="both"/>
      </w:pPr>
      <w:r>
        <w:t>В соответствии</w:t>
      </w:r>
      <w:r>
        <w:t xml:space="preserve">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122A7B">
      <w:pPr>
        <w:jc w:val="both"/>
      </w:pPr>
      <w:r>
        <w:t xml:space="preserve">Судом установлено, что </w:t>
      </w:r>
      <w:r>
        <w:t>подсудимыйСакун</w:t>
      </w:r>
      <w:r>
        <w:t xml:space="preserve"> </w:t>
      </w:r>
      <w:r>
        <w:t>О.Н.обвиняется</w:t>
      </w:r>
      <w:r>
        <w:t xml:space="preserve"> в совершении преступления небольшой тяжести, ранее не судим, полностью возместил потерпевшему материальный ущерб, примирился с потерпевшим, согласен на прекращение уголовного дела.</w:t>
      </w:r>
    </w:p>
    <w:p w:rsidR="00A77B3E" w:rsidP="00122A7B">
      <w:pPr>
        <w:jc w:val="both"/>
      </w:pPr>
      <w:r>
        <w:t>В судебном заседании достоверно установлено, что между поте</w:t>
      </w:r>
      <w:r>
        <w:t xml:space="preserve">рпевшим и подсудимым состоялось фактическое примирение, и прекращение уголовного дела есть их добровольное волеизъявление. Представителю потерпевшего и подсудимому были разъяснены порядок и последствия прекращения уголовного дела. Потерпевший </w:t>
      </w:r>
      <w:r>
        <w:t>иподсудимый</w:t>
      </w:r>
      <w:r>
        <w:t xml:space="preserve"> н</w:t>
      </w:r>
      <w:r>
        <w:t>е высказали своих возражений против примирения, и у суда нет оснований ставить под сомнение их добровольное волеизъявление.</w:t>
      </w:r>
    </w:p>
    <w:p w:rsidR="00A77B3E" w:rsidP="00122A7B">
      <w:pPr>
        <w:jc w:val="both"/>
      </w:pPr>
      <w:r>
        <w:tab/>
        <w:t>В связи с этим, суд не находит оснований для отказа в удовлетворении заявленного ходатайства и полагает возможным его удовлетворить</w:t>
      </w:r>
      <w:r>
        <w:t>, уголовное дело прекратить за примирением с потерпевшим.</w:t>
      </w:r>
    </w:p>
    <w:p w:rsidR="00A77B3E" w:rsidP="00122A7B">
      <w:pPr>
        <w:jc w:val="both"/>
      </w:pPr>
      <w:r>
        <w:t xml:space="preserve">Мера пресечения в отношении </w:t>
      </w:r>
      <w:r>
        <w:t>Сакуна</w:t>
      </w:r>
      <w:r>
        <w:t xml:space="preserve"> </w:t>
      </w:r>
      <w:r>
        <w:t>О.Н.в</w:t>
      </w:r>
      <w:r>
        <w:t xml:space="preserve"> виде подписки о невыезде и надлежащем поведении подлежит отмене. </w:t>
      </w:r>
      <w:r>
        <w:tab/>
      </w:r>
    </w:p>
    <w:p w:rsidR="00A77B3E" w:rsidP="00122A7B">
      <w:pPr>
        <w:jc w:val="both"/>
      </w:pPr>
      <w:r>
        <w:t xml:space="preserve">Вещественных доказательств нет. </w:t>
      </w:r>
    </w:p>
    <w:p w:rsidR="00A77B3E" w:rsidP="00122A7B">
      <w:pPr>
        <w:jc w:val="both"/>
      </w:pPr>
      <w:r>
        <w:t>Гражданский иск по делу не заявлен.</w:t>
      </w:r>
    </w:p>
    <w:p w:rsidR="00A77B3E" w:rsidP="00122A7B">
      <w:pPr>
        <w:jc w:val="both"/>
      </w:pPr>
      <w:r>
        <w:t>На основании изложенн</w:t>
      </w:r>
      <w:r>
        <w:t xml:space="preserve">ого и руководствуясь </w:t>
      </w:r>
      <w:r>
        <w:t>ст.ст</w:t>
      </w:r>
      <w:r>
        <w:t>. 25, 254, 256 УПК РФ, суд</w:t>
      </w:r>
    </w:p>
    <w:p w:rsidR="00A77B3E"/>
    <w:p w:rsidR="00A77B3E"/>
    <w:p w:rsidR="00A77B3E" w:rsidP="00122A7B">
      <w:pPr>
        <w:jc w:val="center"/>
      </w:pPr>
      <w:r>
        <w:t>ПОСТАНОВИЛ:</w:t>
      </w:r>
    </w:p>
    <w:p w:rsidR="00A77B3E"/>
    <w:p w:rsidR="00A77B3E" w:rsidP="00122A7B">
      <w:pPr>
        <w:jc w:val="both"/>
      </w:pPr>
      <w:r>
        <w:t>Сакуна</w:t>
      </w:r>
      <w:r>
        <w:t xml:space="preserve"> Олега Николаевича освободить от уголовной ответственности за совершение преступления, предусмотренного ч.1 ст. 158 УК РФ на основании ст. 76 УК РФ.</w:t>
      </w:r>
    </w:p>
    <w:p w:rsidR="00A77B3E" w:rsidP="00122A7B">
      <w:pPr>
        <w:jc w:val="both"/>
      </w:pPr>
      <w:r>
        <w:t xml:space="preserve">Уголовное дело в отношении </w:t>
      </w:r>
      <w:r>
        <w:t>Сакуна</w:t>
      </w:r>
      <w:r>
        <w:t xml:space="preserve"> Олега Николаевича, прекратить на основании ст.25 УПК РФ, в связи с примирением с потерпевшим. </w:t>
      </w:r>
    </w:p>
    <w:p w:rsidR="00A77B3E" w:rsidP="00122A7B">
      <w:pPr>
        <w:jc w:val="both"/>
      </w:pPr>
      <w:r>
        <w:t xml:space="preserve">Меру пресечения в отношении </w:t>
      </w:r>
      <w:r>
        <w:t>Сакуна</w:t>
      </w:r>
      <w:r>
        <w:t xml:space="preserve"> О.Н. в виде подписки о невыезде и надлежащем поведении отменить.  </w:t>
      </w:r>
      <w:r>
        <w:tab/>
      </w:r>
    </w:p>
    <w:p w:rsidR="00A77B3E" w:rsidP="00122A7B">
      <w:pPr>
        <w:jc w:val="both"/>
      </w:pPr>
      <w:r>
        <w:t xml:space="preserve">Вещественные доказательства по делу отсутствуют. </w:t>
      </w:r>
    </w:p>
    <w:p w:rsidR="00A77B3E" w:rsidP="00122A7B">
      <w:pPr>
        <w:jc w:val="both"/>
      </w:pPr>
      <w:r>
        <w:t>Граждан</w:t>
      </w:r>
      <w:r>
        <w:t>ский иск по делу не заявлен.</w:t>
      </w:r>
    </w:p>
    <w:p w:rsidR="00A77B3E" w:rsidP="00122A7B">
      <w:pPr>
        <w:jc w:val="both"/>
      </w:pPr>
      <w:r>
        <w:t>Процессуальные издержки, предусмотренные ст. 131 УПК РФ, в соответствии с положениями ч. 10 ст. 316 УПК РФ, взысканию с подсудимого не подлежат.</w:t>
      </w:r>
    </w:p>
    <w:p w:rsidR="00A77B3E" w:rsidP="00122A7B">
      <w:pPr>
        <w:jc w:val="both"/>
      </w:pPr>
      <w:r>
        <w:t>Постановление может быть обжаловано в апелляционном порядке в Черноморский районны</w:t>
      </w:r>
      <w:r>
        <w:t xml:space="preserve">й суд Республики Крым, путем подачи жалобы 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 w:rsidP="00122A7B">
      <w:pPr>
        <w:jc w:val="both"/>
      </w:pP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подпись </w:t>
      </w:r>
      <w:r>
        <w:tab/>
      </w:r>
      <w:r>
        <w:tab/>
      </w:r>
      <w:r>
        <w:t>И.В. Солодченко</w:t>
      </w:r>
    </w:p>
    <w:p w:rsidR="00A77B3E"/>
    <w:p w:rsidR="00122A7B" w:rsidP="00122A7B">
      <w:pPr>
        <w:ind w:firstLine="720"/>
        <w:jc w:val="both"/>
      </w:pPr>
      <w:r>
        <w:t>ДЕПЕРСОНИФИКАЦИЮ</w:t>
      </w:r>
    </w:p>
    <w:p w:rsidR="00122A7B" w:rsidP="00122A7B">
      <w:pPr>
        <w:ind w:firstLine="720"/>
        <w:jc w:val="both"/>
      </w:pPr>
      <w:r>
        <w:t xml:space="preserve">Лингвистический контроль произвел </w:t>
      </w:r>
    </w:p>
    <w:p w:rsidR="00122A7B" w:rsidP="00122A7B">
      <w:pPr>
        <w:ind w:firstLine="720"/>
        <w:jc w:val="both"/>
      </w:pPr>
      <w:r>
        <w:t>помощник судьи Горлова Н.В. ______________</w:t>
      </w:r>
    </w:p>
    <w:p w:rsidR="00122A7B" w:rsidP="00122A7B">
      <w:pPr>
        <w:ind w:firstLine="720"/>
        <w:jc w:val="both"/>
      </w:pPr>
      <w:r>
        <w:t>СОГЛАСОВАНО</w:t>
      </w:r>
    </w:p>
    <w:p w:rsidR="00122A7B" w:rsidP="00122A7B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122A7B" w:rsidRPr="00103B9A" w:rsidP="00122A7B">
      <w:pPr>
        <w:ind w:firstLine="720"/>
        <w:jc w:val="both"/>
      </w:pPr>
      <w:r>
        <w:t>Дата: 29.12.2021 года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7B"/>
    <w:rsid w:val="00103B9A"/>
    <w:rsid w:val="00122A7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