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581601">
      <w:pPr>
        <w:jc w:val="right"/>
      </w:pPr>
      <w:r>
        <w:t>Дело № 1-22/93/2018</w:t>
      </w:r>
    </w:p>
    <w:p w:rsidR="00A77B3E"/>
    <w:p w:rsidR="00A77B3E" w:rsidP="00581601">
      <w:pPr>
        <w:jc w:val="center"/>
      </w:pPr>
      <w:r>
        <w:t>П Р И Г О В О Р</w:t>
      </w:r>
    </w:p>
    <w:p w:rsidR="00A77B3E" w:rsidP="00581601">
      <w:pPr>
        <w:jc w:val="center"/>
      </w:pPr>
      <w:r>
        <w:t>Именем Российской Федерации</w:t>
      </w:r>
    </w:p>
    <w:p w:rsidR="00A77B3E"/>
    <w:p w:rsidR="00A77B3E"/>
    <w:p w:rsidR="00A77B3E">
      <w:r>
        <w:t xml:space="preserve">27 июня 2018 г.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81601">
      <w:pPr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581601">
      <w:pPr>
        <w:jc w:val="both"/>
      </w:pPr>
      <w:r>
        <w:t xml:space="preserve">          председательствующего судьи - </w:t>
      </w:r>
      <w:r>
        <w:tab/>
        <w:t xml:space="preserve">                </w:t>
      </w:r>
      <w:r>
        <w:t>Солодченко И.В.</w:t>
      </w:r>
    </w:p>
    <w:p w:rsidR="00A77B3E" w:rsidP="00581601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</w:t>
      </w:r>
      <w:r>
        <w:t>Горловой Н.В.</w:t>
      </w:r>
    </w:p>
    <w:p w:rsidR="00A77B3E" w:rsidP="00581601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</w:t>
      </w:r>
      <w:r>
        <w:t>Благодатного В.В.</w:t>
      </w:r>
    </w:p>
    <w:p w:rsidR="00A77B3E" w:rsidP="00581601">
      <w:pPr>
        <w:jc w:val="both"/>
      </w:pPr>
      <w:r>
        <w:t xml:space="preserve">защитника -                                                       </w:t>
      </w:r>
      <w:r>
        <w:tab/>
        <w:t xml:space="preserve">     </w:t>
      </w:r>
      <w:r>
        <w:t>Ганиченко</w:t>
      </w:r>
      <w:r>
        <w:t xml:space="preserve"> О.В., представившей ордер от дата № номер, удостоверение адвоката № номер</w:t>
      </w:r>
    </w:p>
    <w:p w:rsidR="00A77B3E" w:rsidP="00581601">
      <w:pPr>
        <w:jc w:val="both"/>
      </w:pPr>
      <w:r>
        <w:t xml:space="preserve">подсудимого -                                              </w:t>
      </w:r>
      <w:r>
        <w:t xml:space="preserve">                 </w:t>
      </w:r>
      <w:r>
        <w:t>Жугина</w:t>
      </w:r>
      <w:r>
        <w:t xml:space="preserve"> А.А.</w:t>
      </w:r>
    </w:p>
    <w:p w:rsidR="00A77B3E" w:rsidP="00581601">
      <w:pPr>
        <w:jc w:val="both"/>
      </w:pPr>
      <w:r>
        <w:t xml:space="preserve">рассмотрев в открытом судебном заседании уголовное дело в отношении </w:t>
      </w:r>
      <w:r>
        <w:t>Жугина</w:t>
      </w:r>
      <w:r>
        <w:t xml:space="preserve"> А.</w:t>
      </w:r>
      <w:r>
        <w:t>А.</w:t>
      </w:r>
      <w:r>
        <w:t xml:space="preserve">, паспортные данные, </w:t>
      </w:r>
      <w:r>
        <w:t xml:space="preserve">фактически </w:t>
      </w:r>
      <w:r>
        <w:t>проживающего</w:t>
      </w:r>
      <w:r>
        <w:t xml:space="preserve"> по адресу: адрес, судимого:</w:t>
      </w:r>
    </w:p>
    <w:p w:rsidR="00A77B3E" w:rsidP="00581601">
      <w:pPr>
        <w:jc w:val="both"/>
      </w:pPr>
      <w:r>
        <w:tab/>
        <w:t>- дата приговором Черноморского районного суда по ч.2 ст. 314.1 УК РФ к 5 месяцам лишения свободы, в соответствии со ст. 73 УК РФ с испытательным сроком на дат</w:t>
      </w:r>
      <w:r>
        <w:t>а, постановлением Черноморского районного суда адрес от дата испытательный срок продлен на один месяц;</w:t>
      </w:r>
    </w:p>
    <w:p w:rsidR="00A77B3E" w:rsidP="00581601">
      <w:pPr>
        <w:jc w:val="both"/>
      </w:pPr>
      <w:r>
        <w:t>обвиняемого в совершении преступления, предусмотренного ч. 1 ст. 119 УК РФ,</w:t>
      </w:r>
    </w:p>
    <w:p w:rsidR="00A77B3E" w:rsidP="00581601">
      <w:pPr>
        <w:jc w:val="center"/>
      </w:pPr>
      <w:r>
        <w:t>У С Т А Н О В И Л:</w:t>
      </w:r>
    </w:p>
    <w:p w:rsidR="00A77B3E" w:rsidP="00581601">
      <w:pPr>
        <w:jc w:val="both"/>
      </w:pPr>
    </w:p>
    <w:p w:rsidR="00A77B3E" w:rsidP="00581601">
      <w:pPr>
        <w:ind w:firstLine="720"/>
        <w:jc w:val="both"/>
      </w:pPr>
      <w:r>
        <w:t>Жугин</w:t>
      </w:r>
      <w:r>
        <w:t xml:space="preserve"> А.А. совершил угрозу убийством, при этом имелись ос</w:t>
      </w:r>
      <w:r>
        <w:t xml:space="preserve">нования опасаться осуществления этой угрозы. </w:t>
      </w:r>
    </w:p>
    <w:p w:rsidR="00A77B3E" w:rsidP="00581601">
      <w:pPr>
        <w:ind w:firstLine="720"/>
        <w:jc w:val="both"/>
      </w:pPr>
      <w:r>
        <w:t xml:space="preserve">Преступление совершено при следующих обстоятельствах. </w:t>
      </w:r>
    </w:p>
    <w:p w:rsidR="00A77B3E" w:rsidP="00581601">
      <w:pPr>
        <w:jc w:val="both"/>
      </w:pPr>
      <w:r>
        <w:t xml:space="preserve">дата в 19-20 часов, </w:t>
      </w:r>
      <w:r>
        <w:t>Жугин</w:t>
      </w:r>
      <w:r>
        <w:t xml:space="preserve"> А.А. находясь возле своего домовладения, расположенного по адресу: адрес, на почве внезапно возникших личных неприязненных отноше</w:t>
      </w:r>
      <w:r>
        <w:t xml:space="preserve">ний, руководствуясь преступным умыслом направленных на запугивание </w:t>
      </w:r>
      <w:r>
        <w:t>фио</w:t>
      </w:r>
      <w:r>
        <w:t xml:space="preserve">, а так же с целью вызвать у него чувства тревоги и беспокойства за свою жизнь и здоровье, подбежал к </w:t>
      </w:r>
      <w:r>
        <w:t>фио</w:t>
      </w:r>
      <w:r>
        <w:t xml:space="preserve"> и стал размахивать перед его лицом ножом и высказывать словесные угрозы убить ег</w:t>
      </w:r>
      <w:r>
        <w:t xml:space="preserve">о. Учитывая агрессивное состояние </w:t>
      </w:r>
      <w:r>
        <w:t>Жугина</w:t>
      </w:r>
      <w:r>
        <w:t xml:space="preserve"> А.А.,  физическое превосходство, а так же вызванные у него чувство страха, </w:t>
      </w:r>
      <w:r>
        <w:t>фио</w:t>
      </w:r>
      <w:r>
        <w:t xml:space="preserve"> угрозу его жизни и здоровью воспринял реально.  </w:t>
      </w:r>
    </w:p>
    <w:p w:rsidR="00A77B3E" w:rsidP="00581601">
      <w:pPr>
        <w:jc w:val="both"/>
      </w:pPr>
      <w:r>
        <w:t xml:space="preserve">  </w:t>
      </w:r>
      <w:r>
        <w:tab/>
      </w:r>
      <w:r>
        <w:t xml:space="preserve">В судебном заседании подсудимый </w:t>
      </w:r>
      <w:r>
        <w:t>Жугин</w:t>
      </w:r>
      <w:r>
        <w:t xml:space="preserve"> А.А. признал свою вину в совершении преступлени</w:t>
      </w:r>
      <w:r>
        <w:t>я и раскаялся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квалификацией, против дальнейшего производства по уголовному делу с применением особого порядка суд</w:t>
      </w:r>
      <w:r>
        <w:t>ебного разбирательства, с учетом особенностей производства по уголовному делу, дознание по которому проводилось в сокращенной форме не возражал.</w:t>
      </w:r>
      <w:r>
        <w:t xml:space="preserve">  При этом поддержал заявленное им на предварительном следствии ходатайство о постановлении приговора без провед</w:t>
      </w:r>
      <w:r>
        <w:t xml:space="preserve">ения судебного разбирательства, указав, что осознает последствия такого ходатайства, в том числе недопустимость обжалования приговора, </w:t>
      </w:r>
      <w:r>
        <w:t>постановленного без проведения судебного разбирательства, по мотивам несогласия с фактическими обстоятельствами признанно</w:t>
      </w:r>
      <w:r>
        <w:t xml:space="preserve">го им обвинения, и что ходатайство является добровольным, согласованным с защитником. </w:t>
      </w:r>
    </w:p>
    <w:p w:rsidR="00A77B3E" w:rsidP="00581601">
      <w:pPr>
        <w:ind w:firstLine="720"/>
        <w:jc w:val="both"/>
      </w:pPr>
      <w:r>
        <w:t xml:space="preserve">Защитник и государственный обвинитель не возражали </w:t>
      </w:r>
      <w:r>
        <w:t>против дальнейшего производства по уголовному делу с применением особого порядка судебного разбирательства с учетом ос</w:t>
      </w:r>
      <w:r>
        <w:t>обенностей судебного производства по уголовному делу</w:t>
      </w:r>
      <w:r>
        <w:t>, дознание по которому проводилось в сокращенной форме.</w:t>
      </w:r>
    </w:p>
    <w:p w:rsidR="00A77B3E" w:rsidP="00581601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предоставил письменное заявление, в котором выразил свое согласие на рассмотрение дела в особом поря</w:t>
      </w:r>
      <w:r>
        <w:t xml:space="preserve">дке судебного разбирательства, просил рассмотреть дело без его участия.  </w:t>
      </w:r>
    </w:p>
    <w:p w:rsidR="00A77B3E" w:rsidP="00581601">
      <w:pPr>
        <w:ind w:firstLine="720"/>
        <w:jc w:val="both"/>
      </w:pPr>
      <w:r>
        <w:t xml:space="preserve">Судом установлено, что подсудимому </w:t>
      </w:r>
      <w:r>
        <w:t>Жугину</w:t>
      </w:r>
      <w:r>
        <w:t xml:space="preserve"> А.А. понятно обвинение, он согласен с предъявленным обвинением, поддерживает своё ходатайство о применении особого порядка принятия судебног</w:t>
      </w:r>
      <w:r>
        <w:t>о решения, данное ходатайство заявлено добровольно и после консультации с защитником. Он осознает последствия рассмотрения дела в особом порядке, наказание по ч. 1 ст. 119 УК РФ не превышает 10 лет лишения свободы, в связи с чем, суд считает, возможным при</w:t>
      </w:r>
      <w:r>
        <w:t>менить особый порядок принятия судебного решения по данному уголовному делу.</w:t>
      </w:r>
    </w:p>
    <w:p w:rsidR="00A77B3E" w:rsidP="00581601">
      <w:pPr>
        <w:ind w:firstLine="720"/>
        <w:jc w:val="both"/>
      </w:pPr>
      <w:r>
        <w:t>Условия, предусмотренные ст. 226.1 УПК РФ по делу соблюдены, в том числе отсутствуют обстоятельства, исключающие производство дознания в сокращенной форме, предусмотренные ч.1 ст.</w:t>
      </w:r>
      <w:r>
        <w:t xml:space="preserve"> 226.2 УПК РФ, а также препятствующие постановлению законного, обоснованного и справедливого приговора. </w:t>
      </w:r>
    </w:p>
    <w:p w:rsidR="00A77B3E" w:rsidP="00581601">
      <w:pPr>
        <w:ind w:firstLine="720"/>
        <w:jc w:val="both"/>
      </w:pPr>
      <w:r>
        <w:t xml:space="preserve">Обвинение, с которым согласился подсудимый </w:t>
      </w:r>
      <w:r>
        <w:t>Жугин</w:t>
      </w:r>
      <w:r>
        <w:t xml:space="preserve"> А.А. обоснованно и полностью подтверждается собранными по делу доказательствами, а именно: показаниями подозреваемого </w:t>
      </w:r>
      <w:r>
        <w:t>Жугина</w:t>
      </w:r>
      <w:r>
        <w:t xml:space="preserve"> А.А.; показаниями потерпевшего </w:t>
      </w:r>
      <w:r>
        <w:t>фио</w:t>
      </w:r>
      <w:r>
        <w:t xml:space="preserve">; показаниями свидетеля </w:t>
      </w:r>
      <w:r>
        <w:t>Жугина</w:t>
      </w:r>
      <w:r>
        <w:t xml:space="preserve"> В.А; заявлением </w:t>
      </w:r>
      <w:r>
        <w:t>ф</w:t>
      </w:r>
      <w:r>
        <w:t>ио</w:t>
      </w:r>
      <w:r>
        <w:t xml:space="preserve">; протоколом осмотра места совершения от дата; протоколом осмотра места совершения от дата; протоколом осмотра предметов </w:t>
      </w:r>
      <w:r>
        <w:t>от</w:t>
      </w:r>
      <w:r>
        <w:t xml:space="preserve"> дата;  </w:t>
      </w:r>
    </w:p>
    <w:p w:rsidR="00A77B3E" w:rsidP="00581601">
      <w:pPr>
        <w:ind w:firstLine="720"/>
        <w:jc w:val="both"/>
      </w:pPr>
      <w:r>
        <w:t xml:space="preserve">Оценивая собранные по делу доказательства, суд приходит к выводу, что вина </w:t>
      </w:r>
      <w:r>
        <w:t>Жугина</w:t>
      </w:r>
      <w:r>
        <w:t xml:space="preserve"> А.А. установлена и доказана, подтверждае</w:t>
      </w:r>
      <w:r>
        <w:t xml:space="preserve">тся собранными по делу доказательствами. Доказательства, представленные суду, относимы, допустимы, а в своей совокупности достаточны для разрешения настоящего дела. </w:t>
      </w:r>
    </w:p>
    <w:p w:rsidR="00A77B3E" w:rsidP="00581601">
      <w:pPr>
        <w:ind w:firstLine="720"/>
        <w:jc w:val="both"/>
      </w:pPr>
      <w:r>
        <w:t xml:space="preserve">Действия подсудимого </w:t>
      </w:r>
      <w:r>
        <w:t>Жугина</w:t>
      </w:r>
      <w:r>
        <w:t xml:space="preserve"> А.А.  суд квалифицирует по </w:t>
      </w:r>
      <w:r>
        <w:t>ч</w:t>
      </w:r>
      <w:r>
        <w:t>. 1 ст. 119 УК РФ, как угроза убий</w:t>
      </w:r>
      <w:r>
        <w:t>ством, если имелись основания опасаться осуществления этой угрозы.</w:t>
      </w:r>
    </w:p>
    <w:p w:rsidR="00A77B3E" w:rsidP="00581601">
      <w:pPr>
        <w:jc w:val="both"/>
      </w:pPr>
      <w:r>
        <w:t xml:space="preserve">При назначении наказания </w:t>
      </w:r>
      <w:r>
        <w:t>Жугину</w:t>
      </w:r>
      <w:r>
        <w:t xml:space="preserve"> А.А.,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</w:t>
      </w:r>
      <w:r>
        <w:t xml:space="preserve">, а также влияние назначенного наказания на исправление осужденного и на условия жизни его семьи.  </w:t>
      </w:r>
    </w:p>
    <w:p w:rsidR="00A77B3E" w:rsidP="00581601">
      <w:pPr>
        <w:ind w:firstLine="720"/>
        <w:jc w:val="both"/>
      </w:pPr>
      <w:r>
        <w:t xml:space="preserve">Совершенное </w:t>
      </w:r>
      <w:r>
        <w:t>Жугиным</w:t>
      </w:r>
      <w:r>
        <w:t xml:space="preserve"> А.А. преступление в соответствии со ст.15 УК РФ относится к категории преступлений небольшой тяжести. </w:t>
      </w:r>
    </w:p>
    <w:p w:rsidR="00A77B3E" w:rsidP="00581601">
      <w:pPr>
        <w:ind w:firstLine="720"/>
        <w:jc w:val="both"/>
      </w:pPr>
      <w:r>
        <w:t xml:space="preserve">Суд принимает во внимание данные </w:t>
      </w:r>
      <w:r>
        <w:t xml:space="preserve">о личности подсудимого </w:t>
      </w:r>
      <w:r>
        <w:t>Жугина</w:t>
      </w:r>
      <w:r>
        <w:t xml:space="preserve"> А.А. который в браке не состоит, на учете у врача-нарколога не состоит, на учете у врача-психиатра не состоит, характеризуется посредственно, регистрации на территории РФ не имеет, ранее привлекался к уголовной ответственности</w:t>
      </w:r>
      <w:r>
        <w:t xml:space="preserve">, совершил преступление небольшой тяжести в период испытательного срока </w:t>
      </w:r>
      <w:r>
        <w:t>при</w:t>
      </w:r>
      <w:r>
        <w:t xml:space="preserve"> </w:t>
      </w:r>
      <w:r>
        <w:t xml:space="preserve">условном осуждении по приговору Черноморского районного суда Республики Крым </w:t>
      </w:r>
      <w:r>
        <w:t>от</w:t>
      </w:r>
      <w:r>
        <w:t xml:space="preserve"> дата</w:t>
      </w:r>
    </w:p>
    <w:p w:rsidR="00A77B3E" w:rsidP="00581601">
      <w:pPr>
        <w:jc w:val="both"/>
      </w:pPr>
      <w:r>
        <w:t>В соответствии с частью 4 статьи 74 УК РФ, в случае совершения условно осужденным в течении исп</w:t>
      </w:r>
      <w:r>
        <w:t xml:space="preserve">ытательного срока умышленного преступления небольшой тяжести, вопрос об отмене или о сохранении условного осуждения решается судом. </w:t>
      </w:r>
    </w:p>
    <w:p w:rsidR="00A77B3E" w:rsidP="00581601">
      <w:pPr>
        <w:ind w:firstLine="720"/>
        <w:jc w:val="both"/>
      </w:pPr>
      <w:r>
        <w:t>В соответствии с разъяснениями, изложенными в пункте 66 Постановления Пленума Верховного Суда от дата №58 «О практике назна</w:t>
      </w:r>
      <w:r>
        <w:t>чения судами Российской Федерации уголовного наказания»,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новое умышленное преступление небольшой тяжести, необходимо уч</w:t>
      </w:r>
      <w:r>
        <w:t>итывать характер и степень общественной опасности первого и второго преступлений, а также данные</w:t>
      </w:r>
      <w:r>
        <w:t xml:space="preserve"> о личности осужденного и его поведение во время испытательного срока.  </w:t>
      </w:r>
    </w:p>
    <w:p w:rsidR="00A77B3E" w:rsidP="00581601">
      <w:pPr>
        <w:ind w:firstLine="720"/>
        <w:jc w:val="both"/>
      </w:pPr>
      <w:r>
        <w:t xml:space="preserve">Оснований для сохранения </w:t>
      </w:r>
      <w:r>
        <w:t>Жугину</w:t>
      </w:r>
      <w:r>
        <w:t xml:space="preserve"> А.А. условного осуждения по приговору Черноморского рай</w:t>
      </w:r>
      <w:r>
        <w:t>онного суда Республики Крым от дата в соответствии с правилами части 4 статьи 74 УК РФ суд не усматривает, поскольку им совершено преступление против личности, в период условного осуждения, неоднократно привлекался к административной ответственности, в свя</w:t>
      </w:r>
      <w:r>
        <w:t>зи с чем, постановлением Черноморского районного суда Республики Крым от дата был продлен испытательный</w:t>
      </w:r>
      <w:r>
        <w:t xml:space="preserve"> срок на один месяц, по месту жительства характеризуется </w:t>
      </w:r>
      <w:r>
        <w:t>посредственно</w:t>
      </w:r>
      <w:r>
        <w:t>, склонен к агрессии, злоупотребляет спиртными напитками.</w:t>
      </w:r>
    </w:p>
    <w:p w:rsidR="00A77B3E" w:rsidP="00581601">
      <w:pPr>
        <w:ind w:firstLine="720"/>
        <w:jc w:val="both"/>
      </w:pPr>
      <w:r>
        <w:t>Обстоятельствами, смягчаю</w:t>
      </w:r>
      <w:r>
        <w:t xml:space="preserve">щими наказание </w:t>
      </w:r>
      <w:r>
        <w:t>Жугина</w:t>
      </w:r>
      <w:r>
        <w:t xml:space="preserve"> А.А. суд признает в соответствии с п. «и» ч. 1 ст. 61 Уголовного кодекса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</w:t>
      </w:r>
      <w:r>
        <w:t xml:space="preserve">изнание вины, раскаяние </w:t>
      </w:r>
      <w:r>
        <w:t>в</w:t>
      </w:r>
      <w:r>
        <w:t xml:space="preserve"> содеянном.   </w:t>
      </w:r>
    </w:p>
    <w:p w:rsidR="00A77B3E" w:rsidP="00581601">
      <w:pPr>
        <w:ind w:firstLine="720"/>
        <w:jc w:val="both"/>
      </w:pPr>
      <w:r>
        <w:t xml:space="preserve">Обстоятельств отягчающих наказание в соответствии со ст. 63 УК РФ судом не установлено. </w:t>
      </w:r>
    </w:p>
    <w:p w:rsidR="00A77B3E" w:rsidP="00581601">
      <w:pPr>
        <w:jc w:val="both"/>
      </w:pPr>
      <w:r>
        <w:t xml:space="preserve"> </w:t>
      </w:r>
      <w:r>
        <w:tab/>
        <w:t xml:space="preserve"> С учетом всех обстоятельств данного уголовного дела, характера и степени общественной опасности совершенных преступлений, а </w:t>
      </w:r>
      <w:r>
        <w:t>также характера и степени общественной опасности ранее совершенного преступления, обстоятельств, в силу которых исправительное воздействие предыдущего наказания оказалось недостаточным, всех данных о личности подсудимого, суд приходит к выводу, что цели во</w:t>
      </w:r>
      <w:r>
        <w:t xml:space="preserve">сстановления социальной справедливости, исправления осужденного, а также цели предупреждения совершения им новых преступлений, не могут быть достигнуты без реального отбывания наказания, и считает необходимым назначить              </w:t>
      </w:r>
      <w:r>
        <w:t>Жугину</w:t>
      </w:r>
      <w:r>
        <w:t xml:space="preserve"> А.А. наказание в </w:t>
      </w:r>
      <w:r>
        <w:t>виде лишения свободы, без применения ст. 73 УК РФ.</w:t>
      </w:r>
    </w:p>
    <w:p w:rsidR="00A77B3E" w:rsidP="00581601">
      <w:pPr>
        <w:ind w:firstLine="720"/>
        <w:jc w:val="both"/>
      </w:pPr>
      <w:r>
        <w:t>В связи с указанным, условное осуждение подлежит отмене, а окончательное наказание должно быть назначено в соответствии с требованиями статьи 70 УК РФ.</w:t>
      </w:r>
    </w:p>
    <w:p w:rsidR="00A77B3E" w:rsidP="00581601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и ст.64 УК РФ по о</w:t>
      </w:r>
      <w:r>
        <w:t xml:space="preserve">бстоятельствам дела суд не усматривает. </w:t>
      </w:r>
    </w:p>
    <w:p w:rsidR="00A77B3E" w:rsidP="00581601">
      <w:pPr>
        <w:jc w:val="both"/>
      </w:pPr>
      <w:r>
        <w:tab/>
        <w:t xml:space="preserve">В соответствии с п. «а» ч.1 ст. 58 УК РФ отбывание лишения свободы </w:t>
      </w:r>
      <w:r>
        <w:t>Жугину</w:t>
      </w:r>
      <w:r>
        <w:t xml:space="preserve"> А.А. следует назначить в колонии - поселении.</w:t>
      </w:r>
    </w:p>
    <w:p w:rsidR="00A77B3E" w:rsidP="00581601">
      <w:pPr>
        <w:ind w:firstLine="720"/>
        <w:jc w:val="both"/>
      </w:pPr>
      <w:r>
        <w:t>В целях обеспечения исполнения приговора, принимая во внимание личность подсудимого, который н</w:t>
      </w:r>
      <w:r>
        <w:t xml:space="preserve">е работает, регистрации на территории РФ не имеет, по месту жительства характеризуется посредственно, злоупотребляет спиртными напитками, неоднократно уклонился от явки в суд, в связи с чем, суд </w:t>
      </w:r>
      <w:r>
        <w:t>приходит к выводу о необходимости изменения меры пресечения в</w:t>
      </w:r>
      <w:r>
        <w:t xml:space="preserve"> виде подписки о невыезде и ненадлежащем поведении на заключение под стражей, взяв </w:t>
      </w:r>
      <w:r>
        <w:t>Жугина</w:t>
      </w:r>
      <w:r>
        <w:t xml:space="preserve"> А.А. под стражу в зале суда. </w:t>
      </w:r>
    </w:p>
    <w:p w:rsidR="00A77B3E" w:rsidP="00581601">
      <w:pPr>
        <w:ind w:firstLine="720"/>
        <w:jc w:val="both"/>
      </w:pPr>
      <w:r>
        <w:t>Гражданский иск по делу не заявлен.</w:t>
      </w:r>
    </w:p>
    <w:p w:rsidR="00A77B3E" w:rsidP="00581601">
      <w:pPr>
        <w:ind w:firstLine="720"/>
        <w:jc w:val="both"/>
      </w:pPr>
      <w:r>
        <w:t xml:space="preserve">Процессуальные издержки взысканию с </w:t>
      </w:r>
      <w:r>
        <w:t>Жугина</w:t>
      </w:r>
      <w:r>
        <w:t xml:space="preserve"> А.А. не подлежат в соответствии с положениями </w:t>
      </w:r>
      <w:r>
        <w:t>ч</w:t>
      </w:r>
      <w:r>
        <w:t>.10 ст. 31</w:t>
      </w:r>
      <w:r>
        <w:t>6 УПК РФ.</w:t>
      </w:r>
    </w:p>
    <w:p w:rsidR="00A77B3E" w:rsidP="00581601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581601">
      <w:pPr>
        <w:ind w:firstLine="720"/>
        <w:jc w:val="both"/>
      </w:pPr>
      <w:r>
        <w:t>На основании изложенного и руководствуясь ст.ст. 296-299, 307-310, 316 УПК РФ, мировой судья</w:t>
      </w:r>
    </w:p>
    <w:p w:rsidR="00A77B3E" w:rsidP="00581601">
      <w:pPr>
        <w:jc w:val="center"/>
      </w:pPr>
      <w:r>
        <w:t>П Р И Г О В О Р И Л:</w:t>
      </w:r>
    </w:p>
    <w:p w:rsidR="00A77B3E" w:rsidP="00581601">
      <w:pPr>
        <w:jc w:val="both"/>
      </w:pPr>
    </w:p>
    <w:p w:rsidR="00A77B3E" w:rsidP="00581601">
      <w:pPr>
        <w:ind w:firstLine="720"/>
        <w:jc w:val="both"/>
      </w:pPr>
      <w:r>
        <w:t>Жугина</w:t>
      </w:r>
      <w:r>
        <w:t xml:space="preserve"> А.</w:t>
      </w:r>
      <w:r>
        <w:t xml:space="preserve">А. </w:t>
      </w:r>
      <w:r>
        <w:t xml:space="preserve">признать виновным </w:t>
      </w:r>
      <w:r>
        <w:t xml:space="preserve">в совершении преступления, предусмотренного </w:t>
      </w:r>
      <w:r>
        <w:t>ч</w:t>
      </w:r>
      <w:r>
        <w:t>. 1 ст. 119 УК РФ и назначить ему наказание в виде 1 (одного) года лишения свободы.</w:t>
      </w:r>
    </w:p>
    <w:p w:rsidR="00A77B3E" w:rsidP="00581601">
      <w:pPr>
        <w:ind w:firstLine="720"/>
        <w:jc w:val="both"/>
      </w:pPr>
      <w:r>
        <w:t xml:space="preserve">В соответствии со ст. 74 ч.4 УК РФ условное осуждение по приговору Черноморского районного суда Республики Крым </w:t>
      </w:r>
      <w:r>
        <w:t>от</w:t>
      </w:r>
      <w:r>
        <w:t xml:space="preserve"> дата отменит</w:t>
      </w:r>
      <w:r>
        <w:t>ь.</w:t>
      </w:r>
    </w:p>
    <w:p w:rsidR="00A77B3E" w:rsidP="00581601">
      <w:pPr>
        <w:ind w:firstLine="720"/>
        <w:jc w:val="both"/>
      </w:pPr>
      <w:r>
        <w:t xml:space="preserve">На основании ст. 70 УК РФ по совокупности приговоров, путем частичного сложения назначенного наказания и </w:t>
      </w:r>
      <w:r>
        <w:t>неотбытой</w:t>
      </w:r>
      <w:r>
        <w:t xml:space="preserve"> части наказания по приговору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окончательно определить к отбытию дата 2 месяца лишения</w:t>
      </w:r>
      <w:r>
        <w:t xml:space="preserve"> свободы, с отбыванием наказания в колонии поселении.</w:t>
      </w:r>
    </w:p>
    <w:p w:rsidR="00A77B3E" w:rsidP="00581601">
      <w:pPr>
        <w:ind w:firstLine="720"/>
        <w:jc w:val="both"/>
      </w:pPr>
      <w:r>
        <w:t xml:space="preserve">Меру пресечения </w:t>
      </w:r>
      <w:r>
        <w:t>Жугину</w:t>
      </w:r>
      <w:r>
        <w:t xml:space="preserve"> А.А. в виде подписки о невыезде и надлежащем поведении изменить на заключение под стражей, взяв под стражу в зале суда. </w:t>
      </w:r>
    </w:p>
    <w:p w:rsidR="00A77B3E" w:rsidP="00581601">
      <w:pPr>
        <w:ind w:firstLine="720"/>
        <w:jc w:val="both"/>
      </w:pPr>
      <w:r>
        <w:t>Срок отбытия наказания в виде лишения свободы исчислять со</w:t>
      </w:r>
      <w:r>
        <w:t xml:space="preserve"> дня постановления приговора - дата</w:t>
      </w:r>
    </w:p>
    <w:p w:rsidR="00A77B3E" w:rsidP="00581601">
      <w:pPr>
        <w:ind w:firstLine="720"/>
        <w:jc w:val="both"/>
      </w:pPr>
      <w:r>
        <w:t>Вещественные доказательства по делу: хозяйственный нож с деревянной рукоятью коричневого цвета, который хранится в камере хранения вещественных доказательств ОМВД России по Черноморскому району – уничтожить.</w:t>
      </w:r>
    </w:p>
    <w:p w:rsidR="00A77B3E" w:rsidP="00581601">
      <w:pPr>
        <w:ind w:firstLine="720"/>
        <w:jc w:val="both"/>
      </w:pPr>
      <w:r>
        <w:t xml:space="preserve">Гражданский </w:t>
      </w:r>
      <w:r>
        <w:t>иск по делу не заявлен.</w:t>
      </w:r>
    </w:p>
    <w:p w:rsidR="00A77B3E" w:rsidP="00581601">
      <w:pPr>
        <w:ind w:firstLine="720"/>
        <w:jc w:val="both"/>
      </w:pPr>
      <w:r>
        <w:t xml:space="preserve">Процессуальные издержки взысканию с </w:t>
      </w:r>
      <w:r>
        <w:t>Жугина</w:t>
      </w:r>
      <w:r>
        <w:t xml:space="preserve"> А.А. не подлежат в соответствии с положениями </w:t>
      </w:r>
      <w:r>
        <w:t>ч</w:t>
      </w:r>
      <w:r>
        <w:t>.10 ст. 316 УПК РФ.</w:t>
      </w:r>
    </w:p>
    <w:p w:rsidR="00A77B3E" w:rsidP="00581601">
      <w:pPr>
        <w:ind w:firstLine="720"/>
        <w:jc w:val="both"/>
      </w:pPr>
      <w:r>
        <w:t xml:space="preserve">Приговор может быть обжалован в апелляционном порядке в Черноморский районный суд Республики Крым через мирового судью </w:t>
      </w:r>
      <w:r>
        <w:t>судебного участка № 93 Черноморского судебного района Республики Крым в течение 10 суток с момента его провозглашения с соблюдением требований ст. 317 УПК РФ, а осужденным, содержащимся под стражей, в тот же срок с момента получения копии приговора.</w:t>
      </w:r>
    </w:p>
    <w:p w:rsidR="00A77B3E" w:rsidP="00581601">
      <w:pPr>
        <w:ind w:firstLine="720"/>
        <w:jc w:val="both"/>
      </w:pPr>
      <w:r>
        <w:t>В случ</w:t>
      </w:r>
      <w:r>
        <w:t>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581601">
      <w:pPr>
        <w:jc w:val="both"/>
      </w:pPr>
    </w:p>
    <w:p w:rsidR="00A77B3E" w:rsidP="00581601">
      <w:pPr>
        <w:jc w:val="both"/>
      </w:pPr>
      <w:r>
        <w:t xml:space="preserve">Мировой судья                     </w:t>
      </w:r>
      <w:r>
        <w:tab/>
        <w:t xml:space="preserve">            </w:t>
      </w:r>
      <w:r>
        <w:t xml:space="preserve">подпись                               И.В. Солодченко </w:t>
      </w:r>
    </w:p>
    <w:p w:rsidR="00A77B3E" w:rsidP="00581601">
      <w:pPr>
        <w:jc w:val="both"/>
      </w:pPr>
    </w:p>
    <w:p w:rsidR="00A77B3E" w:rsidP="00581601">
      <w:pPr>
        <w:jc w:val="both"/>
      </w:pPr>
    </w:p>
    <w:p w:rsidR="00A77B3E"/>
    <w:p w:rsidR="00A77B3E">
      <w:r>
        <w:t>Согласовано</w:t>
      </w:r>
    </w:p>
    <w:p w:rsidR="00581601"/>
    <w:p w:rsidR="00581601"/>
    <w:p w:rsidR="00581601">
      <w:r>
        <w:t>Мировой судья                                  подпись                                И.В. Солодченко</w:t>
      </w:r>
    </w:p>
    <w:p w:rsidR="00A77B3E"/>
    <w:p w:rsidR="00A77B3E"/>
    <w:p w:rsidR="00A77B3E"/>
    <w:sectPr w:rsidSect="0058160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2D9"/>
    <w:rsid w:val="00581601"/>
    <w:rsid w:val="00A77B3E"/>
    <w:rsid w:val="00E23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