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45C92">
      <w:pPr>
        <w:jc w:val="right"/>
      </w:pPr>
      <w:r>
        <w:t>УИД: 91MS0093-01-2020-001146-71</w:t>
      </w:r>
    </w:p>
    <w:p w:rsidR="00A77B3E" w:rsidP="00E45C92">
      <w:pPr>
        <w:jc w:val="right"/>
      </w:pPr>
      <w:r>
        <w:t>Дело № 1-23/93/2020</w:t>
      </w:r>
    </w:p>
    <w:p w:rsidR="00A77B3E" w:rsidP="00E45C92">
      <w:pPr>
        <w:jc w:val="both"/>
      </w:pPr>
    </w:p>
    <w:p w:rsidR="00A77B3E" w:rsidP="00E45C92">
      <w:pPr>
        <w:jc w:val="center"/>
      </w:pPr>
      <w:r>
        <w:t>ПОСТАНОВЛЕНИЕ</w:t>
      </w:r>
    </w:p>
    <w:p w:rsidR="00A77B3E" w:rsidP="00E45C92">
      <w:pPr>
        <w:jc w:val="both"/>
      </w:pPr>
    </w:p>
    <w:p w:rsidR="00A77B3E" w:rsidP="00E45C92">
      <w:pPr>
        <w:ind w:firstLine="720"/>
        <w:jc w:val="both"/>
      </w:pPr>
      <w:r>
        <w:t>01 декабря 2020 года</w:t>
      </w:r>
      <w:r>
        <w:tab/>
      </w:r>
      <w:r>
        <w:tab/>
      </w:r>
      <w:r>
        <w:tab/>
      </w:r>
      <w:r>
        <w:tab/>
      </w:r>
      <w:r>
        <w:tab/>
        <w:t xml:space="preserve">Республика Крым, </w:t>
      </w:r>
      <w:r>
        <w:t>пгт</w:t>
      </w:r>
      <w:r>
        <w:t>. Черноморское</w:t>
      </w:r>
    </w:p>
    <w:p w:rsidR="00A77B3E" w:rsidP="00E45C92">
      <w:pPr>
        <w:jc w:val="both"/>
      </w:pPr>
    </w:p>
    <w:p w:rsidR="00A77B3E" w:rsidP="00E45C92">
      <w:pPr>
        <w:jc w:val="both"/>
      </w:pPr>
      <w:r>
        <w:tab/>
        <w:t>Суд в составе председательствующего мирового судьи судебного участка № 93 Черноморского судебного района Республики Крым</w:t>
      </w:r>
      <w:r>
        <w:tab/>
      </w:r>
      <w:r>
        <w:tab/>
      </w:r>
      <w:r>
        <w:t xml:space="preserve">- </w:t>
      </w:r>
      <w:r>
        <w:t>Солодченко И.В.</w:t>
      </w:r>
    </w:p>
    <w:p w:rsidR="00A77B3E" w:rsidP="00E45C92">
      <w:pPr>
        <w:ind w:firstLine="720"/>
        <w:jc w:val="both"/>
      </w:pPr>
      <w:r>
        <w:t xml:space="preserve">при секретаре                            </w:t>
      </w:r>
      <w:r>
        <w:tab/>
      </w:r>
      <w:r>
        <w:tab/>
      </w:r>
      <w:r>
        <w:tab/>
      </w:r>
      <w:r>
        <w:tab/>
        <w:t>- Горловой Н.В.</w:t>
      </w:r>
    </w:p>
    <w:p w:rsidR="00A77B3E" w:rsidP="00E45C92">
      <w:pPr>
        <w:ind w:firstLine="720"/>
        <w:jc w:val="both"/>
      </w:pPr>
      <w:r>
        <w:t xml:space="preserve">с участием </w:t>
      </w:r>
    </w:p>
    <w:p w:rsidR="00A77B3E" w:rsidP="00E45C92">
      <w:pPr>
        <w:ind w:firstLine="720"/>
        <w:jc w:val="both"/>
      </w:pPr>
      <w:r>
        <w:t>государственного обвинителя</w:t>
      </w:r>
      <w:r>
        <w:tab/>
      </w:r>
      <w:r>
        <w:tab/>
      </w:r>
      <w:r>
        <w:tab/>
      </w:r>
      <w:r>
        <w:tab/>
        <w:t xml:space="preserve">- </w:t>
      </w:r>
      <w:r>
        <w:t>Латошникова</w:t>
      </w:r>
      <w:r>
        <w:t xml:space="preserve"> Н.Х.</w:t>
      </w:r>
    </w:p>
    <w:p w:rsidR="00A77B3E" w:rsidP="00E45C92">
      <w:pPr>
        <w:ind w:firstLine="720"/>
        <w:jc w:val="both"/>
      </w:pPr>
      <w:r>
        <w:t>потерпевшей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ФИО</w:t>
      </w:r>
    </w:p>
    <w:p w:rsidR="00A77B3E" w:rsidP="00E45C92">
      <w:pPr>
        <w:ind w:firstLine="720"/>
        <w:jc w:val="both"/>
      </w:pPr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Панцырева А.А.</w:t>
      </w:r>
    </w:p>
    <w:p w:rsidR="00A77B3E" w:rsidP="00E45C92">
      <w:pPr>
        <w:ind w:firstLine="720"/>
        <w:jc w:val="both"/>
      </w:pPr>
      <w:r>
        <w:t>защитника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Моисейченко В.А.</w:t>
      </w:r>
    </w:p>
    <w:p w:rsidR="00A77B3E" w:rsidP="00E45C92">
      <w:pPr>
        <w:jc w:val="both"/>
      </w:pPr>
      <w:r>
        <w:tab/>
        <w:t xml:space="preserve">рассмотрев в открытом </w:t>
      </w:r>
      <w:r>
        <w:t>судебном заседании материалы уголовного дела в отношении:</w:t>
      </w:r>
    </w:p>
    <w:p w:rsidR="00E45C92" w:rsidP="00E45C92">
      <w:pPr>
        <w:jc w:val="both"/>
      </w:pPr>
    </w:p>
    <w:p w:rsidR="00A77B3E" w:rsidP="00E45C92">
      <w:pPr>
        <w:ind w:firstLine="720"/>
        <w:jc w:val="both"/>
      </w:pPr>
      <w:r>
        <w:t>Панцырева А.А.</w:t>
      </w:r>
      <w:r>
        <w:t>, ПАСПОРТНЫЕ ДАННЫЕ</w:t>
      </w:r>
      <w:r>
        <w:t xml:space="preserve">, не военнообязанного, холостого, со средним образованием, работающего по найму, не судимого, является инвалидом второй группы с детства </w:t>
      </w:r>
      <w:r>
        <w:t>с диагнозом: ДИАГНОЗ</w:t>
      </w:r>
      <w:r>
        <w:t xml:space="preserve">, </w:t>
      </w:r>
      <w:r>
        <w:t>зарегистрированного</w:t>
      </w:r>
      <w:r>
        <w:t xml:space="preserve"> по адресу: АДРЕС</w:t>
      </w:r>
      <w:r>
        <w:t xml:space="preserve">, </w:t>
      </w:r>
      <w:r>
        <w:t>проживаю</w:t>
      </w:r>
      <w:r>
        <w:t>щего</w:t>
      </w:r>
      <w:r>
        <w:t xml:space="preserve"> по адресу: АДРЕС,</w:t>
      </w:r>
    </w:p>
    <w:p w:rsidR="00A77B3E" w:rsidP="00E45C92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.1 ст.139 УК РФ,</w:t>
      </w:r>
    </w:p>
    <w:p w:rsidR="00E45C92" w:rsidP="00E45C92">
      <w:pPr>
        <w:jc w:val="both"/>
      </w:pPr>
    </w:p>
    <w:p w:rsidR="00A77B3E" w:rsidP="00E45C92">
      <w:pPr>
        <w:jc w:val="center"/>
      </w:pPr>
      <w:r>
        <w:t>УСТАНОВИЛ:</w:t>
      </w:r>
    </w:p>
    <w:p w:rsidR="00A77B3E" w:rsidP="00E45C92">
      <w:pPr>
        <w:jc w:val="both"/>
      </w:pPr>
    </w:p>
    <w:p w:rsidR="00A77B3E" w:rsidP="00E45C92">
      <w:pPr>
        <w:jc w:val="both"/>
      </w:pPr>
      <w:r>
        <w:tab/>
        <w:t xml:space="preserve">Панцырев А.А. </w:t>
      </w:r>
      <w:r>
        <w:t xml:space="preserve">органами предварительного следствия обвиняется в незаконном проникновении в жилище, совершенное против воли проживающего в нем лица. </w:t>
      </w:r>
    </w:p>
    <w:p w:rsidR="00A77B3E" w:rsidP="00E45C92">
      <w:pPr>
        <w:ind w:firstLine="720"/>
        <w:jc w:val="both"/>
      </w:pPr>
      <w:r>
        <w:t>ДАТА</w:t>
      </w:r>
      <w:r>
        <w:t xml:space="preserve"> в период времени с ВРЕМЯ</w:t>
      </w:r>
      <w:r>
        <w:t xml:space="preserve"> по ВРЕМЯ</w:t>
      </w:r>
      <w:r>
        <w:t>, точное время не установлено, Панцырев А.А., зашел во двор домовладения, в котором проживает ФИО</w:t>
      </w:r>
      <w:r>
        <w:t xml:space="preserve">, расположенного по адресу: </w:t>
      </w:r>
      <w:r>
        <w:t>АДРЕС</w:t>
      </w:r>
      <w:r>
        <w:t>, осознавая общественную опасность своих действий, в виде нарушения ст. 25 Констит</w:t>
      </w:r>
      <w:r>
        <w:t>уции РФ, согласно которой жилище неприкосновенно и никто не вправе проникать в него против воли проживающих в нем лиц, иначе, как в случаях установленных федеральным законом, или на основании судебного решения, предвидя неизбежность наступления общественно</w:t>
      </w:r>
      <w:r>
        <w:t xml:space="preserve"> опасных последствий в виде нарушения </w:t>
      </w:r>
      <w:r>
        <w:t>неприкосновенности жилища ФИО</w:t>
      </w:r>
      <w:r>
        <w:t xml:space="preserve"> и желая их наступления, реализуя свой</w:t>
      </w:r>
      <w:r>
        <w:t xml:space="preserve"> преступный умысел, направленный на незаконное проникновение в жилище ФИО</w:t>
      </w:r>
      <w:r>
        <w:t>, повредил самодельное запорное устройство входной двери, через которую незакон</w:t>
      </w:r>
      <w:r>
        <w:t>но проник в вышеуказанное домовладение, там самым нарушил конституционное право ФИО</w:t>
      </w:r>
      <w:r>
        <w:t xml:space="preserve"> на неприкосновенность жилища.  </w:t>
      </w:r>
    </w:p>
    <w:p w:rsidR="00A77B3E" w:rsidP="00E45C92">
      <w:pPr>
        <w:jc w:val="both"/>
      </w:pPr>
      <w:r>
        <w:tab/>
        <w:t xml:space="preserve">Действия Панцырева А.А. органами предварительного следствия квалифицированы по </w:t>
      </w:r>
      <w:r>
        <w:t>ч</w:t>
      </w:r>
      <w:r>
        <w:t xml:space="preserve">.1 ст. 139 УК РФ, </w:t>
      </w:r>
      <w:r>
        <w:t>как незаконное проникновение в жилище, сов</w:t>
      </w:r>
      <w:r>
        <w:t xml:space="preserve">ершенное против воли проживающего в нем лица. </w:t>
      </w:r>
    </w:p>
    <w:p w:rsidR="00A77B3E" w:rsidP="00E45C92">
      <w:pPr>
        <w:jc w:val="both"/>
      </w:pPr>
      <w:r>
        <w:tab/>
        <w:t xml:space="preserve">В судебном заседании потерпевшая ФИО </w:t>
      </w:r>
      <w:r>
        <w:t xml:space="preserve">заявила письменное ходатайство о прекращении уголовного дела в отношении Панцырева А.А.по </w:t>
      </w:r>
      <w:r>
        <w:t>ч</w:t>
      </w:r>
      <w:r>
        <w:t xml:space="preserve">.1 ст.139 УК РФ, </w:t>
      </w:r>
      <w:r>
        <w:t xml:space="preserve">в связи с примирением сторон. </w:t>
      </w:r>
      <w:r>
        <w:t>При этом потерпевшая пояснила, что с</w:t>
      </w:r>
      <w:r>
        <w:t xml:space="preserve"> подсудимым </w:t>
      </w:r>
      <w:r>
        <w:t xml:space="preserve">она примирилась, </w:t>
      </w:r>
      <w:r>
        <w:t>Панцырев А.А</w:t>
      </w:r>
      <w:r>
        <w:t xml:space="preserve"> </w:t>
      </w:r>
      <w:r>
        <w:t>.</w:t>
      </w:r>
      <w:r>
        <w:t xml:space="preserve">принес </w:t>
      </w:r>
      <w:r>
        <w:t xml:space="preserve">ей свои извинения, загладил причиненный вред, </w:t>
      </w:r>
      <w:r>
        <w:t xml:space="preserve">полностью возместил ущерб, свое ходатайство </w:t>
      </w:r>
      <w:r>
        <w:t>заявляет добровольно, его характер и последствия осознает, претензий материального или морального характера к подсудимому</w:t>
      </w:r>
      <w:r>
        <w:t xml:space="preserve"> не имеет.   </w:t>
      </w:r>
    </w:p>
    <w:p w:rsidR="00A77B3E" w:rsidP="00E45C92">
      <w:pPr>
        <w:ind w:firstLine="720"/>
        <w:jc w:val="both"/>
      </w:pPr>
      <w:r>
        <w:t xml:space="preserve">Подсудимый </w:t>
      </w:r>
      <w:r>
        <w:t xml:space="preserve">Панцырев А.А.и его защитник указанное ходатайство поддержали в полном объеме, и также просили о прекращении уголовного дела за примирением с потерпевшим. </w:t>
      </w:r>
    </w:p>
    <w:p w:rsidR="00A77B3E" w:rsidP="00E45C92">
      <w:pPr>
        <w:ind w:firstLine="720"/>
        <w:jc w:val="both"/>
      </w:pPr>
      <w:r>
        <w:t>Государственный обвинитель не возражал против прекращения уголовного дела в о</w:t>
      </w:r>
      <w:r>
        <w:t>тношении Панцырева А.А.</w:t>
      </w:r>
    </w:p>
    <w:p w:rsidR="00A77B3E" w:rsidP="00E45C92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E45C92">
      <w:pPr>
        <w:jc w:val="both"/>
      </w:pPr>
      <w:r>
        <w:tab/>
        <w:t xml:space="preserve">Согласно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E45C92">
      <w:pPr>
        <w:ind w:firstLine="720"/>
        <w:jc w:val="both"/>
      </w:pPr>
      <w:r>
        <w:t>Согласно с</w:t>
      </w:r>
      <w:r>
        <w:t xml:space="preserve">т. 25 УПК РФ,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</w:t>
      </w:r>
      <w:r>
        <w:t>лицо примирилось с потерпевшим и загладило причиненный ему вред.</w:t>
      </w:r>
    </w:p>
    <w:p w:rsidR="00A77B3E" w:rsidP="00E45C92">
      <w:pPr>
        <w:ind w:firstLine="720"/>
        <w:jc w:val="both"/>
      </w:pPr>
      <w:r>
        <w:t xml:space="preserve"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</w:t>
      </w:r>
      <w:r>
        <w:t>загладило причиненный потерпевшему вред.</w:t>
      </w:r>
    </w:p>
    <w:p w:rsidR="00A77B3E" w:rsidP="00E45C92">
      <w:pPr>
        <w:ind w:firstLine="720"/>
        <w:jc w:val="both"/>
      </w:pPr>
      <w:r>
        <w:t xml:space="preserve">Судом установлено, что подсудимый </w:t>
      </w:r>
      <w:r>
        <w:t xml:space="preserve">Панцырев А.А.обвиняется в совершении преступления небольшой тяжести, ранее не судим, примирился с потерпевшей, </w:t>
      </w:r>
      <w:r>
        <w:t>загладил причиненный вред, согласен на прекращение уголовного дела.</w:t>
      </w:r>
    </w:p>
    <w:p w:rsidR="00A77B3E" w:rsidP="00E45C92">
      <w:pPr>
        <w:ind w:firstLine="720"/>
        <w:jc w:val="both"/>
      </w:pPr>
      <w:r>
        <w:t xml:space="preserve">В </w:t>
      </w:r>
      <w:r>
        <w:t>судебном заседании достоверно установлено, что между потерпевшей и подсудимым состоялось фактическое примирение, и прекращение уголовного дела есть их добровольное волеизъявление. Потерпевшему и подсудимому были разъяснены порядок и последствия прекращения</w:t>
      </w:r>
      <w:r>
        <w:t xml:space="preserve"> уголовного дела. Потерпевший и </w:t>
      </w:r>
      <w:r>
        <w:t>подсудимый не высказали своих возражений против примирения, и у суда нет оснований ставить под сомнение их добровольное волеизъявление.</w:t>
      </w:r>
    </w:p>
    <w:p w:rsidR="00A77B3E" w:rsidP="00E45C92">
      <w:pPr>
        <w:jc w:val="both"/>
      </w:pPr>
      <w:r>
        <w:tab/>
        <w:t>В связи с этим, суд не находит оснований для отказа в удовлетворении заявленного ходатай</w:t>
      </w:r>
      <w:r>
        <w:t>ства и полагает возможным его удовлетворить, уголовное дело прекратить за примирением с потерпевшей.</w:t>
      </w:r>
    </w:p>
    <w:p w:rsidR="00A77B3E" w:rsidP="00E45C92">
      <w:pPr>
        <w:ind w:firstLine="720"/>
        <w:jc w:val="both"/>
      </w:pPr>
      <w:r>
        <w:t xml:space="preserve">Мера пресечения в отношении Панцырева А.А. в виде подписки о невыезде и надлежащем поведении подлежит отмене. </w:t>
      </w:r>
      <w:r>
        <w:tab/>
      </w:r>
    </w:p>
    <w:p w:rsidR="00A77B3E" w:rsidP="00E45C92">
      <w:pPr>
        <w:ind w:firstLine="720"/>
        <w:jc w:val="both"/>
      </w:pPr>
      <w:r>
        <w:t>Вещественные доказательства по делу отсутст</w:t>
      </w:r>
      <w:r>
        <w:t xml:space="preserve">вуют. </w:t>
      </w:r>
    </w:p>
    <w:p w:rsidR="00A77B3E" w:rsidP="00E45C92">
      <w:pPr>
        <w:ind w:firstLine="720"/>
        <w:jc w:val="both"/>
      </w:pPr>
      <w:r>
        <w:t>Гражданский иск по делу не заявлен.</w:t>
      </w:r>
    </w:p>
    <w:p w:rsidR="00A77B3E" w:rsidP="00E45C92">
      <w:pPr>
        <w:ind w:firstLine="720"/>
        <w:jc w:val="both"/>
      </w:pPr>
      <w:r>
        <w:t>На основании изложенного и руководствуясь ст.ст. 25, 254, 256 УПК РФ, суд</w:t>
      </w:r>
    </w:p>
    <w:p w:rsidR="00E45C92" w:rsidP="00E45C92">
      <w:pPr>
        <w:jc w:val="both"/>
      </w:pPr>
    </w:p>
    <w:p w:rsidR="00A77B3E" w:rsidP="00E45C92">
      <w:pPr>
        <w:jc w:val="center"/>
      </w:pPr>
      <w:r>
        <w:t>ПОСТАНОВИЛ:</w:t>
      </w:r>
    </w:p>
    <w:p w:rsidR="00A77B3E" w:rsidP="00E45C92">
      <w:pPr>
        <w:jc w:val="both"/>
      </w:pPr>
    </w:p>
    <w:p w:rsidR="00A77B3E" w:rsidP="00E45C92">
      <w:pPr>
        <w:ind w:firstLine="720"/>
        <w:jc w:val="both"/>
      </w:pPr>
      <w:r>
        <w:t xml:space="preserve">Панцырева А.А. </w:t>
      </w:r>
      <w:r>
        <w:t xml:space="preserve">освободить от уголовной ответственности за совершение преступления, предусмотренного </w:t>
      </w:r>
      <w:r>
        <w:t>ч</w:t>
      </w:r>
      <w:r>
        <w:t>.1 ст. 139 УК</w:t>
      </w:r>
      <w:r>
        <w:t xml:space="preserve"> РФ на основании ст. 76 УК РФ.</w:t>
      </w:r>
    </w:p>
    <w:p w:rsidR="00A77B3E" w:rsidP="00E45C92">
      <w:pPr>
        <w:ind w:firstLine="720"/>
        <w:jc w:val="both"/>
      </w:pPr>
      <w:r>
        <w:t>Уголовное дело в отношении Панцырева А.А.</w:t>
      </w:r>
      <w:r>
        <w:t>, прекратить на основании ст.25 УПК РФ, в связи с примирением сторон.</w:t>
      </w:r>
    </w:p>
    <w:p w:rsidR="00A77B3E" w:rsidP="00E45C92">
      <w:pPr>
        <w:ind w:firstLine="720"/>
        <w:jc w:val="both"/>
      </w:pPr>
      <w:r>
        <w:t>Меру пресечения в отношении Панцырева А.А. в виде подписки о невыезде и надлежащем поведении отменить</w:t>
      </w:r>
      <w:r>
        <w:t xml:space="preserve">.  </w:t>
      </w:r>
      <w:r>
        <w:tab/>
      </w:r>
    </w:p>
    <w:p w:rsidR="00A77B3E" w:rsidP="00E45C92">
      <w:pPr>
        <w:ind w:firstLine="720"/>
        <w:jc w:val="both"/>
      </w:pPr>
      <w:r>
        <w:t xml:space="preserve">Вещественные доказательства </w:t>
      </w:r>
      <w:r>
        <w:t>по делу отсутствуют.</w:t>
      </w:r>
    </w:p>
    <w:p w:rsidR="00A77B3E" w:rsidP="00E45C92">
      <w:pPr>
        <w:ind w:firstLine="720"/>
        <w:jc w:val="both"/>
      </w:pPr>
      <w:r>
        <w:t>Гражданский иск по делу не заявлен.</w:t>
      </w:r>
    </w:p>
    <w:p w:rsidR="00A77B3E" w:rsidP="00E45C92">
      <w:pPr>
        <w:ind w:firstLine="720"/>
        <w:jc w:val="both"/>
      </w:pPr>
      <w:r>
        <w:t xml:space="preserve">Процессуальные издержки, предусмотренные ст. 131 УПК РФ, в соответствии с </w:t>
      </w:r>
      <w:r>
        <w:t xml:space="preserve">положениями ч. </w:t>
      </w:r>
      <w:r>
        <w:t>10 ст. 316 УПК РФ, взысканию с подсудимого не подлежат.</w:t>
      </w:r>
    </w:p>
    <w:p w:rsidR="00A77B3E" w:rsidP="00E45C92">
      <w:pPr>
        <w:ind w:firstLine="720"/>
        <w:jc w:val="both"/>
      </w:pPr>
      <w:r>
        <w:t>Постановление может бы</w:t>
      </w:r>
      <w:r>
        <w:t xml:space="preserve">ть обжаловано в апелляционном порядке в Черноморский районный суд Республики Крым, путем подачи жалобы через мирового судью судебного участка № 93 Черноморского судебного района Республики Крым, в течение десяти суток со дня его вынесения. </w:t>
      </w:r>
    </w:p>
    <w:p w:rsidR="00A77B3E" w:rsidP="00E45C92">
      <w:pPr>
        <w:jc w:val="both"/>
      </w:pPr>
    </w:p>
    <w:p w:rsidR="00A77B3E" w:rsidP="00E45C92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И.В. Солодченко</w:t>
      </w:r>
    </w:p>
    <w:p w:rsidR="00A77B3E" w:rsidP="00E45C92">
      <w:pPr>
        <w:jc w:val="both"/>
      </w:pPr>
    </w:p>
    <w:p w:rsidR="00E45C92" w:rsidP="00E45C92">
      <w:pPr>
        <w:ind w:firstLine="720"/>
        <w:jc w:val="both"/>
      </w:pPr>
      <w:r>
        <w:t>ДЕПЕРСОНИФИКАЦИЮ</w:t>
      </w:r>
    </w:p>
    <w:p w:rsidR="00E45C92" w:rsidP="00E45C92">
      <w:pPr>
        <w:ind w:firstLine="720"/>
        <w:jc w:val="both"/>
      </w:pPr>
      <w:r>
        <w:t xml:space="preserve">Лингвистический контроль произвел </w:t>
      </w:r>
    </w:p>
    <w:p w:rsidR="00E45C92" w:rsidP="00E45C92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E45C92" w:rsidP="00E45C92">
      <w:pPr>
        <w:ind w:firstLine="720"/>
        <w:jc w:val="both"/>
      </w:pPr>
      <w:r>
        <w:t>СОГЛАСОВАНО</w:t>
      </w:r>
    </w:p>
    <w:p w:rsidR="00E45C92" w:rsidP="00E45C92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E45C92" w:rsidP="00E45C92">
      <w:pPr>
        <w:ind w:firstLine="720"/>
        <w:jc w:val="both"/>
      </w:pPr>
      <w:r>
        <w:t xml:space="preserve">Дата: </w:t>
      </w:r>
    </w:p>
    <w:p w:rsidR="00A77B3E" w:rsidP="00E45C92">
      <w:pPr>
        <w:jc w:val="both"/>
      </w:pPr>
    </w:p>
    <w:sectPr w:rsidSect="00E45C92">
      <w:pgSz w:w="12240" w:h="15840"/>
      <w:pgMar w:top="1440" w:right="1183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684"/>
    <w:rsid w:val="008F5684"/>
    <w:rsid w:val="00A77B3E"/>
    <w:rsid w:val="00E45C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6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