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2436C">
      <w:pPr>
        <w:jc w:val="right"/>
      </w:pPr>
      <w:r>
        <w:t>Дело № 1-27/93/2018</w:t>
      </w:r>
    </w:p>
    <w:p w:rsidR="00A77B3E"/>
    <w:p w:rsidR="00A77B3E" w:rsidP="00A2436C">
      <w:pPr>
        <w:jc w:val="center"/>
      </w:pPr>
      <w:r>
        <w:t>П О С Т А Н О В Л Е Н И Е</w:t>
      </w:r>
    </w:p>
    <w:p w:rsidR="00A77B3E"/>
    <w:p w:rsidR="00A77B3E">
      <w:r>
        <w:t xml:space="preserve">07 августа 2018 года  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/>
    <w:p w:rsidR="00A77B3E" w:rsidP="00A2436C">
      <w:pPr>
        <w:jc w:val="both"/>
      </w:pPr>
      <w:r>
        <w:t xml:space="preserve"> </w:t>
      </w:r>
      <w:r>
        <w:tab/>
      </w:r>
      <w:r>
        <w:t xml:space="preserve">Суд в составе председательствующего мирового судьи судебного участка № 93 Черноморского судебного района Республики Крым      -  Солодченко И.В.                           </w:t>
      </w:r>
    </w:p>
    <w:p w:rsidR="00A77B3E" w:rsidP="00A2436C">
      <w:pPr>
        <w:jc w:val="both"/>
      </w:pPr>
      <w:r>
        <w:t xml:space="preserve">           при секретаре                                                                       </w:t>
      </w:r>
      <w:r>
        <w:t>-  Горловой Н.В.</w:t>
      </w:r>
    </w:p>
    <w:p w:rsidR="00A77B3E" w:rsidP="00A2436C">
      <w:pPr>
        <w:jc w:val="both"/>
      </w:pPr>
      <w:r>
        <w:t xml:space="preserve">           с участием </w:t>
      </w:r>
    </w:p>
    <w:p w:rsidR="00A77B3E" w:rsidP="00A2436C">
      <w:pPr>
        <w:jc w:val="both"/>
      </w:pPr>
      <w:r>
        <w:t xml:space="preserve">           государственного обвинителя, старшего </w:t>
      </w:r>
    </w:p>
    <w:p w:rsidR="00A77B3E" w:rsidP="00A2436C">
      <w:pPr>
        <w:jc w:val="both"/>
      </w:pPr>
      <w:r>
        <w:t xml:space="preserve">           помощника прокурора Черноморского района </w:t>
      </w:r>
      <w:r>
        <w:tab/>
        <w:t xml:space="preserve">           </w:t>
      </w:r>
      <w:r>
        <w:t xml:space="preserve">- Благодатного В.В.                                                     </w:t>
      </w:r>
    </w:p>
    <w:p w:rsidR="00A77B3E" w:rsidP="00A2436C">
      <w:pPr>
        <w:jc w:val="both"/>
      </w:pPr>
      <w:r>
        <w:t xml:space="preserve">           по</w:t>
      </w:r>
      <w:r>
        <w:t xml:space="preserve">терпевшего                                                                       - </w:t>
      </w:r>
      <w:r>
        <w:t>фио</w:t>
      </w:r>
    </w:p>
    <w:p w:rsidR="00A77B3E" w:rsidP="00A2436C">
      <w:pPr>
        <w:jc w:val="both"/>
      </w:pPr>
      <w:r>
        <w:t xml:space="preserve">           подсудимого                                                                         - Овсянникова Ю.С. </w:t>
      </w:r>
    </w:p>
    <w:p w:rsidR="00A77B3E" w:rsidP="00A2436C">
      <w:pPr>
        <w:jc w:val="both"/>
      </w:pPr>
      <w:r>
        <w:t xml:space="preserve">           защитника</w:t>
      </w:r>
      <w:r>
        <w:tab/>
        <w:t xml:space="preserve">                                 </w:t>
      </w:r>
      <w:r>
        <w:t xml:space="preserve">                                      </w:t>
      </w:r>
      <w:r>
        <w:t xml:space="preserve">- </w:t>
      </w:r>
      <w:r>
        <w:t>Ганиченко</w:t>
      </w:r>
      <w:r>
        <w:t xml:space="preserve"> О.В.</w:t>
      </w:r>
    </w:p>
    <w:p w:rsidR="00A77B3E" w:rsidP="00A2436C">
      <w:pPr>
        <w:jc w:val="both"/>
      </w:pPr>
      <w:r>
        <w:t xml:space="preserve"> </w:t>
      </w:r>
      <w:r>
        <w:tab/>
        <w:t xml:space="preserve">рассмотрев в открытом судебном заседании материалы уголовного дела в отношении: </w:t>
      </w:r>
    </w:p>
    <w:p w:rsidR="00A77B3E" w:rsidP="00A2436C">
      <w:pPr>
        <w:jc w:val="both"/>
      </w:pPr>
      <w:r>
        <w:t>Овсянникова Ю.</w:t>
      </w:r>
      <w:r>
        <w:t>С.</w:t>
      </w:r>
      <w:r>
        <w:t xml:space="preserve">, паспортные данные, </w:t>
      </w:r>
      <w:r>
        <w:t xml:space="preserve">не судимого, зарегистрированного по адресу: адрес, проживающего по адресу: адрес  </w:t>
      </w:r>
    </w:p>
    <w:p w:rsidR="00A77B3E" w:rsidP="00A2436C">
      <w:pPr>
        <w:jc w:val="both"/>
      </w:pPr>
      <w:r>
        <w:t>обвиняемого в совершении преступления, предусмотренного ч. 1 ст. 160 УК РФ,</w:t>
      </w:r>
    </w:p>
    <w:p w:rsidR="00A77B3E" w:rsidP="00A2436C">
      <w:pPr>
        <w:jc w:val="center"/>
      </w:pPr>
      <w:r>
        <w:t>УСТАНОВИЛ:</w:t>
      </w:r>
    </w:p>
    <w:p w:rsidR="00A77B3E" w:rsidP="00A2436C">
      <w:pPr>
        <w:jc w:val="both"/>
      </w:pPr>
    </w:p>
    <w:p w:rsidR="00A77B3E" w:rsidP="00A2436C">
      <w:pPr>
        <w:jc w:val="both"/>
      </w:pPr>
      <w:r>
        <w:tab/>
        <w:t xml:space="preserve">Овсянников Ю.С. органами дознания обвиняется </w:t>
      </w:r>
      <w:r>
        <w:t>в растрате, то есть хищении чужого имущества, вверенного виновному.</w:t>
      </w:r>
    </w:p>
    <w:p w:rsidR="00A77B3E" w:rsidP="00A2436C">
      <w:pPr>
        <w:jc w:val="both"/>
      </w:pPr>
      <w:r>
        <w:t xml:space="preserve"> </w:t>
      </w:r>
      <w:r>
        <w:tab/>
        <w:t xml:space="preserve">Преступление совершено при следующих обстоятельствах. </w:t>
      </w:r>
    </w:p>
    <w:p w:rsidR="00A77B3E" w:rsidP="00A2436C">
      <w:pPr>
        <w:jc w:val="both"/>
      </w:pPr>
      <w:r>
        <w:tab/>
      </w:r>
      <w:r>
        <w:t xml:space="preserve">дата в 23-00 часов </w:t>
      </w:r>
      <w:r>
        <w:t>фио</w:t>
      </w:r>
      <w:r>
        <w:t xml:space="preserve"> находясь в гостях у Овсянникова Ю.С. по адресу: адрес перед уходом, заключил с Овсянниковым Ю.С. устный дог</w:t>
      </w:r>
      <w:r>
        <w:t>овор возмездного оказания услуг (ст. 159 ГК РФ), в части хранения Овсянниковым Ю.С. спортивного велосипеда марка автомобиля</w:t>
      </w:r>
      <w:r>
        <w:t xml:space="preserve"> серебристо-коричневого цвета, стоимостью сумма принадлежащего </w:t>
      </w:r>
      <w:r>
        <w:t>фио</w:t>
      </w:r>
      <w:r>
        <w:t xml:space="preserve">, на период времени с телефон </w:t>
      </w:r>
      <w:r>
        <w:t>дата до неопределенного времени</w:t>
      </w:r>
      <w:r>
        <w:t>, за что последний обязался</w:t>
      </w:r>
      <w:r>
        <w:t xml:space="preserve"> отблагодарить материально</w:t>
      </w:r>
      <w:r>
        <w:t>.</w:t>
      </w:r>
      <w:r>
        <w:t xml:space="preserve"> </w:t>
      </w:r>
      <w:r>
        <w:t>д</w:t>
      </w:r>
      <w:r>
        <w:t xml:space="preserve">ата примерно в 16-10 часов Овсянников Ю.С., находясь на территории своего домовладения, расположенного по адресу: адрес руководствуясь возникшим преступным умыслом, направленным на хищение вверенного </w:t>
      </w:r>
      <w:r>
        <w:t xml:space="preserve">ему чужого имущества, действуя умышленно, из корыстных побуждений, осознавая противоправность своих действий, продал спортивный велосипед марка автомобиля </w:t>
      </w:r>
      <w:r>
        <w:t xml:space="preserve">серебристо-коричневого цвета, принадлежащий </w:t>
      </w:r>
      <w:r>
        <w:t>фио</w:t>
      </w:r>
      <w:r>
        <w:t xml:space="preserve"> за сумма </w:t>
      </w:r>
      <w:r>
        <w:t>фио</w:t>
      </w:r>
      <w:r>
        <w:t xml:space="preserve"> Таким образом Овсянников Ю.С. рас</w:t>
      </w:r>
      <w:r>
        <w:t xml:space="preserve">тратил вверенное ему чужое имущество, полученными денежными средствами распорядился по своему усмотрению, чем причинил потерпевшему </w:t>
      </w:r>
      <w:r>
        <w:t>фио</w:t>
      </w:r>
      <w:r>
        <w:t xml:space="preserve"> незначительный материальный ущерб на сумму сумма.   </w:t>
      </w:r>
    </w:p>
    <w:p w:rsidR="00A77B3E" w:rsidP="00A2436C">
      <w:pPr>
        <w:jc w:val="both"/>
      </w:pPr>
      <w:r>
        <w:t xml:space="preserve"> </w:t>
      </w:r>
      <w:r>
        <w:tab/>
        <w:t xml:space="preserve">Действия  Овсянникова Ю.С. квалифицированы по ч.1 ст.160 УК РФ,  </w:t>
      </w:r>
      <w:r>
        <w:t>растрата, то есть хищение чужого имущества, вверенного виновному.</w:t>
      </w:r>
    </w:p>
    <w:p w:rsidR="00A77B3E" w:rsidP="00A2436C">
      <w:pPr>
        <w:jc w:val="both"/>
      </w:pPr>
      <w:r>
        <w:tab/>
        <w:t xml:space="preserve">В судебном заседании потерпевшим </w:t>
      </w:r>
      <w:r>
        <w:t>фио</w:t>
      </w:r>
      <w:r>
        <w:t xml:space="preserve"> заявлено ходатайство о прекращении уголовного дела в отношении Овсянникова Ю.С. по ч. 1 ст. 160 УК РФ, в связи с применением сторон и заглаживанием со с</w:t>
      </w:r>
      <w:r>
        <w:t xml:space="preserve">тороны последнего причиненного вреда, при этом потерпевший пояснил, что с подсудимым он </w:t>
      </w:r>
      <w:r>
        <w:t>примирился, Овсянников Ю.С. принес ему свои извинения, ущерб возместил в полном объеме, свое ходатайство заявляет добровольно, его характер и последствия осознает, прет</w:t>
      </w:r>
      <w:r>
        <w:t xml:space="preserve">ензий к подсудимому не имеет.   </w:t>
      </w:r>
    </w:p>
    <w:p w:rsidR="00A77B3E" w:rsidP="00A2436C">
      <w:pPr>
        <w:ind w:firstLine="720"/>
        <w:jc w:val="both"/>
      </w:pPr>
      <w:r>
        <w:t xml:space="preserve">Подсудимый Овсянников Ю.С. и его защитник указанное ходатайство поддержали в полном объеме, и также просили о прекращении уголовного дела за примирением с потерпевшим. </w:t>
      </w:r>
    </w:p>
    <w:p w:rsidR="00A77B3E" w:rsidP="00A2436C">
      <w:pPr>
        <w:ind w:firstLine="720"/>
        <w:jc w:val="both"/>
      </w:pPr>
      <w:r>
        <w:t>Государственный обвинитель не возражал против прекраще</w:t>
      </w:r>
      <w:r>
        <w:t xml:space="preserve">ния уголовного дела в отношении Овсянникова Ю.С. по </w:t>
      </w:r>
      <w:r>
        <w:t>ч</w:t>
      </w:r>
      <w:r>
        <w:t xml:space="preserve">.  1 ст. 160 УК РФ. </w:t>
      </w:r>
    </w:p>
    <w:p w:rsidR="00A77B3E" w:rsidP="00A2436C">
      <w:pPr>
        <w:jc w:val="both"/>
      </w:pPr>
      <w:r>
        <w:t xml:space="preserve"> </w:t>
      </w:r>
      <w:r>
        <w:tab/>
        <w:t xml:space="preserve">Согласно ст.  254 УПК РФ, суд прекращает уголовное дело в судебном заседании в случаях, предусмотренных статьями 25 и 28 УПК РФ. </w:t>
      </w:r>
    </w:p>
    <w:p w:rsidR="00A77B3E" w:rsidP="00A2436C">
      <w:pPr>
        <w:ind w:firstLine="720"/>
        <w:jc w:val="both"/>
      </w:pPr>
      <w:r>
        <w:t>Согласно ст. 25 УПК РФ суд вправе на основании зая</w:t>
      </w:r>
      <w:r>
        <w:t>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</w:t>
      </w:r>
      <w:r>
        <w:t xml:space="preserve">о причиненный ему вред.  </w:t>
      </w:r>
    </w:p>
    <w:p w:rsidR="00A77B3E" w:rsidP="00A2436C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  <w:r>
        <w:t>.</w:t>
      </w:r>
    </w:p>
    <w:p w:rsidR="00A77B3E" w:rsidP="00A2436C">
      <w:pPr>
        <w:ind w:firstLine="720"/>
        <w:jc w:val="both"/>
      </w:pPr>
      <w:r>
        <w:t>одсудимый</w:t>
      </w:r>
      <w:r>
        <w:t xml:space="preserve"> Овсянников Ю.С. обвиняется в совершении преступления небольшой тяжести, ранее не судим, характеризуется </w:t>
      </w:r>
      <w:r>
        <w:t>посредственно</w:t>
      </w:r>
      <w:r>
        <w:t>, примирился с потерпевшим и загладил причиненный вред, согласен на прекращение уголовного дела.</w:t>
      </w:r>
    </w:p>
    <w:p w:rsidR="00A77B3E" w:rsidP="00A2436C">
      <w:pPr>
        <w:ind w:firstLine="720"/>
        <w:jc w:val="both"/>
      </w:pPr>
      <w:r>
        <w:t xml:space="preserve">В судебном заседании </w:t>
      </w:r>
      <w:r>
        <w:t xml:space="preserve">достоверно установлено, что между потерпевшим и подсудимым состоялось фактическое </w:t>
      </w:r>
      <w:r>
        <w:t>примирение</w:t>
      </w:r>
      <w:r>
        <w:t xml:space="preserve"> и прекращение уголовного дела есть их добровольное волеизъявление. Потерпевшим и подсудимым были разъяснены порядок и последствия прекращения уголовного дела. Поте</w:t>
      </w:r>
      <w:r>
        <w:t>рпевший и подсудимым не высказали своих возражений против примирения и у суда нет оснований ставить под сомнение их добровольное волеизъявление.</w:t>
      </w:r>
    </w:p>
    <w:p w:rsidR="00A77B3E" w:rsidP="00A2436C">
      <w:pPr>
        <w:ind w:firstLine="720"/>
        <w:jc w:val="both"/>
      </w:pPr>
      <w:r>
        <w:t>В связи с изложенным, суд полагает, что ходатайство в соответствии со ст.25 УПК РФ и ст.76 УК РФ подлежит удовл</w:t>
      </w:r>
      <w:r>
        <w:t>етворению, а уголовное дело прекращению.</w:t>
      </w:r>
    </w:p>
    <w:p w:rsidR="00A77B3E" w:rsidP="00A2436C">
      <w:pPr>
        <w:ind w:firstLine="720"/>
        <w:jc w:val="both"/>
      </w:pPr>
      <w:r>
        <w:t xml:space="preserve">Мера пресечения Овсянникову Ю.С. в виде подписки о невыезде и надлежащем поведении подлежит отмене.  </w:t>
      </w:r>
      <w:r>
        <w:tab/>
      </w:r>
    </w:p>
    <w:p w:rsidR="00A77B3E" w:rsidP="00A2436C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A2436C">
      <w:pPr>
        <w:ind w:firstLine="720"/>
        <w:jc w:val="both"/>
      </w:pPr>
      <w:r>
        <w:t>Гражданский иск по делу не з</w:t>
      </w:r>
      <w:r>
        <w:t>аявлен.</w:t>
      </w:r>
    </w:p>
    <w:p w:rsidR="00A77B3E" w:rsidP="00A2436C">
      <w:pPr>
        <w:ind w:firstLine="720"/>
        <w:jc w:val="both"/>
      </w:pPr>
      <w:r>
        <w:t>На основании изложенного и руководствуясь ст.ст. 25, 81, 254, 256 УПК РФ, суд</w:t>
      </w:r>
    </w:p>
    <w:p w:rsidR="00A77B3E" w:rsidP="00A2436C">
      <w:pPr>
        <w:jc w:val="both"/>
      </w:pPr>
    </w:p>
    <w:p w:rsidR="00A77B3E" w:rsidP="00A2436C">
      <w:pPr>
        <w:jc w:val="center"/>
      </w:pPr>
      <w:r>
        <w:t>ПОСТАНОВИЛ:</w:t>
      </w:r>
    </w:p>
    <w:p w:rsidR="00A77B3E" w:rsidP="00A2436C">
      <w:pPr>
        <w:jc w:val="both"/>
      </w:pPr>
    </w:p>
    <w:p w:rsidR="00A77B3E" w:rsidP="00A2436C">
      <w:pPr>
        <w:ind w:firstLine="720"/>
        <w:jc w:val="both"/>
      </w:pPr>
      <w:r>
        <w:t>Уголовное дело в отношении Овсянникова Ю.</w:t>
      </w:r>
      <w:r>
        <w:t>С.</w:t>
      </w:r>
      <w:r>
        <w:t xml:space="preserve">, обвиняемого в совершении преступления, предусмотренного </w:t>
      </w:r>
      <w:r>
        <w:t>ч</w:t>
      </w:r>
      <w:r>
        <w:t>. 1 ст.160 УК РФ, прекратить, в связи с пр</w:t>
      </w:r>
      <w:r>
        <w:t xml:space="preserve">имирением сторон.  </w:t>
      </w:r>
    </w:p>
    <w:p w:rsidR="00A77B3E" w:rsidP="00A2436C">
      <w:pPr>
        <w:ind w:firstLine="720"/>
        <w:jc w:val="both"/>
      </w:pPr>
      <w:r>
        <w:t xml:space="preserve">Меру пресечения Овсянникову Ю.С. в виде подписки о невыезде и надлежащем поведении отменить.  </w:t>
      </w:r>
      <w:r>
        <w:tab/>
      </w:r>
    </w:p>
    <w:p w:rsidR="00A77B3E" w:rsidP="00A2436C">
      <w:pPr>
        <w:ind w:firstLine="720"/>
        <w:jc w:val="both"/>
      </w:pPr>
      <w:r>
        <w:t xml:space="preserve">Вещественные доказательства: спортивный велосипед марка автомобиля </w:t>
      </w:r>
      <w:r>
        <w:t xml:space="preserve"> серебристого коричневого цвета, переданный на хранение владельцу </w:t>
      </w:r>
      <w:r>
        <w:t>ф</w:t>
      </w:r>
      <w:r>
        <w:t>ио</w:t>
      </w:r>
      <w:r>
        <w:t xml:space="preserve">, оставить в его собственности. </w:t>
      </w:r>
    </w:p>
    <w:p w:rsidR="00A77B3E" w:rsidP="00A2436C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 через мирового судью судебного участка № 93 Черноморского судебного района Республики Крым, в течение десяти суток со</w:t>
      </w:r>
      <w:r>
        <w:t xml:space="preserve"> дня его вынесения. </w:t>
      </w:r>
    </w:p>
    <w:p w:rsidR="00A77B3E" w:rsidP="00A2436C">
      <w:pPr>
        <w:jc w:val="both"/>
      </w:pPr>
    </w:p>
    <w:p w:rsidR="00A77B3E" w:rsidP="00A2436C">
      <w:pPr>
        <w:jc w:val="both"/>
      </w:pPr>
      <w:r>
        <w:t>Мировой судья                                подпись                                      И.В. Солодченко</w:t>
      </w:r>
    </w:p>
    <w:p w:rsidR="00A77B3E" w:rsidP="00A2436C">
      <w:pPr>
        <w:jc w:val="both"/>
      </w:pPr>
    </w:p>
    <w:p w:rsidR="00A77B3E" w:rsidP="00A2436C">
      <w:pPr>
        <w:jc w:val="both"/>
      </w:pPr>
      <w:r>
        <w:t>Согласовано</w:t>
      </w:r>
    </w:p>
    <w:p w:rsidR="00A2436C" w:rsidP="00A2436C">
      <w:pPr>
        <w:jc w:val="both"/>
      </w:pPr>
    </w:p>
    <w:p w:rsidR="00A2436C" w:rsidP="00A2436C">
      <w:pPr>
        <w:jc w:val="both"/>
      </w:pPr>
      <w:r>
        <w:t>Мировой судья                                подпись                                      И.В. Солодченко</w:t>
      </w:r>
    </w:p>
    <w:p w:rsidR="00A77B3E" w:rsidP="00A2436C">
      <w:pPr>
        <w:jc w:val="both"/>
      </w:pPr>
    </w:p>
    <w:p w:rsidR="00A77B3E"/>
    <w:p w:rsidR="00A77B3E"/>
    <w:p w:rsidR="00A77B3E"/>
    <w:sectPr w:rsidSect="00AA5C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C3C"/>
    <w:rsid w:val="00A2436C"/>
    <w:rsid w:val="00A77B3E"/>
    <w:rsid w:val="00AA5C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C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