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24DA" w:rsidRPr="00F61613" w:rsidP="00994275">
      <w:pPr>
        <w:ind w:right="-1" w:firstLine="567"/>
        <w:jc w:val="right"/>
        <w:rPr>
          <w:b/>
          <w:sz w:val="28"/>
          <w:szCs w:val="28"/>
        </w:rPr>
      </w:pPr>
      <w:r w:rsidRPr="00F61613">
        <w:rPr>
          <w:b/>
          <w:sz w:val="28"/>
          <w:szCs w:val="28"/>
        </w:rPr>
        <w:t xml:space="preserve">      </w:t>
      </w:r>
      <w:r w:rsidRPr="00F61613" w:rsidR="0064567A">
        <w:rPr>
          <w:b/>
          <w:sz w:val="28"/>
          <w:szCs w:val="28"/>
        </w:rPr>
        <w:t xml:space="preserve">        </w:t>
      </w:r>
    </w:p>
    <w:p w:rsidR="00C5380D" w:rsidRPr="00F61613" w:rsidP="00F61613">
      <w:pPr>
        <w:ind w:right="-1" w:firstLine="567"/>
        <w:jc w:val="right"/>
      </w:pPr>
      <w:r w:rsidRPr="00F61613">
        <w:t>Дело</w:t>
      </w:r>
      <w:r w:rsidRPr="00F61613" w:rsidR="00A36C1B">
        <w:t xml:space="preserve"> </w:t>
      </w:r>
      <w:r w:rsidRPr="00F61613">
        <w:t>№</w:t>
      </w:r>
      <w:r w:rsidRPr="00F61613" w:rsidR="008924DA">
        <w:t xml:space="preserve"> </w:t>
      </w:r>
      <w:r w:rsidRPr="00F61613">
        <w:t>1-9</w:t>
      </w:r>
      <w:r w:rsidRPr="00F61613" w:rsidR="00473A44">
        <w:t>4</w:t>
      </w:r>
      <w:r w:rsidRPr="00F61613">
        <w:t>-</w:t>
      </w:r>
      <w:r w:rsidRPr="00F61613" w:rsidR="00DF5470">
        <w:t>2</w:t>
      </w:r>
      <w:r w:rsidRPr="00F61613">
        <w:t>/20</w:t>
      </w:r>
      <w:r w:rsidRPr="00F61613" w:rsidR="001853C9">
        <w:t>2</w:t>
      </w:r>
      <w:r w:rsidRPr="00F61613" w:rsidR="00DF5470">
        <w:t>4</w:t>
      </w:r>
    </w:p>
    <w:p w:rsidR="00DF617A" w:rsidRPr="00F61613" w:rsidP="00F61613">
      <w:pPr>
        <w:ind w:right="-1" w:firstLine="567"/>
        <w:jc w:val="right"/>
      </w:pPr>
      <w:r w:rsidRPr="00F61613">
        <w:t>(1-94-34/2023)</w:t>
      </w:r>
    </w:p>
    <w:p w:rsidR="004848B6" w:rsidRPr="00F61613" w:rsidP="00F61613">
      <w:pPr>
        <w:ind w:left="4956" w:right="-1" w:firstLine="708"/>
        <w:jc w:val="right"/>
        <w:rPr>
          <w:rFonts w:eastAsia="Lucida Sans Unicode"/>
          <w:bCs/>
          <w:kern w:val="1"/>
          <w:lang w:eastAsia="en-US"/>
        </w:rPr>
      </w:pPr>
      <w:r w:rsidRPr="00F61613">
        <w:rPr>
          <w:rFonts w:eastAsia="Lucida Sans Unicode"/>
          <w:bCs/>
          <w:kern w:val="1"/>
          <w:lang w:eastAsia="en-US"/>
        </w:rPr>
        <w:t xml:space="preserve"> </w:t>
      </w:r>
      <w:r w:rsidRPr="00F61613" w:rsidR="00CA1D59">
        <w:rPr>
          <w:rFonts w:eastAsia="Lucida Sans Unicode"/>
          <w:bCs/>
          <w:kern w:val="1"/>
          <w:lang w:eastAsia="en-US"/>
        </w:rPr>
        <w:t>91MS009</w:t>
      </w:r>
      <w:r w:rsidRPr="00F61613" w:rsidR="00473A44">
        <w:rPr>
          <w:rFonts w:eastAsia="Lucida Sans Unicode"/>
          <w:bCs/>
          <w:kern w:val="1"/>
          <w:lang w:eastAsia="en-US"/>
        </w:rPr>
        <w:t>4</w:t>
      </w:r>
      <w:r w:rsidRPr="00F61613" w:rsidR="00CA1D59">
        <w:rPr>
          <w:rFonts w:eastAsia="Lucida Sans Unicode"/>
          <w:bCs/>
          <w:kern w:val="1"/>
          <w:lang w:eastAsia="en-US"/>
        </w:rPr>
        <w:t>-01-202</w:t>
      </w:r>
      <w:r w:rsidRPr="00F61613" w:rsidR="007F121D">
        <w:rPr>
          <w:rFonts w:eastAsia="Lucida Sans Unicode"/>
          <w:bCs/>
          <w:kern w:val="1"/>
          <w:lang w:eastAsia="en-US"/>
        </w:rPr>
        <w:t>3</w:t>
      </w:r>
      <w:r w:rsidRPr="00F61613" w:rsidR="00CA1D59">
        <w:rPr>
          <w:rFonts w:eastAsia="Lucida Sans Unicode"/>
          <w:bCs/>
          <w:kern w:val="1"/>
          <w:lang w:eastAsia="en-US"/>
        </w:rPr>
        <w:t>-00</w:t>
      </w:r>
      <w:r w:rsidRPr="00F61613" w:rsidR="00DF617A">
        <w:rPr>
          <w:rFonts w:eastAsia="Lucida Sans Unicode"/>
          <w:bCs/>
          <w:kern w:val="1"/>
          <w:lang w:eastAsia="en-US"/>
        </w:rPr>
        <w:t>1779</w:t>
      </w:r>
      <w:r w:rsidRPr="00F61613" w:rsidR="00F630C2">
        <w:rPr>
          <w:rFonts w:eastAsia="Lucida Sans Unicode"/>
          <w:bCs/>
          <w:kern w:val="1"/>
          <w:lang w:eastAsia="en-US"/>
        </w:rPr>
        <w:t>-</w:t>
      </w:r>
      <w:r w:rsidRPr="00F61613" w:rsidR="00DF617A">
        <w:rPr>
          <w:rFonts w:eastAsia="Lucida Sans Unicode"/>
          <w:bCs/>
          <w:kern w:val="1"/>
          <w:lang w:eastAsia="en-US"/>
        </w:rPr>
        <w:t>10</w:t>
      </w:r>
    </w:p>
    <w:p w:rsidR="00A36C1B" w:rsidRPr="00F61613" w:rsidP="00F61613">
      <w:pPr>
        <w:ind w:left="4956" w:right="-1" w:firstLine="708"/>
        <w:jc w:val="right"/>
      </w:pPr>
    </w:p>
    <w:p w:rsidR="00592ED3" w:rsidRPr="00F61613" w:rsidP="00994275">
      <w:pPr>
        <w:ind w:right="-1" w:firstLine="567"/>
        <w:jc w:val="center"/>
        <w:rPr>
          <w:sz w:val="28"/>
          <w:szCs w:val="28"/>
        </w:rPr>
      </w:pPr>
      <w:r w:rsidRPr="00F61613">
        <w:rPr>
          <w:sz w:val="28"/>
          <w:szCs w:val="28"/>
        </w:rPr>
        <w:t>ПОСТАНОВЛЕНИЕ</w:t>
      </w:r>
    </w:p>
    <w:p w:rsidR="00592ED3" w:rsidRPr="00F61613" w:rsidP="00994275">
      <w:pPr>
        <w:ind w:right="-1" w:firstLine="567"/>
        <w:jc w:val="center"/>
        <w:rPr>
          <w:sz w:val="28"/>
          <w:szCs w:val="28"/>
        </w:rPr>
      </w:pPr>
      <w:r w:rsidRPr="00F61613">
        <w:rPr>
          <w:sz w:val="28"/>
          <w:szCs w:val="28"/>
        </w:rPr>
        <w:t>о прекращении уголовного дела</w:t>
      </w:r>
    </w:p>
    <w:p w:rsidR="00E102A8" w:rsidRPr="00F61613" w:rsidP="00994275">
      <w:pPr>
        <w:ind w:right="-1" w:firstLine="567"/>
        <w:jc w:val="center"/>
        <w:rPr>
          <w:b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F61613" w:rsidP="00E66A46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  <w:r w:rsidRPr="00F61613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31 января 2024</w:t>
            </w:r>
            <w:r w:rsidRPr="00F61613" w:rsidR="00362667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F61613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  <w:r w:rsidRPr="00F61613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                                        </w:t>
            </w:r>
            <w:r w:rsidRPr="00F61613" w:rsidR="00BA6DFF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 </w:t>
            </w:r>
            <w:r w:rsidRPr="00F61613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г. Ялта</w:t>
            </w:r>
          </w:p>
          <w:p w:rsidR="00EE2625" w:rsidRPr="00F61613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C521DB" w:rsidRPr="00F61613" w:rsidP="005C7752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F61613">
        <w:rPr>
          <w:rFonts w:eastAsia="Lucida Sans Unicode"/>
          <w:kern w:val="1"/>
          <w:sz w:val="28"/>
          <w:szCs w:val="28"/>
        </w:rPr>
        <w:t>Миро</w:t>
      </w:r>
      <w:r w:rsidRPr="00F61613" w:rsidR="00DF617A">
        <w:rPr>
          <w:rFonts w:eastAsia="Lucida Sans Unicode"/>
          <w:kern w:val="1"/>
          <w:sz w:val="28"/>
          <w:szCs w:val="28"/>
        </w:rPr>
        <w:t>вой судья судебного участка № 94</w:t>
      </w:r>
      <w:r w:rsidRPr="00F61613">
        <w:rPr>
          <w:rFonts w:eastAsia="Lucida Sans Unicode"/>
          <w:kern w:val="1"/>
          <w:sz w:val="28"/>
          <w:szCs w:val="28"/>
        </w:rPr>
        <w:t xml:space="preserve"> Ялтинского судебного района (городской округ Ялта) Республики Крым</w:t>
      </w:r>
      <w:r w:rsidRPr="00F61613" w:rsidR="00DF617A">
        <w:rPr>
          <w:rFonts w:eastAsia="Lucida Sans Unicode"/>
          <w:kern w:val="1"/>
          <w:sz w:val="28"/>
          <w:szCs w:val="28"/>
        </w:rPr>
        <w:t xml:space="preserve"> Хачатурова А.Н</w:t>
      </w:r>
      <w:r w:rsidRPr="00F61613" w:rsidR="008924DA">
        <w:rPr>
          <w:rFonts w:eastAsia="Lucida Sans Unicode"/>
          <w:kern w:val="1"/>
          <w:sz w:val="28"/>
          <w:szCs w:val="28"/>
        </w:rPr>
        <w:t>.</w:t>
      </w:r>
      <w:r w:rsidRPr="00F61613" w:rsidR="005C7752">
        <w:rPr>
          <w:rFonts w:eastAsia="Lucida Sans Unicode"/>
          <w:kern w:val="1"/>
          <w:sz w:val="28"/>
          <w:szCs w:val="28"/>
        </w:rPr>
        <w:t xml:space="preserve">, </w:t>
      </w:r>
      <w:r w:rsidRPr="00F61613" w:rsidR="00362667">
        <w:rPr>
          <w:rFonts w:eastAsia="Lucida Sans Unicode"/>
          <w:kern w:val="1"/>
          <w:sz w:val="28"/>
          <w:szCs w:val="28"/>
        </w:rPr>
        <w:t xml:space="preserve">при </w:t>
      </w:r>
      <w:r w:rsidRPr="00F61613" w:rsidR="0038723C">
        <w:rPr>
          <w:rFonts w:eastAsia="Lucida Sans Unicode"/>
          <w:kern w:val="1"/>
          <w:sz w:val="28"/>
          <w:szCs w:val="28"/>
        </w:rPr>
        <w:t xml:space="preserve">помощнике судьи </w:t>
      </w:r>
      <w:r w:rsidRPr="00F61613" w:rsidR="00DF617A">
        <w:rPr>
          <w:rFonts w:eastAsia="Lucida Sans Unicode"/>
          <w:kern w:val="1"/>
          <w:sz w:val="28"/>
          <w:szCs w:val="28"/>
        </w:rPr>
        <w:t>Чернецкой А.Г</w:t>
      </w:r>
      <w:r w:rsidRPr="00F61613" w:rsidR="0038723C">
        <w:rPr>
          <w:rFonts w:eastAsia="Lucida Sans Unicode"/>
          <w:kern w:val="1"/>
          <w:sz w:val="28"/>
          <w:szCs w:val="28"/>
        </w:rPr>
        <w:t>.</w:t>
      </w:r>
      <w:r w:rsidRPr="00F61613" w:rsidR="00E45031">
        <w:rPr>
          <w:rFonts w:eastAsia="Lucida Sans Unicode"/>
          <w:kern w:val="1"/>
          <w:sz w:val="28"/>
          <w:szCs w:val="28"/>
        </w:rPr>
        <w:t>,</w:t>
      </w:r>
      <w:r w:rsidRPr="00F61613" w:rsidR="00362667">
        <w:rPr>
          <w:rFonts w:eastAsia="Lucida Sans Unicode"/>
          <w:kern w:val="1"/>
          <w:sz w:val="28"/>
          <w:szCs w:val="28"/>
        </w:rPr>
        <w:t xml:space="preserve"> с участием:</w:t>
      </w:r>
    </w:p>
    <w:p w:rsidR="00C521DB" w:rsidRPr="00F61613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F61613">
        <w:rPr>
          <w:rFonts w:eastAsia="Lucida Sans Unicode"/>
          <w:kern w:val="1"/>
          <w:sz w:val="28"/>
          <w:szCs w:val="28"/>
        </w:rPr>
        <w:t>государственного обвинителя –</w:t>
      </w:r>
      <w:r w:rsidRPr="00F61613" w:rsidR="00117CDA">
        <w:rPr>
          <w:rFonts w:eastAsia="Lucida Sans Unicode"/>
          <w:kern w:val="1"/>
          <w:sz w:val="28"/>
          <w:szCs w:val="28"/>
        </w:rPr>
        <w:t xml:space="preserve"> </w:t>
      </w:r>
      <w:r w:rsidRPr="00F61613" w:rsidR="00BD1693">
        <w:rPr>
          <w:sz w:val="28"/>
          <w:szCs w:val="28"/>
        </w:rPr>
        <w:t>помощника прокурора города Ялты</w:t>
      </w:r>
      <w:r w:rsidRPr="00F61613" w:rsidR="00BD1693">
        <w:rPr>
          <w:rFonts w:eastAsia="Lucida Sans Unicode"/>
          <w:kern w:val="1"/>
          <w:sz w:val="28"/>
          <w:szCs w:val="28"/>
        </w:rPr>
        <w:t xml:space="preserve"> </w:t>
      </w:r>
      <w:r w:rsidRPr="00F61613" w:rsidR="00DF617A">
        <w:rPr>
          <w:rFonts w:eastAsia="Lucida Sans Unicode"/>
          <w:kern w:val="1"/>
          <w:sz w:val="28"/>
          <w:szCs w:val="28"/>
        </w:rPr>
        <w:t>Репченко Н.А</w:t>
      </w:r>
      <w:r w:rsidRPr="00F61613" w:rsidR="00A36C1B">
        <w:rPr>
          <w:rFonts w:eastAsia="Lucida Sans Unicode"/>
          <w:kern w:val="1"/>
          <w:sz w:val="28"/>
          <w:szCs w:val="28"/>
        </w:rPr>
        <w:t>.,</w:t>
      </w:r>
      <w:r w:rsidRPr="00F61613" w:rsidR="00F630C2">
        <w:rPr>
          <w:rFonts w:eastAsia="Lucida Sans Unicode"/>
          <w:kern w:val="1"/>
          <w:sz w:val="28"/>
          <w:szCs w:val="28"/>
        </w:rPr>
        <w:t xml:space="preserve"> </w:t>
      </w:r>
    </w:p>
    <w:p w:rsidR="005C7752" w:rsidRPr="00F61613" w:rsidP="005C7752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</w:rPr>
      </w:pPr>
      <w:r w:rsidRPr="00F61613">
        <w:rPr>
          <w:rFonts w:eastAsia="Lucida Sans Unicode"/>
          <w:kern w:val="1"/>
          <w:sz w:val="28"/>
          <w:szCs w:val="28"/>
        </w:rPr>
        <w:t xml:space="preserve">защитника подсудимого – адвоката </w:t>
      </w:r>
      <w:r w:rsidRPr="00F61613" w:rsidR="00DF617A">
        <w:rPr>
          <w:rFonts w:eastAsia="Lucida Sans Unicode"/>
          <w:kern w:val="1"/>
          <w:sz w:val="28"/>
          <w:szCs w:val="28"/>
        </w:rPr>
        <w:t>Ельцова А.Н</w:t>
      </w:r>
      <w:r w:rsidRPr="00F61613" w:rsidR="00E66A46">
        <w:rPr>
          <w:rFonts w:eastAsia="Lucida Sans Unicode"/>
          <w:kern w:val="1"/>
          <w:sz w:val="28"/>
          <w:szCs w:val="28"/>
        </w:rPr>
        <w:t>.</w:t>
      </w:r>
      <w:r w:rsidRPr="00F61613" w:rsidR="00BD1693">
        <w:rPr>
          <w:rFonts w:eastAsia="Lucida Sans Unicode"/>
          <w:kern w:val="1"/>
          <w:sz w:val="28"/>
          <w:szCs w:val="28"/>
        </w:rPr>
        <w:t xml:space="preserve"> (назначение)</w:t>
      </w:r>
      <w:r w:rsidRPr="00F61613">
        <w:rPr>
          <w:rFonts w:eastAsia="Lucida Sans Unicode"/>
          <w:kern w:val="1"/>
          <w:sz w:val="28"/>
          <w:szCs w:val="28"/>
        </w:rPr>
        <w:t>,</w:t>
      </w:r>
    </w:p>
    <w:p w:rsidR="005C7752" w:rsidRPr="00F61613" w:rsidP="005C7752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</w:rPr>
      </w:pPr>
      <w:r w:rsidRPr="00F61613">
        <w:rPr>
          <w:rFonts w:eastAsia="Lucida Sans Unicode"/>
          <w:kern w:val="1"/>
          <w:sz w:val="28"/>
          <w:szCs w:val="28"/>
        </w:rPr>
        <w:t>подсудимо</w:t>
      </w:r>
      <w:r w:rsidRPr="00F61613" w:rsidR="00A36C1B">
        <w:rPr>
          <w:rFonts w:eastAsia="Lucida Sans Unicode"/>
          <w:kern w:val="1"/>
          <w:sz w:val="28"/>
          <w:szCs w:val="28"/>
        </w:rPr>
        <w:t>й</w:t>
      </w:r>
      <w:r w:rsidRPr="00F61613">
        <w:rPr>
          <w:rFonts w:eastAsia="Lucida Sans Unicode"/>
          <w:kern w:val="1"/>
          <w:sz w:val="28"/>
          <w:szCs w:val="28"/>
        </w:rPr>
        <w:t xml:space="preserve"> – </w:t>
      </w:r>
      <w:r w:rsidRPr="00F61613" w:rsidR="00E66A46">
        <w:rPr>
          <w:rFonts w:eastAsia="Lucida Sans Unicode"/>
          <w:kern w:val="1"/>
          <w:sz w:val="28"/>
          <w:szCs w:val="28"/>
        </w:rPr>
        <w:t>Малышевой Г.В.</w:t>
      </w:r>
      <w:r w:rsidRPr="00F61613" w:rsidR="00473A44">
        <w:rPr>
          <w:rFonts w:eastAsia="Lucida Sans Unicode"/>
          <w:kern w:val="1"/>
          <w:sz w:val="28"/>
          <w:szCs w:val="28"/>
        </w:rPr>
        <w:t>,</w:t>
      </w:r>
    </w:p>
    <w:p w:rsidR="00E66A46" w:rsidRPr="00F61613" w:rsidP="005C7752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color w:val="000000" w:themeColor="text1"/>
          <w:kern w:val="1"/>
          <w:sz w:val="28"/>
          <w:szCs w:val="28"/>
        </w:rPr>
      </w:pPr>
      <w:r w:rsidRPr="00F61613">
        <w:rPr>
          <w:rFonts w:eastAsia="Lucida Sans Unicode"/>
          <w:color w:val="000000" w:themeColor="text1"/>
          <w:kern w:val="1"/>
          <w:sz w:val="28"/>
          <w:szCs w:val="28"/>
        </w:rPr>
        <w:t xml:space="preserve">потерпевшего – </w:t>
      </w:r>
      <w:r w:rsidR="00666A6F">
        <w:rPr>
          <w:rFonts w:eastAsia="Lucida Sans Unicode"/>
          <w:color w:val="000000" w:themeColor="text1"/>
          <w:kern w:val="1"/>
          <w:sz w:val="28"/>
          <w:szCs w:val="28"/>
        </w:rPr>
        <w:t>***</w:t>
      </w:r>
      <w:r w:rsidRPr="00F61613">
        <w:rPr>
          <w:rFonts w:eastAsia="Lucida Sans Unicode"/>
          <w:color w:val="000000" w:themeColor="text1"/>
          <w:kern w:val="1"/>
          <w:sz w:val="28"/>
          <w:szCs w:val="28"/>
        </w:rPr>
        <w:t>,</w:t>
      </w:r>
    </w:p>
    <w:p w:rsidR="00A10004" w:rsidRPr="00F61613" w:rsidP="002D6EA8">
      <w:pPr>
        <w:ind w:firstLine="540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F61613">
        <w:rPr>
          <w:rFonts w:eastAsia="Lucida Sans Unicode"/>
          <w:kern w:val="1"/>
          <w:sz w:val="28"/>
          <w:szCs w:val="28"/>
          <w:lang w:eastAsia="en-US"/>
        </w:rPr>
        <w:t xml:space="preserve">рассмотрев </w:t>
      </w:r>
      <w:r w:rsidRPr="00F61613" w:rsidR="007E6D6E">
        <w:rPr>
          <w:rFonts w:eastAsia="Lucida Sans Unicode"/>
          <w:kern w:val="1"/>
          <w:sz w:val="28"/>
          <w:szCs w:val="28"/>
          <w:lang w:eastAsia="en-US"/>
        </w:rPr>
        <w:t>в</w:t>
      </w:r>
      <w:r w:rsidRPr="00F61613" w:rsidR="00BD1693">
        <w:rPr>
          <w:sz w:val="28"/>
          <w:szCs w:val="28"/>
        </w:rPr>
        <w:t xml:space="preserve"> открытом судебном заседании уголовное дело </w:t>
      </w:r>
      <w:r w:rsidRPr="00F61613" w:rsidR="002D6EA8">
        <w:rPr>
          <w:sz w:val="28"/>
          <w:szCs w:val="28"/>
        </w:rPr>
        <w:t xml:space="preserve">в </w:t>
      </w:r>
      <w:r w:rsidRPr="00F61613" w:rsidR="00C5380D">
        <w:rPr>
          <w:rFonts w:eastAsia="Lucida Sans Unicode"/>
          <w:kern w:val="1"/>
          <w:sz w:val="28"/>
          <w:szCs w:val="28"/>
          <w:lang w:eastAsia="en-US"/>
        </w:rPr>
        <w:t xml:space="preserve">помещении судебного участка </w:t>
      </w:r>
      <w:r w:rsidRPr="00F61613">
        <w:rPr>
          <w:rFonts w:eastAsia="Lucida Sans Unicode"/>
          <w:kern w:val="1"/>
          <w:sz w:val="28"/>
          <w:szCs w:val="28"/>
          <w:lang w:eastAsia="en-US"/>
        </w:rPr>
        <w:t>по обвинению:</w:t>
      </w:r>
    </w:p>
    <w:p w:rsidR="00F031FE" w:rsidRPr="00F61613" w:rsidP="00F031FE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61613">
        <w:rPr>
          <w:b/>
          <w:sz w:val="28"/>
          <w:szCs w:val="28"/>
        </w:rPr>
        <w:t>Малышевой Галины Валерьевны,</w:t>
      </w:r>
      <w:r w:rsidRPr="00F61613">
        <w:rPr>
          <w:sz w:val="28"/>
          <w:szCs w:val="28"/>
        </w:rPr>
        <w:t xml:space="preserve"> </w:t>
      </w:r>
      <w:r w:rsidR="00666A6F">
        <w:rPr>
          <w:sz w:val="28"/>
          <w:szCs w:val="28"/>
        </w:rPr>
        <w:t>***</w:t>
      </w:r>
      <w:r w:rsidRPr="00F61613" w:rsidR="008924DA">
        <w:rPr>
          <w:sz w:val="28"/>
          <w:szCs w:val="28"/>
        </w:rPr>
        <w:t>,</w:t>
      </w:r>
    </w:p>
    <w:p w:rsidR="00F031FE" w:rsidRPr="00F61613" w:rsidP="00F031FE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61613">
        <w:rPr>
          <w:sz w:val="28"/>
          <w:szCs w:val="28"/>
        </w:rPr>
        <w:t>обвиняемо</w:t>
      </w:r>
      <w:r w:rsidRPr="00F61613" w:rsidR="008924DA">
        <w:rPr>
          <w:sz w:val="28"/>
          <w:szCs w:val="28"/>
        </w:rPr>
        <w:t>й</w:t>
      </w:r>
      <w:r w:rsidRPr="00F61613">
        <w:rPr>
          <w:sz w:val="28"/>
          <w:szCs w:val="28"/>
        </w:rPr>
        <w:t xml:space="preserve"> в совершении преступления, предусмотренного </w:t>
      </w:r>
      <w:r w:rsidRPr="00F61613" w:rsidR="00E66A46">
        <w:rPr>
          <w:sz w:val="28"/>
          <w:szCs w:val="28"/>
        </w:rPr>
        <w:t xml:space="preserve">п. «в» </w:t>
      </w:r>
      <w:r w:rsidRPr="00F61613">
        <w:rPr>
          <w:sz w:val="28"/>
          <w:szCs w:val="28"/>
        </w:rPr>
        <w:t xml:space="preserve">ч. </w:t>
      </w:r>
      <w:r w:rsidRPr="00F61613" w:rsidR="00E66A46">
        <w:rPr>
          <w:sz w:val="28"/>
          <w:szCs w:val="28"/>
        </w:rPr>
        <w:t>2</w:t>
      </w:r>
      <w:r w:rsidRPr="00F61613">
        <w:rPr>
          <w:sz w:val="28"/>
          <w:szCs w:val="28"/>
        </w:rPr>
        <w:t xml:space="preserve"> ст. 1</w:t>
      </w:r>
      <w:r w:rsidRPr="00F61613" w:rsidR="00E66A46">
        <w:rPr>
          <w:sz w:val="28"/>
          <w:szCs w:val="28"/>
        </w:rPr>
        <w:t>1</w:t>
      </w:r>
      <w:r w:rsidRPr="00F61613" w:rsidR="0038723C">
        <w:rPr>
          <w:sz w:val="28"/>
          <w:szCs w:val="28"/>
        </w:rPr>
        <w:t>5</w:t>
      </w:r>
      <w:r w:rsidRPr="00F61613">
        <w:rPr>
          <w:sz w:val="28"/>
          <w:szCs w:val="28"/>
        </w:rPr>
        <w:t xml:space="preserve"> Уголовного кодекса Российской Федерации (далее - УК РФ),</w:t>
      </w:r>
    </w:p>
    <w:p w:rsidR="00B827B9" w:rsidRPr="00F61613" w:rsidP="00994275">
      <w:pPr>
        <w:autoSpaceDE w:val="0"/>
        <w:autoSpaceDN w:val="0"/>
        <w:adjustRightInd w:val="0"/>
        <w:ind w:right="-1" w:firstLine="567"/>
        <w:jc w:val="both"/>
        <w:rPr>
          <w:b/>
          <w:sz w:val="28"/>
          <w:szCs w:val="28"/>
        </w:rPr>
      </w:pPr>
      <w:r w:rsidRPr="00F61613">
        <w:rPr>
          <w:b/>
          <w:sz w:val="28"/>
          <w:szCs w:val="28"/>
        </w:rPr>
        <w:t xml:space="preserve">                                            </w:t>
      </w:r>
      <w:r w:rsidRPr="00F61613" w:rsidR="00362667">
        <w:rPr>
          <w:sz w:val="28"/>
          <w:szCs w:val="28"/>
        </w:rPr>
        <w:t xml:space="preserve"> </w:t>
      </w:r>
      <w:r w:rsidRPr="00F61613" w:rsidR="00362667">
        <w:rPr>
          <w:b/>
          <w:sz w:val="28"/>
          <w:szCs w:val="28"/>
        </w:rPr>
        <w:t xml:space="preserve">                                           </w:t>
      </w:r>
    </w:p>
    <w:p w:rsidR="0058062B" w:rsidRPr="00F61613" w:rsidP="00994275">
      <w:pPr>
        <w:autoSpaceDE w:val="0"/>
        <w:autoSpaceDN w:val="0"/>
        <w:adjustRightInd w:val="0"/>
        <w:ind w:right="-1" w:firstLine="567"/>
        <w:jc w:val="center"/>
        <w:rPr>
          <w:sz w:val="28"/>
          <w:szCs w:val="28"/>
        </w:rPr>
      </w:pPr>
      <w:r w:rsidRPr="00F61613">
        <w:rPr>
          <w:sz w:val="28"/>
          <w:szCs w:val="28"/>
        </w:rPr>
        <w:t>УСТАНОВИЛ:</w:t>
      </w:r>
    </w:p>
    <w:p w:rsidR="0058062B" w:rsidRPr="00F61613" w:rsidP="00994275">
      <w:pPr>
        <w:ind w:right="-1" w:firstLine="567"/>
        <w:jc w:val="center"/>
        <w:rPr>
          <w:b/>
          <w:sz w:val="28"/>
          <w:szCs w:val="28"/>
        </w:rPr>
      </w:pPr>
      <w:r w:rsidRPr="00F61613">
        <w:rPr>
          <w:b/>
          <w:sz w:val="28"/>
          <w:szCs w:val="28"/>
        </w:rPr>
        <w:t xml:space="preserve"> </w:t>
      </w:r>
    </w:p>
    <w:p w:rsidR="00A36C1B" w:rsidRPr="00F61613" w:rsidP="00E66A46">
      <w:pPr>
        <w:suppressAutoHyphens/>
        <w:ind w:firstLine="770"/>
        <w:jc w:val="both"/>
        <w:rPr>
          <w:kern w:val="1"/>
          <w:sz w:val="28"/>
          <w:szCs w:val="28"/>
          <w:lang w:eastAsia="x-none"/>
        </w:rPr>
      </w:pPr>
      <w:r w:rsidRPr="00F61613">
        <w:rPr>
          <w:sz w:val="28"/>
          <w:szCs w:val="28"/>
        </w:rPr>
        <w:t xml:space="preserve">в производстве мирового судьи находится уголовное дело по обвинению Малышевой </w:t>
      </w:r>
      <w:r w:rsidRPr="00F61613" w:rsidR="00E66A46">
        <w:rPr>
          <w:sz w:val="28"/>
          <w:szCs w:val="28"/>
        </w:rPr>
        <w:t>Г.В.</w:t>
      </w:r>
      <w:r w:rsidRPr="00F61613" w:rsidR="007E6D6E">
        <w:rPr>
          <w:sz w:val="28"/>
          <w:szCs w:val="28"/>
        </w:rPr>
        <w:t xml:space="preserve"> </w:t>
      </w:r>
      <w:r w:rsidRPr="00F61613" w:rsidR="00F700A6">
        <w:rPr>
          <w:sz w:val="28"/>
          <w:szCs w:val="28"/>
        </w:rPr>
        <w:t xml:space="preserve">в совершении преступления, предусмотренного </w:t>
      </w:r>
      <w:r w:rsidRPr="00F61613" w:rsidR="00E66A46">
        <w:rPr>
          <w:kern w:val="1"/>
          <w:sz w:val="28"/>
          <w:szCs w:val="28"/>
          <w:lang w:eastAsia="x-none"/>
        </w:rPr>
        <w:t>п. «в» ч. 2 ст. 115</w:t>
      </w:r>
      <w:r w:rsidRPr="00F61613" w:rsidR="00E45031">
        <w:rPr>
          <w:kern w:val="1"/>
          <w:sz w:val="28"/>
          <w:szCs w:val="28"/>
          <w:lang w:eastAsia="x-none"/>
        </w:rPr>
        <w:t xml:space="preserve"> </w:t>
      </w:r>
      <w:r w:rsidRPr="00F61613">
        <w:rPr>
          <w:kern w:val="1"/>
          <w:sz w:val="28"/>
          <w:szCs w:val="28"/>
          <w:lang w:eastAsia="x-none"/>
        </w:rPr>
        <w:t>УК РФ.</w:t>
      </w:r>
      <w:r w:rsidRPr="00F61613" w:rsidR="00B73289">
        <w:rPr>
          <w:kern w:val="1"/>
          <w:sz w:val="28"/>
          <w:szCs w:val="28"/>
          <w:lang w:eastAsia="x-none"/>
        </w:rPr>
        <w:tab/>
      </w:r>
      <w:r w:rsidRPr="00F61613" w:rsidR="00B73289">
        <w:rPr>
          <w:kern w:val="1"/>
          <w:sz w:val="28"/>
          <w:szCs w:val="28"/>
          <w:lang w:eastAsia="x-none"/>
        </w:rPr>
        <w:tab/>
      </w:r>
      <w:r w:rsidRPr="00F61613" w:rsidR="004848B6">
        <w:rPr>
          <w:kern w:val="1"/>
          <w:sz w:val="28"/>
          <w:szCs w:val="28"/>
          <w:lang w:eastAsia="x-none"/>
        </w:rPr>
        <w:tab/>
      </w:r>
      <w:r w:rsidRPr="00F61613" w:rsidR="004848B6">
        <w:rPr>
          <w:kern w:val="1"/>
          <w:sz w:val="28"/>
          <w:szCs w:val="28"/>
          <w:lang w:eastAsia="x-none"/>
        </w:rPr>
        <w:tab/>
      </w:r>
    </w:p>
    <w:p w:rsidR="00DF617A" w:rsidRPr="00F61613" w:rsidP="00E66A46">
      <w:pPr>
        <w:suppressAutoHyphens/>
        <w:ind w:firstLine="770"/>
        <w:jc w:val="both"/>
        <w:rPr>
          <w:sz w:val="28"/>
          <w:szCs w:val="28"/>
        </w:rPr>
      </w:pPr>
      <w:r w:rsidRPr="00F61613">
        <w:rPr>
          <w:kern w:val="2"/>
          <w:sz w:val="28"/>
          <w:szCs w:val="28"/>
          <w:lang w:eastAsia="x-none"/>
        </w:rPr>
        <w:t xml:space="preserve">Так, </w:t>
      </w:r>
      <w:r w:rsidRPr="00F61613">
        <w:rPr>
          <w:sz w:val="28"/>
          <w:szCs w:val="28"/>
        </w:rPr>
        <w:t xml:space="preserve">органом дознания </w:t>
      </w:r>
      <w:r w:rsidRPr="00F61613" w:rsidR="00E66A46">
        <w:rPr>
          <w:sz w:val="28"/>
          <w:szCs w:val="28"/>
        </w:rPr>
        <w:t>Малышева Г.В.</w:t>
      </w:r>
      <w:r w:rsidRPr="00F61613">
        <w:rPr>
          <w:sz w:val="28"/>
          <w:szCs w:val="28"/>
        </w:rPr>
        <w:t xml:space="preserve"> </w:t>
      </w:r>
      <w:r w:rsidRPr="00F61613" w:rsidR="006E35F8">
        <w:rPr>
          <w:sz w:val="28"/>
          <w:szCs w:val="28"/>
        </w:rPr>
        <w:t>о</w:t>
      </w:r>
      <w:r w:rsidRPr="00F61613" w:rsidR="00322F6A">
        <w:rPr>
          <w:sz w:val="28"/>
          <w:szCs w:val="28"/>
        </w:rPr>
        <w:t xml:space="preserve">бвиняется в том, что </w:t>
      </w:r>
      <w:r w:rsidRPr="00F61613" w:rsidR="003E2C9A">
        <w:rPr>
          <w:sz w:val="28"/>
          <w:szCs w:val="28"/>
        </w:rPr>
        <w:t>он</w:t>
      </w:r>
      <w:r w:rsidRPr="00F61613" w:rsidR="00E66A46">
        <w:rPr>
          <w:sz w:val="28"/>
          <w:szCs w:val="28"/>
        </w:rPr>
        <w:t>а</w:t>
      </w:r>
      <w:r w:rsidRPr="00F61613" w:rsidR="003E2C9A">
        <w:rPr>
          <w:sz w:val="28"/>
          <w:szCs w:val="28"/>
        </w:rPr>
        <w:t>,</w:t>
      </w:r>
      <w:r w:rsidRPr="00F61613" w:rsidR="00E45031">
        <w:rPr>
          <w:sz w:val="28"/>
          <w:szCs w:val="28"/>
        </w:rPr>
        <w:t xml:space="preserve"> </w:t>
      </w:r>
      <w:r w:rsidRPr="00F61613">
        <w:rPr>
          <w:sz w:val="28"/>
          <w:szCs w:val="28"/>
        </w:rPr>
        <w:t>24.10.2023, около 23 часов 00 минут, находясь в квартире №</w:t>
      </w:r>
      <w:r w:rsidR="00666A6F">
        <w:rPr>
          <w:sz w:val="28"/>
          <w:szCs w:val="28"/>
        </w:rPr>
        <w:t>***</w:t>
      </w:r>
      <w:r w:rsidRPr="00F61613">
        <w:rPr>
          <w:sz w:val="28"/>
          <w:szCs w:val="28"/>
        </w:rPr>
        <w:t>, дома №</w:t>
      </w:r>
      <w:r w:rsidR="00666A6F">
        <w:rPr>
          <w:sz w:val="28"/>
          <w:szCs w:val="28"/>
        </w:rPr>
        <w:t>***</w:t>
      </w:r>
      <w:r w:rsidRPr="00F61613">
        <w:rPr>
          <w:sz w:val="28"/>
          <w:szCs w:val="28"/>
        </w:rPr>
        <w:t xml:space="preserve"> по ул. Сосновая в г</w:t>
      </w:r>
      <w:r w:rsidRPr="00F61613">
        <w:rPr>
          <w:sz w:val="28"/>
          <w:szCs w:val="28"/>
        </w:rPr>
        <w:t>.Я</w:t>
      </w:r>
      <w:r w:rsidRPr="00F61613">
        <w:rPr>
          <w:sz w:val="28"/>
          <w:szCs w:val="28"/>
        </w:rPr>
        <w:t xml:space="preserve">лта, Республики Крым, в ходе словесного конфликта с </w:t>
      </w:r>
      <w:r w:rsidR="00666A6F">
        <w:rPr>
          <w:sz w:val="28"/>
          <w:szCs w:val="28"/>
        </w:rPr>
        <w:t>***</w:t>
      </w:r>
      <w:r w:rsidRPr="00F61613">
        <w:rPr>
          <w:sz w:val="28"/>
          <w:szCs w:val="28"/>
        </w:rPr>
        <w:t xml:space="preserve">., на почве внезапно возникших </w:t>
      </w:r>
      <w:r w:rsidRPr="00F61613" w:rsidR="00FB7CD1">
        <w:rPr>
          <w:sz w:val="28"/>
          <w:szCs w:val="28"/>
        </w:rPr>
        <w:t xml:space="preserve"> личных неприязненных отношений, имея умысел, направленный на причинение телесных повреждений любой степени тяжести </w:t>
      </w:r>
      <w:r w:rsidR="00666A6F">
        <w:rPr>
          <w:sz w:val="28"/>
          <w:szCs w:val="28"/>
        </w:rPr>
        <w:t>***</w:t>
      </w:r>
      <w:r w:rsidRPr="00F61613" w:rsidR="00FB7CD1">
        <w:rPr>
          <w:sz w:val="28"/>
          <w:szCs w:val="28"/>
        </w:rPr>
        <w:t xml:space="preserve">, действуя умышленно, осознавая общественную опасность своих преступных действий, предвидя </w:t>
      </w:r>
      <w:r w:rsidRPr="00F61613" w:rsidR="00FB7CD1">
        <w:rPr>
          <w:sz w:val="28"/>
          <w:szCs w:val="28"/>
        </w:rPr>
        <w:t>неизбежность наступления общественно-опасных последствий и желая</w:t>
      </w:r>
      <w:r w:rsidRPr="00F61613" w:rsidR="00FB7CD1">
        <w:rPr>
          <w:sz w:val="28"/>
          <w:szCs w:val="28"/>
        </w:rPr>
        <w:t xml:space="preserve"> их наступления, взяв с поверхности стола керамическую кружку, держа её в правой руке, и применив её в качестве предмета, используемого в качестве оружия, умышленно нанесла </w:t>
      </w:r>
      <w:r w:rsidR="00666A6F">
        <w:rPr>
          <w:sz w:val="28"/>
          <w:szCs w:val="28"/>
        </w:rPr>
        <w:t xml:space="preserve">*** </w:t>
      </w:r>
      <w:r w:rsidRPr="00F61613" w:rsidR="00FB7CD1">
        <w:rPr>
          <w:sz w:val="28"/>
          <w:szCs w:val="28"/>
        </w:rPr>
        <w:t xml:space="preserve">три удара в теменную область головы. </w:t>
      </w:r>
      <w:r w:rsidRPr="00F61613" w:rsidR="00FB7CD1">
        <w:rPr>
          <w:sz w:val="28"/>
          <w:szCs w:val="28"/>
        </w:rPr>
        <w:t xml:space="preserve">В результате преступных действий Малышевой Г.В. потерпевшему </w:t>
      </w:r>
      <w:r w:rsidR="00666A6F">
        <w:rPr>
          <w:sz w:val="28"/>
          <w:szCs w:val="28"/>
        </w:rPr>
        <w:t>***</w:t>
      </w:r>
      <w:r w:rsidRPr="00F61613" w:rsidR="00FB7CD1">
        <w:rPr>
          <w:sz w:val="28"/>
          <w:szCs w:val="28"/>
        </w:rPr>
        <w:t xml:space="preserve"> были причинены  согласно заключению  судебно-медицинской экспертизы № </w:t>
      </w:r>
      <w:r w:rsidR="00666A6F">
        <w:rPr>
          <w:sz w:val="28"/>
          <w:szCs w:val="28"/>
        </w:rPr>
        <w:t>***</w:t>
      </w:r>
      <w:r w:rsidRPr="00F61613" w:rsidR="00FB7CD1">
        <w:rPr>
          <w:sz w:val="28"/>
          <w:szCs w:val="28"/>
        </w:rPr>
        <w:t xml:space="preserve"> от</w:t>
      </w:r>
      <w:r w:rsidRPr="00F61613" w:rsidR="00160E63">
        <w:rPr>
          <w:sz w:val="28"/>
          <w:szCs w:val="28"/>
        </w:rPr>
        <w:t xml:space="preserve"> </w:t>
      </w:r>
      <w:r w:rsidRPr="00F61613" w:rsidR="00FB7CD1">
        <w:rPr>
          <w:sz w:val="28"/>
          <w:szCs w:val="28"/>
        </w:rPr>
        <w:t>14.11.2023, следующие телесные повреждения: закрытая черепно-мозговая травма в виде сотрясения головного мозга, подтвержденного объективной неврологической симптоматикой в динамике; ушибленная рана теменной области головы, потребовавшая её ушивания.</w:t>
      </w:r>
      <w:r w:rsidRPr="00F61613" w:rsidR="00FB7CD1">
        <w:rPr>
          <w:sz w:val="28"/>
          <w:szCs w:val="28"/>
        </w:rPr>
        <w:t xml:space="preserve"> Закрытая черепно-мозговая </w:t>
      </w:r>
      <w:r w:rsidRPr="00F61613" w:rsidR="00FB7CD1">
        <w:rPr>
          <w:sz w:val="28"/>
          <w:szCs w:val="28"/>
        </w:rPr>
        <w:t>травма в виде сотрясения головного мозга, ушибленная рана теменной области головы влекут за собой кратковременное рас</w:t>
      </w:r>
      <w:r w:rsidRPr="00F61613" w:rsidR="00160E63">
        <w:rPr>
          <w:sz w:val="28"/>
          <w:szCs w:val="28"/>
        </w:rPr>
        <w:t>с</w:t>
      </w:r>
      <w:r w:rsidRPr="00F61613" w:rsidR="00FB7CD1">
        <w:rPr>
          <w:sz w:val="28"/>
          <w:szCs w:val="28"/>
        </w:rPr>
        <w:t>тройство здоровья продолжительностью до трех недель (до 21 дня включительно) и, согласно п. 8.1 Приказа Министерства здравоохранения и социального развития Российской Федерации от 24.04.2008 г. № 194 н «Об утверждении медицинских критериев определения степени тяжести вреда, причиненного здоровью человека», расцениваются как повреждения, причинившие легкий вред здоровью человека.</w:t>
      </w:r>
    </w:p>
    <w:p w:rsidR="00A36C1B" w:rsidRPr="00F61613" w:rsidP="00A36C1B">
      <w:pPr>
        <w:suppressAutoHyphens/>
        <w:ind w:firstLine="770"/>
        <w:jc w:val="both"/>
        <w:rPr>
          <w:rFonts w:eastAsia="SimSun"/>
          <w:sz w:val="28"/>
          <w:szCs w:val="28"/>
          <w:lang w:eastAsia="zh-CN"/>
        </w:rPr>
      </w:pPr>
      <w:r w:rsidRPr="00F61613">
        <w:rPr>
          <w:rFonts w:eastAsia="SimSun"/>
          <w:sz w:val="28"/>
          <w:szCs w:val="28"/>
          <w:lang w:eastAsia="zh-CN"/>
        </w:rPr>
        <w:t xml:space="preserve">Действия </w:t>
      </w:r>
      <w:r w:rsidRPr="00F61613" w:rsidR="00E66A46">
        <w:rPr>
          <w:rFonts w:eastAsia="SimSun"/>
          <w:sz w:val="28"/>
          <w:szCs w:val="28"/>
          <w:lang w:eastAsia="zh-CN"/>
        </w:rPr>
        <w:t>Малышевой Г.В.</w:t>
      </w:r>
      <w:r w:rsidRPr="00F61613">
        <w:rPr>
          <w:rFonts w:eastAsia="SimSun"/>
          <w:sz w:val="28"/>
          <w:szCs w:val="28"/>
          <w:lang w:eastAsia="zh-CN"/>
        </w:rPr>
        <w:t xml:space="preserve"> квалифицированы по </w:t>
      </w:r>
      <w:r w:rsidRPr="00F61613" w:rsidR="00E66A46">
        <w:rPr>
          <w:rFonts w:eastAsia="SimSun"/>
          <w:sz w:val="28"/>
          <w:szCs w:val="28"/>
          <w:lang w:eastAsia="zh-CN"/>
        </w:rPr>
        <w:t xml:space="preserve">п. «в» ч. 2 ст. 115 </w:t>
      </w:r>
      <w:r w:rsidRPr="00F61613">
        <w:rPr>
          <w:rFonts w:eastAsia="SimSun"/>
          <w:sz w:val="28"/>
          <w:szCs w:val="28"/>
          <w:lang w:eastAsia="zh-CN"/>
        </w:rPr>
        <w:t xml:space="preserve">УК РФ, </w:t>
      </w:r>
      <w:r w:rsidRPr="00F61613" w:rsidR="00E716A6">
        <w:rPr>
          <w:rFonts w:eastAsia="SimSun"/>
          <w:sz w:val="28"/>
          <w:szCs w:val="28"/>
          <w:lang w:eastAsia="zh-CN"/>
        </w:rPr>
        <w:t>как умышленное причинение легкого вреда здоровью, вызвавшего кратковременное расстройство здоровья, совершенное с применением предмета используемого в качестве оружия</w:t>
      </w:r>
      <w:r w:rsidRPr="00F61613">
        <w:rPr>
          <w:rFonts w:eastAsia="SimSun"/>
          <w:sz w:val="28"/>
          <w:szCs w:val="28"/>
          <w:lang w:eastAsia="zh-CN"/>
        </w:rPr>
        <w:t>.</w:t>
      </w:r>
    </w:p>
    <w:p w:rsidR="00A36C1B" w:rsidRPr="00F61613" w:rsidP="00A36C1B">
      <w:pPr>
        <w:spacing w:line="322" w:lineRule="exact"/>
        <w:ind w:firstLine="740"/>
        <w:jc w:val="both"/>
        <w:rPr>
          <w:sz w:val="28"/>
          <w:szCs w:val="28"/>
        </w:rPr>
      </w:pPr>
      <w:r w:rsidRPr="00F61613">
        <w:rPr>
          <w:color w:val="000000" w:themeColor="text1"/>
          <w:sz w:val="28"/>
          <w:szCs w:val="28"/>
        </w:rPr>
        <w:t>От потерпевше</w:t>
      </w:r>
      <w:r w:rsidRPr="00F61613" w:rsidR="00E716A6">
        <w:rPr>
          <w:color w:val="000000" w:themeColor="text1"/>
          <w:sz w:val="28"/>
          <w:szCs w:val="28"/>
        </w:rPr>
        <w:t xml:space="preserve">го </w:t>
      </w:r>
      <w:r w:rsidR="00666A6F">
        <w:rPr>
          <w:color w:val="000000" w:themeColor="text1"/>
          <w:sz w:val="28"/>
          <w:szCs w:val="28"/>
        </w:rPr>
        <w:t>***</w:t>
      </w:r>
      <w:r w:rsidRPr="00F61613">
        <w:rPr>
          <w:color w:val="000000" w:themeColor="text1"/>
          <w:sz w:val="28"/>
          <w:szCs w:val="28"/>
        </w:rPr>
        <w:t xml:space="preserve"> поступило письменное ходатайство о прекращении уголовного дела, в связи с </w:t>
      </w:r>
      <w:r w:rsidRPr="00F61613">
        <w:rPr>
          <w:color w:val="000000" w:themeColor="text1"/>
          <w:sz w:val="28"/>
          <w:szCs w:val="28"/>
        </w:rPr>
        <w:t xml:space="preserve">примирением сторон, которое он поддержал в судебном заседании, поскольку между ним и подсудимой достигнуто примирение, при этом пояснил, </w:t>
      </w:r>
      <w:r w:rsidRPr="00F61613">
        <w:rPr>
          <w:sz w:val="28"/>
          <w:szCs w:val="28"/>
        </w:rPr>
        <w:t xml:space="preserve">что ущерб, причиненный в результате преступления, заглажен, </w:t>
      </w:r>
      <w:r w:rsidRPr="00F61613">
        <w:rPr>
          <w:rFonts w:eastAsia="SimSun"/>
          <w:sz w:val="28"/>
          <w:szCs w:val="28"/>
          <w:lang w:eastAsia="zh-CN"/>
        </w:rPr>
        <w:t xml:space="preserve">претензий материального и морального характера к Малышевой </w:t>
      </w:r>
      <w:r w:rsidRPr="00F61613">
        <w:rPr>
          <w:rFonts w:eastAsia="SimSun"/>
          <w:sz w:val="28"/>
          <w:szCs w:val="28"/>
          <w:lang w:eastAsia="zh-CN"/>
        </w:rPr>
        <w:t xml:space="preserve">Г.В. не имеет. </w:t>
      </w:r>
    </w:p>
    <w:p w:rsidR="00A36C1B" w:rsidRPr="00F61613" w:rsidP="00A36C1B">
      <w:pPr>
        <w:spacing w:line="322" w:lineRule="exact"/>
        <w:ind w:firstLine="740"/>
        <w:jc w:val="both"/>
        <w:rPr>
          <w:color w:val="000000"/>
          <w:sz w:val="28"/>
          <w:szCs w:val="28"/>
        </w:rPr>
      </w:pPr>
      <w:r w:rsidRPr="00F61613">
        <w:rPr>
          <w:sz w:val="28"/>
          <w:szCs w:val="28"/>
        </w:rPr>
        <w:t>Подсудим</w:t>
      </w:r>
      <w:r w:rsidRPr="00F61613" w:rsidR="00E716A6">
        <w:rPr>
          <w:sz w:val="28"/>
          <w:szCs w:val="28"/>
        </w:rPr>
        <w:t>ая Малышева Г.В.</w:t>
      </w:r>
      <w:r w:rsidRPr="00F61613">
        <w:rPr>
          <w:sz w:val="28"/>
          <w:szCs w:val="28"/>
        </w:rPr>
        <w:t xml:space="preserve"> также просил</w:t>
      </w:r>
      <w:r w:rsidRPr="00F61613" w:rsidR="00E716A6">
        <w:rPr>
          <w:sz w:val="28"/>
          <w:szCs w:val="28"/>
        </w:rPr>
        <w:t>а</w:t>
      </w:r>
      <w:r w:rsidRPr="00F61613">
        <w:rPr>
          <w:sz w:val="28"/>
          <w:szCs w:val="28"/>
        </w:rPr>
        <w:t xml:space="preserve"> суд прекратить уголовное дело, в связи с примирением с потерпевшим, в судебном заседании пояснил</w:t>
      </w:r>
      <w:r w:rsidRPr="00F61613" w:rsidR="00E716A6">
        <w:rPr>
          <w:sz w:val="28"/>
          <w:szCs w:val="28"/>
        </w:rPr>
        <w:t>а</w:t>
      </w:r>
      <w:r w:rsidRPr="00F61613">
        <w:rPr>
          <w:sz w:val="28"/>
          <w:szCs w:val="28"/>
        </w:rPr>
        <w:t>, что вину в инкриминируемом е</w:t>
      </w:r>
      <w:r w:rsidRPr="00F61613" w:rsidR="00E716A6">
        <w:rPr>
          <w:sz w:val="28"/>
          <w:szCs w:val="28"/>
        </w:rPr>
        <w:t>й</w:t>
      </w:r>
      <w:r w:rsidRPr="00F61613">
        <w:rPr>
          <w:sz w:val="28"/>
          <w:szCs w:val="28"/>
        </w:rPr>
        <w:t xml:space="preserve"> преступлении он</w:t>
      </w:r>
      <w:r w:rsidRPr="00F61613" w:rsidR="00E716A6">
        <w:rPr>
          <w:sz w:val="28"/>
          <w:szCs w:val="28"/>
        </w:rPr>
        <w:t>а</w:t>
      </w:r>
      <w:r w:rsidRPr="00F61613">
        <w:rPr>
          <w:sz w:val="28"/>
          <w:szCs w:val="28"/>
        </w:rPr>
        <w:t xml:space="preserve"> признает полностью, в содеянном раскаивается, причиненн</w:t>
      </w:r>
      <w:r w:rsidRPr="00F61613">
        <w:rPr>
          <w:sz w:val="28"/>
          <w:szCs w:val="28"/>
        </w:rPr>
        <w:t>ый потерпевшему моральный и материальный вред</w:t>
      </w:r>
      <w:r w:rsidRPr="00F61613" w:rsidR="00E716A6">
        <w:rPr>
          <w:sz w:val="28"/>
          <w:szCs w:val="28"/>
        </w:rPr>
        <w:t xml:space="preserve"> возмещен </w:t>
      </w:r>
      <w:r w:rsidRPr="00F61613">
        <w:rPr>
          <w:sz w:val="28"/>
          <w:szCs w:val="28"/>
        </w:rPr>
        <w:t xml:space="preserve">ею в полном объеме, ею принесены </w:t>
      </w:r>
      <w:r w:rsidRPr="00F61613" w:rsidR="00BD1693">
        <w:rPr>
          <w:sz w:val="28"/>
          <w:szCs w:val="28"/>
        </w:rPr>
        <w:t xml:space="preserve">искренние </w:t>
      </w:r>
      <w:r w:rsidRPr="00F61613">
        <w:rPr>
          <w:sz w:val="28"/>
          <w:szCs w:val="28"/>
        </w:rPr>
        <w:t>извинения пот</w:t>
      </w:r>
      <w:r w:rsidRPr="00F61613" w:rsidR="00BD1693">
        <w:rPr>
          <w:sz w:val="28"/>
          <w:szCs w:val="28"/>
        </w:rPr>
        <w:t>е</w:t>
      </w:r>
      <w:r w:rsidRPr="00F61613">
        <w:rPr>
          <w:sz w:val="28"/>
          <w:szCs w:val="28"/>
        </w:rPr>
        <w:t>рпевшему, характер и последствия прекращения дела по основанию примирения ей были разъяснены и понятны.</w:t>
      </w:r>
      <w:r w:rsidRPr="00F61613" w:rsidR="00AB4499">
        <w:rPr>
          <w:color w:val="000000"/>
          <w:sz w:val="28"/>
          <w:szCs w:val="28"/>
        </w:rPr>
        <w:t xml:space="preserve"> </w:t>
      </w:r>
    </w:p>
    <w:p w:rsidR="00A36C1B" w:rsidRPr="00F61613" w:rsidP="00A36C1B">
      <w:pPr>
        <w:spacing w:line="322" w:lineRule="exact"/>
        <w:ind w:firstLine="740"/>
        <w:jc w:val="both"/>
        <w:rPr>
          <w:sz w:val="28"/>
          <w:szCs w:val="28"/>
        </w:rPr>
      </w:pPr>
      <w:r w:rsidRPr="00F61613">
        <w:rPr>
          <w:sz w:val="28"/>
          <w:szCs w:val="28"/>
        </w:rPr>
        <w:t xml:space="preserve">Защитник </w:t>
      </w:r>
      <w:r w:rsidRPr="00F61613" w:rsidR="00E716A6">
        <w:rPr>
          <w:sz w:val="28"/>
          <w:szCs w:val="28"/>
        </w:rPr>
        <w:t>Малышевой Г.В.</w:t>
      </w:r>
      <w:r w:rsidRPr="00F61613">
        <w:rPr>
          <w:sz w:val="28"/>
          <w:szCs w:val="28"/>
        </w:rPr>
        <w:t xml:space="preserve"> – адвокат </w:t>
      </w:r>
      <w:r w:rsidRPr="00F61613" w:rsidR="00160E63">
        <w:rPr>
          <w:sz w:val="28"/>
          <w:szCs w:val="28"/>
        </w:rPr>
        <w:t>Ельцов А.Н.</w:t>
      </w:r>
      <w:r w:rsidRPr="00F61613">
        <w:rPr>
          <w:color w:val="000000"/>
          <w:sz w:val="28"/>
          <w:szCs w:val="28"/>
        </w:rPr>
        <w:t xml:space="preserve"> </w:t>
      </w:r>
      <w:r w:rsidRPr="00F61613">
        <w:rPr>
          <w:sz w:val="28"/>
          <w:szCs w:val="28"/>
        </w:rPr>
        <w:t>ходатайство потерпевше</w:t>
      </w:r>
      <w:r w:rsidRPr="00F61613" w:rsidR="00E716A6">
        <w:rPr>
          <w:sz w:val="28"/>
          <w:szCs w:val="28"/>
        </w:rPr>
        <w:t xml:space="preserve">го </w:t>
      </w:r>
      <w:r w:rsidRPr="00F61613">
        <w:rPr>
          <w:sz w:val="28"/>
          <w:szCs w:val="28"/>
        </w:rPr>
        <w:t>просил удовлетворить.</w:t>
      </w:r>
    </w:p>
    <w:p w:rsidR="00BD1693" w:rsidRPr="00F61613" w:rsidP="00BD1693">
      <w:pPr>
        <w:pStyle w:val="10"/>
        <w:ind w:firstLine="720"/>
        <w:jc w:val="both"/>
        <w:rPr>
          <w:sz w:val="28"/>
          <w:szCs w:val="28"/>
        </w:rPr>
      </w:pPr>
      <w:r w:rsidRPr="00F61613">
        <w:rPr>
          <w:sz w:val="28"/>
          <w:szCs w:val="28"/>
        </w:rPr>
        <w:t xml:space="preserve">Государственный обвинитель, заявив об обоснованности ходатайства  потерпевшего, просил его удовлетворить и производство по делу в отношении Малышевой Г.В. прекратить в связи с примирением сторон в </w:t>
      </w:r>
      <w:r w:rsidRPr="00F61613">
        <w:rPr>
          <w:sz w:val="28"/>
          <w:szCs w:val="28"/>
        </w:rPr>
        <w:t>соответствии с требованиями ст. 25 УПК РФ и ст. 76 УК РФ.</w:t>
      </w:r>
    </w:p>
    <w:p w:rsidR="00A36C1B" w:rsidRPr="00F61613" w:rsidP="00A36C1B">
      <w:pPr>
        <w:spacing w:line="322" w:lineRule="exact"/>
        <w:ind w:firstLine="740"/>
        <w:jc w:val="both"/>
        <w:rPr>
          <w:sz w:val="28"/>
          <w:szCs w:val="28"/>
        </w:rPr>
      </w:pPr>
      <w:r w:rsidRPr="00F61613">
        <w:rPr>
          <w:kern w:val="1"/>
          <w:sz w:val="28"/>
          <w:szCs w:val="28"/>
          <w:lang w:eastAsia="x-none"/>
        </w:rPr>
        <w:t xml:space="preserve">Обсудив заявленное ходатайство, мировой судья считает возможным освободить </w:t>
      </w:r>
      <w:r w:rsidRPr="00F61613" w:rsidR="00E716A6">
        <w:rPr>
          <w:kern w:val="1"/>
          <w:sz w:val="28"/>
          <w:szCs w:val="28"/>
          <w:lang w:eastAsia="x-none"/>
        </w:rPr>
        <w:t>Малышеву Г.В.</w:t>
      </w:r>
      <w:r w:rsidRPr="00F61613">
        <w:rPr>
          <w:kern w:val="1"/>
          <w:sz w:val="28"/>
          <w:szCs w:val="28"/>
          <w:lang w:eastAsia="x-none"/>
        </w:rPr>
        <w:t xml:space="preserve"> от уголовной ответственности, а уголовное дело прекратить в связи с примирением с потерпевшим, исходя из след</w:t>
      </w:r>
      <w:r w:rsidRPr="00F61613">
        <w:rPr>
          <w:kern w:val="1"/>
          <w:sz w:val="28"/>
          <w:szCs w:val="28"/>
          <w:lang w:eastAsia="x-none"/>
        </w:rPr>
        <w:t>ующего.</w:t>
      </w:r>
    </w:p>
    <w:p w:rsidR="00A36C1B" w:rsidRPr="00F61613" w:rsidP="00A36C1B">
      <w:pPr>
        <w:spacing w:line="322" w:lineRule="exact"/>
        <w:ind w:firstLine="740"/>
        <w:jc w:val="both"/>
        <w:rPr>
          <w:sz w:val="28"/>
          <w:szCs w:val="28"/>
        </w:rPr>
      </w:pPr>
      <w:r w:rsidRPr="00F61613">
        <w:rPr>
          <w:rFonts w:eastAsiaTheme="minorEastAsia"/>
          <w:sz w:val="28"/>
          <w:szCs w:val="28"/>
        </w:rP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</w:t>
      </w:r>
      <w:r w:rsidRPr="00F61613">
        <w:rPr>
          <w:rFonts w:eastAsiaTheme="minorEastAsia"/>
          <w:sz w:val="28"/>
          <w:szCs w:val="28"/>
        </w:rPr>
        <w:t>то лицо примирилось с потерпевшими и загладило причиненный ему вред.</w:t>
      </w:r>
    </w:p>
    <w:p w:rsidR="00A36C1B" w:rsidRPr="00F61613" w:rsidP="00A36C1B">
      <w:pPr>
        <w:spacing w:line="322" w:lineRule="exact"/>
        <w:ind w:firstLine="740"/>
        <w:jc w:val="both"/>
        <w:rPr>
          <w:rFonts w:eastAsiaTheme="minorEastAsia"/>
          <w:sz w:val="28"/>
          <w:szCs w:val="28"/>
        </w:rPr>
      </w:pPr>
      <w:r w:rsidRPr="00F61613">
        <w:rPr>
          <w:rFonts w:eastAsiaTheme="minorEastAsia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</w:t>
      </w:r>
      <w:r w:rsidRPr="00F61613">
        <w:rPr>
          <w:rFonts w:eastAsiaTheme="minorEastAsia"/>
          <w:sz w:val="28"/>
          <w:szCs w:val="28"/>
        </w:rPr>
        <w:t>м и загладило причиненный потерпевшему вред.</w:t>
      </w:r>
    </w:p>
    <w:p w:rsidR="00A36C1B" w:rsidRPr="00F61613" w:rsidP="00A36C1B">
      <w:pPr>
        <w:spacing w:line="322" w:lineRule="exact"/>
        <w:ind w:firstLine="740"/>
        <w:jc w:val="both"/>
        <w:rPr>
          <w:color w:val="000000"/>
          <w:sz w:val="28"/>
          <w:szCs w:val="28"/>
        </w:rPr>
      </w:pPr>
      <w:r w:rsidRPr="00F61613">
        <w:rPr>
          <w:color w:val="000000"/>
          <w:sz w:val="28"/>
          <w:szCs w:val="28"/>
        </w:rPr>
        <w:t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ответственности» разъяснен</w:t>
      </w:r>
      <w:r w:rsidRPr="00F61613">
        <w:rPr>
          <w:color w:val="000000"/>
          <w:sz w:val="28"/>
          <w:szCs w:val="28"/>
        </w:rPr>
        <w:t>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</w:t>
      </w:r>
      <w:r w:rsidRPr="00F61613">
        <w:rPr>
          <w:color w:val="000000"/>
          <w:sz w:val="28"/>
          <w:szCs w:val="28"/>
        </w:rPr>
        <w:t>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</w:t>
      </w:r>
      <w:r w:rsidRPr="00F61613">
        <w:rPr>
          <w:color w:val="000000"/>
          <w:sz w:val="28"/>
          <w:szCs w:val="28"/>
        </w:rPr>
        <w:t>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36C1B" w:rsidRPr="00F61613" w:rsidP="00A36C1B">
      <w:pPr>
        <w:spacing w:line="322" w:lineRule="exact"/>
        <w:ind w:firstLine="740"/>
        <w:jc w:val="both"/>
        <w:rPr>
          <w:rFonts w:eastAsiaTheme="minorEastAsia"/>
          <w:sz w:val="28"/>
          <w:szCs w:val="28"/>
        </w:rPr>
      </w:pPr>
      <w:r w:rsidRPr="00F61613">
        <w:rPr>
          <w:rFonts w:eastAsiaTheme="minorEastAsia"/>
          <w:sz w:val="28"/>
          <w:szCs w:val="28"/>
        </w:rPr>
        <w:t>Таким образом, для пр</w:t>
      </w:r>
      <w:r w:rsidRPr="00F61613">
        <w:rPr>
          <w:rFonts w:eastAsiaTheme="minorEastAsia"/>
          <w:sz w:val="28"/>
          <w:szCs w:val="28"/>
        </w:rPr>
        <w:t>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F61613" w:rsidR="003A410D">
        <w:rPr>
          <w:rFonts w:eastAsiaTheme="minorEastAsia"/>
          <w:sz w:val="28"/>
          <w:szCs w:val="28"/>
        </w:rPr>
        <w:t xml:space="preserve"> л</w:t>
      </w:r>
      <w:r w:rsidRPr="00F61613">
        <w:rPr>
          <w:rFonts w:eastAsiaTheme="minorEastAsia"/>
          <w:sz w:val="28"/>
          <w:szCs w:val="28"/>
        </w:rPr>
        <w:t>ицо совершило преступление небольшой или средней тяжести;</w:t>
      </w:r>
      <w:r w:rsidRPr="00F61613" w:rsidR="003A410D">
        <w:rPr>
          <w:rFonts w:eastAsiaTheme="minorEastAsia"/>
          <w:sz w:val="28"/>
          <w:szCs w:val="28"/>
        </w:rPr>
        <w:t xml:space="preserve"> л</w:t>
      </w:r>
      <w:r w:rsidRPr="00F61613">
        <w:rPr>
          <w:rFonts w:eastAsiaTheme="minorEastAsia"/>
          <w:sz w:val="28"/>
          <w:szCs w:val="28"/>
        </w:rPr>
        <w:t>ицо совершило преступление впервые;</w:t>
      </w:r>
      <w:r w:rsidRPr="00F61613" w:rsidR="003A410D">
        <w:rPr>
          <w:rFonts w:eastAsiaTheme="minorEastAsia"/>
          <w:sz w:val="28"/>
          <w:szCs w:val="28"/>
        </w:rPr>
        <w:t xml:space="preserve"> л</w:t>
      </w:r>
      <w:r w:rsidRPr="00F61613">
        <w:rPr>
          <w:rFonts w:eastAsiaTheme="minorEastAsia"/>
          <w:sz w:val="28"/>
          <w:szCs w:val="28"/>
        </w:rPr>
        <w:t>ицо, обвиняемое или подозре</w:t>
      </w:r>
      <w:r w:rsidRPr="00F61613">
        <w:rPr>
          <w:rFonts w:eastAsiaTheme="minorEastAsia"/>
          <w:sz w:val="28"/>
          <w:szCs w:val="28"/>
        </w:rPr>
        <w:t>ваемое в совершении преступления, примирилось с потерпевшим;</w:t>
      </w:r>
      <w:r w:rsidRPr="00F61613" w:rsidR="003A410D">
        <w:rPr>
          <w:rFonts w:eastAsiaTheme="minorEastAsia"/>
          <w:sz w:val="28"/>
          <w:szCs w:val="28"/>
        </w:rPr>
        <w:t xml:space="preserve"> л</w:t>
      </w:r>
      <w:r w:rsidRPr="00F61613">
        <w:rPr>
          <w:rFonts w:eastAsiaTheme="minorEastAsia"/>
          <w:sz w:val="28"/>
          <w:szCs w:val="28"/>
        </w:rPr>
        <w:t>ицо, обвиняемое или подозреваемое в совершении преступления, загладило причиненный потерпевшему вред.</w:t>
      </w:r>
    </w:p>
    <w:p w:rsidR="00A36C1B" w:rsidRPr="00F61613" w:rsidP="00A36C1B">
      <w:pPr>
        <w:spacing w:line="322" w:lineRule="exact"/>
        <w:ind w:firstLine="740"/>
        <w:jc w:val="both"/>
        <w:rPr>
          <w:color w:val="000000"/>
          <w:sz w:val="28"/>
          <w:szCs w:val="28"/>
        </w:rPr>
      </w:pPr>
      <w:r w:rsidRPr="00F61613">
        <w:rPr>
          <w:color w:val="000000"/>
          <w:sz w:val="28"/>
          <w:szCs w:val="28"/>
        </w:rPr>
        <w:t>К</w:t>
      </w:r>
      <w:r w:rsidRPr="00F61613">
        <w:rPr>
          <w:sz w:val="28"/>
          <w:szCs w:val="28"/>
        </w:rPr>
        <w:t xml:space="preserve">ак следует из установленных в суде обстоятельств, </w:t>
      </w:r>
      <w:r w:rsidRPr="00F61613" w:rsidR="00E716A6">
        <w:rPr>
          <w:sz w:val="28"/>
          <w:szCs w:val="28"/>
        </w:rPr>
        <w:t>Малышева Г.В.</w:t>
      </w:r>
      <w:r w:rsidRPr="00F61613">
        <w:rPr>
          <w:color w:val="000000" w:themeColor="text1"/>
          <w:sz w:val="28"/>
          <w:szCs w:val="28"/>
        </w:rPr>
        <w:t xml:space="preserve"> </w:t>
      </w:r>
      <w:r w:rsidRPr="00F61613">
        <w:rPr>
          <w:sz w:val="28"/>
          <w:szCs w:val="28"/>
        </w:rPr>
        <w:t>обвиняется в совершении пре</w:t>
      </w:r>
      <w:r w:rsidRPr="00F61613">
        <w:rPr>
          <w:sz w:val="28"/>
          <w:szCs w:val="28"/>
        </w:rPr>
        <w:t xml:space="preserve">ступления, относящегося к категории </w:t>
      </w:r>
      <w:r w:rsidRPr="00DB3FEC">
        <w:rPr>
          <w:sz w:val="28"/>
          <w:szCs w:val="28"/>
        </w:rPr>
        <w:t>небольшой тяжести, ранее</w:t>
      </w:r>
      <w:r w:rsidRPr="00F61613">
        <w:rPr>
          <w:sz w:val="28"/>
          <w:szCs w:val="28"/>
        </w:rPr>
        <w:t xml:space="preserve"> не судим</w:t>
      </w:r>
      <w:r w:rsidRPr="00F61613" w:rsidR="00E716A6">
        <w:rPr>
          <w:sz w:val="28"/>
          <w:szCs w:val="28"/>
        </w:rPr>
        <w:t>а</w:t>
      </w:r>
      <w:r w:rsidRPr="00F61613">
        <w:rPr>
          <w:sz w:val="28"/>
          <w:szCs w:val="28"/>
        </w:rPr>
        <w:t>,</w:t>
      </w:r>
      <w:r w:rsidRPr="00F61613">
        <w:rPr>
          <w:color w:val="000000"/>
          <w:sz w:val="28"/>
          <w:szCs w:val="28"/>
        </w:rPr>
        <w:t xml:space="preserve"> по месту жительства </w:t>
      </w:r>
      <w:r w:rsidRPr="00F61613">
        <w:rPr>
          <w:color w:val="000000" w:themeColor="text1"/>
          <w:sz w:val="28"/>
          <w:szCs w:val="28"/>
        </w:rPr>
        <w:t>характеризуется  посредственно</w:t>
      </w:r>
      <w:r w:rsidRPr="00F61613">
        <w:rPr>
          <w:color w:val="000000"/>
          <w:sz w:val="28"/>
          <w:szCs w:val="28"/>
        </w:rPr>
        <w:t xml:space="preserve">, </w:t>
      </w:r>
      <w:r w:rsidRPr="00F61613">
        <w:rPr>
          <w:sz w:val="28"/>
          <w:szCs w:val="28"/>
        </w:rPr>
        <w:t xml:space="preserve">на учете у врача нарколога и психиатра не состоит, </w:t>
      </w:r>
      <w:r w:rsidRPr="00F61613">
        <w:rPr>
          <w:color w:val="000000"/>
          <w:sz w:val="28"/>
          <w:szCs w:val="28"/>
        </w:rPr>
        <w:t>вину в инкриминируемом преступлении признал</w:t>
      </w:r>
      <w:r w:rsidRPr="00F61613" w:rsidR="00E716A6">
        <w:rPr>
          <w:color w:val="000000"/>
          <w:sz w:val="28"/>
          <w:szCs w:val="28"/>
        </w:rPr>
        <w:t>а</w:t>
      </w:r>
      <w:r w:rsidRPr="00F61613">
        <w:rPr>
          <w:color w:val="000000"/>
          <w:sz w:val="28"/>
          <w:szCs w:val="28"/>
        </w:rPr>
        <w:t xml:space="preserve"> полностью, в содеянном раскаялась</w:t>
      </w:r>
      <w:r w:rsidRPr="00F61613">
        <w:rPr>
          <w:color w:val="000000" w:themeColor="text1"/>
          <w:sz w:val="28"/>
          <w:szCs w:val="28"/>
        </w:rPr>
        <w:t xml:space="preserve">, </w:t>
      </w:r>
      <w:r w:rsidRPr="00F61613">
        <w:rPr>
          <w:color w:val="000000" w:themeColor="text1"/>
          <w:sz w:val="28"/>
          <w:szCs w:val="28"/>
        </w:rPr>
        <w:t>добровольно возместил</w:t>
      </w:r>
      <w:r w:rsidRPr="00F61613" w:rsidR="00E716A6">
        <w:rPr>
          <w:color w:val="000000" w:themeColor="text1"/>
          <w:sz w:val="28"/>
          <w:szCs w:val="28"/>
        </w:rPr>
        <w:t>а</w:t>
      </w:r>
      <w:r w:rsidRPr="00F61613">
        <w:rPr>
          <w:color w:val="000000" w:themeColor="text1"/>
          <w:sz w:val="28"/>
          <w:szCs w:val="28"/>
        </w:rPr>
        <w:t xml:space="preserve"> моральный вред, причиненный в результате преступления, принес</w:t>
      </w:r>
      <w:r w:rsidRPr="00F61613" w:rsidR="00E716A6">
        <w:rPr>
          <w:color w:val="000000" w:themeColor="text1"/>
          <w:sz w:val="28"/>
          <w:szCs w:val="28"/>
        </w:rPr>
        <w:t>ла</w:t>
      </w:r>
      <w:r w:rsidRPr="00F61613">
        <w:rPr>
          <w:color w:val="000000" w:themeColor="text1"/>
          <w:sz w:val="28"/>
          <w:szCs w:val="28"/>
        </w:rPr>
        <w:t xml:space="preserve"> извинения потерпевше</w:t>
      </w:r>
      <w:r w:rsidRPr="00F61613" w:rsidR="00E716A6">
        <w:rPr>
          <w:color w:val="000000" w:themeColor="text1"/>
          <w:sz w:val="28"/>
          <w:szCs w:val="28"/>
        </w:rPr>
        <w:t>му</w:t>
      </w:r>
      <w:r w:rsidRPr="00F61613">
        <w:rPr>
          <w:color w:val="000000"/>
          <w:sz w:val="28"/>
          <w:szCs w:val="28"/>
        </w:rPr>
        <w:t>.</w:t>
      </w:r>
    </w:p>
    <w:p w:rsidR="00A36C1B" w:rsidRPr="00F61613" w:rsidP="00A36C1B">
      <w:pPr>
        <w:spacing w:line="322" w:lineRule="exact"/>
        <w:ind w:firstLine="740"/>
        <w:jc w:val="both"/>
        <w:rPr>
          <w:color w:val="000000"/>
          <w:sz w:val="28"/>
          <w:szCs w:val="28"/>
          <w:shd w:val="clear" w:color="auto" w:fill="FFFFFF"/>
        </w:rPr>
      </w:pPr>
      <w:r w:rsidRPr="00F61613">
        <w:rPr>
          <w:color w:val="000000"/>
          <w:sz w:val="28"/>
          <w:szCs w:val="28"/>
          <w:shd w:val="clear" w:color="auto" w:fill="FFFFFF"/>
        </w:rPr>
        <w:t>Добровольность заявления потерпевше</w:t>
      </w:r>
      <w:r w:rsidRPr="00F61613" w:rsidR="00E716A6">
        <w:rPr>
          <w:color w:val="000000"/>
          <w:sz w:val="28"/>
          <w:szCs w:val="28"/>
          <w:shd w:val="clear" w:color="auto" w:fill="FFFFFF"/>
        </w:rPr>
        <w:t>го</w:t>
      </w:r>
      <w:r w:rsidRPr="00F61613">
        <w:rPr>
          <w:color w:val="000000"/>
          <w:sz w:val="28"/>
          <w:szCs w:val="28"/>
          <w:shd w:val="clear" w:color="auto" w:fill="FFFFFF"/>
        </w:rPr>
        <w:t xml:space="preserve"> о прекращении уголовного дела и факт заглаживания обвиняемым причиненного вреда, подтвержденный сторонами, </w:t>
      </w:r>
      <w:r w:rsidRPr="00F61613">
        <w:rPr>
          <w:color w:val="000000"/>
          <w:sz w:val="28"/>
          <w:szCs w:val="28"/>
          <w:shd w:val="clear" w:color="auto" w:fill="FFFFFF"/>
        </w:rPr>
        <w:t>не вызывает у суда сомнения.</w:t>
      </w:r>
    </w:p>
    <w:p w:rsidR="00A36C1B" w:rsidRPr="00F61613" w:rsidP="00A36C1B">
      <w:pPr>
        <w:spacing w:line="322" w:lineRule="exact"/>
        <w:ind w:firstLine="740"/>
        <w:jc w:val="both"/>
        <w:rPr>
          <w:color w:val="000000"/>
          <w:sz w:val="28"/>
          <w:szCs w:val="28"/>
        </w:rPr>
      </w:pPr>
      <w:r w:rsidRPr="00F61613">
        <w:rPr>
          <w:rStyle w:val="apple-converted-space"/>
          <w:color w:val="000000"/>
          <w:sz w:val="28"/>
          <w:szCs w:val="28"/>
          <w:shd w:val="clear" w:color="auto" w:fill="FFFFFF"/>
        </w:rPr>
        <w:t>П</w:t>
      </w:r>
      <w:r w:rsidRPr="00F61613">
        <w:rPr>
          <w:color w:val="000000"/>
          <w:sz w:val="28"/>
          <w:szCs w:val="28"/>
        </w:rPr>
        <w:t>ринимая  во внимание конкретные обстоятельства дела,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</w:t>
      </w:r>
      <w:r w:rsidRPr="00F61613">
        <w:rPr>
          <w:color w:val="000000"/>
          <w:sz w:val="28"/>
          <w:szCs w:val="28"/>
        </w:rPr>
        <w:t>римирения сторон, мировой судья считает возможным уголовное дело в отношении</w:t>
      </w:r>
      <w:r w:rsidRPr="00F61613">
        <w:rPr>
          <w:sz w:val="28"/>
          <w:szCs w:val="28"/>
        </w:rPr>
        <w:t xml:space="preserve"> </w:t>
      </w:r>
      <w:r w:rsidRPr="00F61613" w:rsidR="00E716A6">
        <w:rPr>
          <w:color w:val="000000" w:themeColor="text1"/>
          <w:sz w:val="28"/>
          <w:szCs w:val="28"/>
        </w:rPr>
        <w:t>Малышевой Г.В.</w:t>
      </w:r>
      <w:r w:rsidRPr="00F61613">
        <w:rPr>
          <w:color w:val="000000" w:themeColor="text1"/>
          <w:sz w:val="28"/>
          <w:szCs w:val="28"/>
        </w:rPr>
        <w:t xml:space="preserve"> </w:t>
      </w:r>
      <w:r w:rsidRPr="00F61613">
        <w:rPr>
          <w:color w:val="000000"/>
          <w:sz w:val="28"/>
          <w:szCs w:val="28"/>
        </w:rPr>
        <w:t>прекратить на основании ст. 25 УПК РФ, что соответствует целям и задачам защиты прав и законных интересов личности, общества, государства, отвечает требованиям спра</w:t>
      </w:r>
      <w:r w:rsidRPr="00F61613">
        <w:rPr>
          <w:color w:val="000000"/>
          <w:sz w:val="28"/>
          <w:szCs w:val="28"/>
        </w:rPr>
        <w:t>ведливости и целям правосудия.</w:t>
      </w:r>
    </w:p>
    <w:p w:rsidR="00A36C1B" w:rsidRPr="00F61613" w:rsidP="00A36C1B">
      <w:pPr>
        <w:spacing w:line="322" w:lineRule="exact"/>
        <w:ind w:firstLine="740"/>
        <w:jc w:val="both"/>
        <w:rPr>
          <w:sz w:val="28"/>
          <w:szCs w:val="28"/>
          <w:shd w:val="clear" w:color="auto" w:fill="FFFFFF"/>
        </w:rPr>
      </w:pPr>
      <w:r w:rsidRPr="00F61613">
        <w:rPr>
          <w:sz w:val="28"/>
          <w:szCs w:val="28"/>
          <w:shd w:val="clear" w:color="auto" w:fill="FFFFFF"/>
        </w:rPr>
        <w:t xml:space="preserve">Мера процессуального принуждения в виде обязательства о явке, избранная в отношении </w:t>
      </w:r>
      <w:r w:rsidRPr="00F61613" w:rsidR="00E716A6">
        <w:rPr>
          <w:sz w:val="28"/>
          <w:szCs w:val="28"/>
          <w:shd w:val="clear" w:color="auto" w:fill="FFFFFF"/>
        </w:rPr>
        <w:t>Малышевой Г.В.</w:t>
      </w:r>
      <w:r w:rsidRPr="00F61613">
        <w:rPr>
          <w:sz w:val="28"/>
          <w:szCs w:val="28"/>
          <w:shd w:val="clear" w:color="auto" w:fill="FFFFFF"/>
        </w:rPr>
        <w:t xml:space="preserve">, подлежит отмене по вступлению постановления в законную силу. </w:t>
      </w:r>
      <w:r w:rsidRPr="00F61613">
        <w:rPr>
          <w:sz w:val="28"/>
          <w:szCs w:val="28"/>
          <w:shd w:val="clear" w:color="auto" w:fill="FFFFFF"/>
        </w:rPr>
        <w:tab/>
      </w:r>
    </w:p>
    <w:p w:rsidR="00A36C1B" w:rsidRPr="00F61613" w:rsidP="00A36C1B">
      <w:pPr>
        <w:spacing w:line="322" w:lineRule="exact"/>
        <w:ind w:firstLine="740"/>
        <w:jc w:val="both"/>
        <w:rPr>
          <w:color w:val="000000" w:themeColor="text1"/>
          <w:sz w:val="28"/>
          <w:szCs w:val="28"/>
        </w:rPr>
      </w:pPr>
      <w:r w:rsidRPr="00F61613">
        <w:rPr>
          <w:sz w:val="28"/>
          <w:szCs w:val="28"/>
        </w:rPr>
        <w:t>Процессуальные издержки, связанные с оплатой услуг защитника</w:t>
      </w:r>
      <w:r w:rsidRPr="00F61613">
        <w:rPr>
          <w:color w:val="000000" w:themeColor="text1"/>
          <w:sz w:val="28"/>
          <w:szCs w:val="28"/>
        </w:rPr>
        <w:t xml:space="preserve">, </w:t>
      </w:r>
      <w:r w:rsidRPr="00F61613">
        <w:rPr>
          <w:color w:val="000000" w:themeColor="text1"/>
          <w:sz w:val="28"/>
          <w:szCs w:val="28"/>
        </w:rPr>
        <w:t>следует отнести на счет федерального бюджета.</w:t>
      </w:r>
    </w:p>
    <w:p w:rsidR="00A36C1B" w:rsidRPr="00F61613" w:rsidP="00A36C1B">
      <w:pPr>
        <w:spacing w:line="322" w:lineRule="exact"/>
        <w:ind w:firstLine="740"/>
        <w:jc w:val="both"/>
        <w:rPr>
          <w:sz w:val="28"/>
          <w:szCs w:val="28"/>
        </w:rPr>
      </w:pPr>
      <w:r w:rsidRPr="00F61613">
        <w:rPr>
          <w:color w:val="000000" w:themeColor="text1"/>
          <w:sz w:val="28"/>
          <w:szCs w:val="28"/>
        </w:rPr>
        <w:t>Судьбу вещественных доказательств, следует разрешить в соответствии со ст.</w:t>
      </w:r>
      <w:r w:rsidR="00DB3FEC">
        <w:rPr>
          <w:color w:val="000000" w:themeColor="text1"/>
          <w:sz w:val="28"/>
          <w:szCs w:val="28"/>
        </w:rPr>
        <w:t>ст.</w:t>
      </w:r>
      <w:r w:rsidRPr="00F61613">
        <w:rPr>
          <w:color w:val="000000" w:themeColor="text1"/>
          <w:sz w:val="28"/>
          <w:szCs w:val="28"/>
        </w:rPr>
        <w:t xml:space="preserve"> 81</w:t>
      </w:r>
      <w:r w:rsidR="00DB3FEC">
        <w:rPr>
          <w:color w:val="000000" w:themeColor="text1"/>
          <w:sz w:val="28"/>
          <w:szCs w:val="28"/>
        </w:rPr>
        <w:t>-82</w:t>
      </w:r>
      <w:r w:rsidRPr="00F61613">
        <w:rPr>
          <w:color w:val="000000" w:themeColor="text1"/>
          <w:sz w:val="28"/>
          <w:szCs w:val="28"/>
        </w:rPr>
        <w:t xml:space="preserve"> УПК РФ.</w:t>
      </w:r>
    </w:p>
    <w:p w:rsidR="00F8237D" w:rsidRPr="00F61613" w:rsidP="00A36C1B">
      <w:pPr>
        <w:spacing w:line="322" w:lineRule="exact"/>
        <w:ind w:firstLine="740"/>
        <w:jc w:val="both"/>
        <w:rPr>
          <w:sz w:val="28"/>
          <w:szCs w:val="28"/>
        </w:rPr>
      </w:pPr>
      <w:r w:rsidRPr="00F61613">
        <w:rPr>
          <w:rFonts w:eastAsiaTheme="minorEastAsia"/>
          <w:sz w:val="28"/>
          <w:szCs w:val="28"/>
        </w:rPr>
        <w:t>Руководствуясь ст. 76 УК РФ, ст. 25 УПК РФ, суд</w:t>
      </w:r>
    </w:p>
    <w:p w:rsidR="004F5F35" w:rsidRPr="00F61613" w:rsidP="00811B70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8"/>
          <w:szCs w:val="28"/>
        </w:rPr>
      </w:pPr>
      <w:r w:rsidRPr="00F61613">
        <w:rPr>
          <w:rFonts w:eastAsiaTheme="minorEastAsia"/>
          <w:b/>
          <w:sz w:val="28"/>
          <w:szCs w:val="28"/>
        </w:rPr>
        <w:t xml:space="preserve">                                      </w:t>
      </w:r>
      <w:r w:rsidRPr="00F61613" w:rsidR="00D835C4">
        <w:rPr>
          <w:rFonts w:eastAsiaTheme="minorEastAsia"/>
          <w:b/>
          <w:sz w:val="28"/>
          <w:szCs w:val="28"/>
        </w:rPr>
        <w:t xml:space="preserve"> </w:t>
      </w:r>
      <w:r w:rsidRPr="00F61613">
        <w:rPr>
          <w:rFonts w:eastAsiaTheme="minorEastAsia"/>
          <w:b/>
          <w:sz w:val="28"/>
          <w:szCs w:val="28"/>
        </w:rPr>
        <w:t xml:space="preserve">     </w:t>
      </w:r>
    </w:p>
    <w:p w:rsidR="00F8237D" w:rsidRPr="00F61613" w:rsidP="004F5F3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8"/>
          <w:szCs w:val="28"/>
        </w:rPr>
      </w:pPr>
      <w:r w:rsidRPr="00F61613">
        <w:rPr>
          <w:rFonts w:eastAsiaTheme="minorEastAsia"/>
          <w:sz w:val="28"/>
          <w:szCs w:val="28"/>
        </w:rPr>
        <w:t>П</w:t>
      </w:r>
      <w:r w:rsidRPr="00F61613" w:rsidR="00362667">
        <w:rPr>
          <w:rFonts w:eastAsiaTheme="minorEastAsia"/>
          <w:sz w:val="28"/>
          <w:szCs w:val="28"/>
        </w:rPr>
        <w:t>ОСТАНОВИЛ:</w:t>
      </w:r>
    </w:p>
    <w:p w:rsidR="00F8237D" w:rsidRPr="00F61613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8"/>
          <w:szCs w:val="28"/>
        </w:rPr>
      </w:pPr>
    </w:p>
    <w:p w:rsidR="00867B4D" w:rsidRPr="00F61613" w:rsidP="00BD1693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F61613">
        <w:rPr>
          <w:rFonts w:eastAsiaTheme="minorEastAsia"/>
          <w:sz w:val="28"/>
          <w:szCs w:val="28"/>
        </w:rPr>
        <w:t xml:space="preserve">ходатайство </w:t>
      </w:r>
      <w:r w:rsidRPr="00F61613" w:rsidR="002978BB">
        <w:rPr>
          <w:rFonts w:eastAsiaTheme="minorEastAsia"/>
          <w:sz w:val="28"/>
          <w:szCs w:val="28"/>
        </w:rPr>
        <w:t>потерпевше</w:t>
      </w:r>
      <w:r w:rsidRPr="00F61613" w:rsidR="00E716A6">
        <w:rPr>
          <w:rFonts w:eastAsiaTheme="minorEastAsia"/>
          <w:sz w:val="28"/>
          <w:szCs w:val="28"/>
        </w:rPr>
        <w:t xml:space="preserve">го </w:t>
      </w:r>
      <w:r w:rsidR="00666A6F">
        <w:rPr>
          <w:rFonts w:eastAsiaTheme="minorEastAsia"/>
          <w:sz w:val="28"/>
          <w:szCs w:val="28"/>
        </w:rPr>
        <w:t>***</w:t>
      </w:r>
      <w:r w:rsidRPr="00F61613" w:rsidR="00D835C4">
        <w:rPr>
          <w:rFonts w:eastAsiaTheme="minorEastAsia"/>
          <w:sz w:val="28"/>
          <w:szCs w:val="28"/>
        </w:rPr>
        <w:t xml:space="preserve"> </w:t>
      </w:r>
      <w:r w:rsidRPr="00F61613">
        <w:rPr>
          <w:rFonts w:eastAsiaTheme="minorEastAsia"/>
          <w:sz w:val="28"/>
          <w:szCs w:val="28"/>
        </w:rPr>
        <w:t xml:space="preserve"> – удовлетворить.</w:t>
      </w:r>
    </w:p>
    <w:p w:rsidR="002C5BFB" w:rsidRPr="00F61613" w:rsidP="00BD1693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F61613">
        <w:rPr>
          <w:color w:val="000000"/>
          <w:sz w:val="28"/>
          <w:szCs w:val="28"/>
        </w:rPr>
        <w:t xml:space="preserve">Уголовное дело в отношении </w:t>
      </w:r>
      <w:r w:rsidRPr="00F61613" w:rsidR="00E716A6">
        <w:rPr>
          <w:sz w:val="28"/>
          <w:szCs w:val="28"/>
        </w:rPr>
        <w:t>Малышевой Галины Валерьевны</w:t>
      </w:r>
      <w:r w:rsidRPr="00F61613">
        <w:rPr>
          <w:sz w:val="28"/>
          <w:szCs w:val="28"/>
        </w:rPr>
        <w:t>,</w:t>
      </w:r>
      <w:r w:rsidRPr="00F61613">
        <w:rPr>
          <w:color w:val="000000"/>
          <w:sz w:val="28"/>
          <w:szCs w:val="28"/>
        </w:rPr>
        <w:t xml:space="preserve"> обвиняемо</w:t>
      </w:r>
      <w:r w:rsidRPr="00F61613" w:rsidR="00E716A6">
        <w:rPr>
          <w:color w:val="000000"/>
          <w:sz w:val="28"/>
          <w:szCs w:val="28"/>
        </w:rPr>
        <w:t>й</w:t>
      </w:r>
      <w:r w:rsidRPr="00F61613">
        <w:rPr>
          <w:color w:val="000000"/>
          <w:sz w:val="28"/>
          <w:szCs w:val="28"/>
        </w:rPr>
        <w:t xml:space="preserve"> в совершении преступления, предусмотренного </w:t>
      </w:r>
      <w:r w:rsidRPr="00F61613" w:rsidR="00E716A6">
        <w:rPr>
          <w:color w:val="000000"/>
          <w:sz w:val="28"/>
          <w:szCs w:val="28"/>
        </w:rPr>
        <w:t xml:space="preserve">п. «в» ч. 2 ст. 115 </w:t>
      </w:r>
      <w:r w:rsidRPr="00F61613">
        <w:rPr>
          <w:sz w:val="28"/>
          <w:szCs w:val="28"/>
        </w:rPr>
        <w:t xml:space="preserve">УК РФ – прекратить на основании ст. 25 УПК РФ в связи с </w:t>
      </w:r>
      <w:r w:rsidRPr="00F61613">
        <w:rPr>
          <w:sz w:val="28"/>
          <w:szCs w:val="28"/>
        </w:rPr>
        <w:t>примирением сторон, освободив е</w:t>
      </w:r>
      <w:r w:rsidRPr="00F61613" w:rsidR="00E716A6">
        <w:rPr>
          <w:sz w:val="28"/>
          <w:szCs w:val="28"/>
        </w:rPr>
        <w:t>ё</w:t>
      </w:r>
      <w:r w:rsidRPr="00F61613">
        <w:rPr>
          <w:sz w:val="28"/>
          <w:szCs w:val="28"/>
        </w:rPr>
        <w:t xml:space="preserve"> от уголовной ответственности на основании ст. 76 УК РФ.</w:t>
      </w:r>
    </w:p>
    <w:p w:rsidR="002C5BFB" w:rsidRPr="00F61613" w:rsidP="00BD1693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F61613">
        <w:rPr>
          <w:sz w:val="28"/>
          <w:szCs w:val="28"/>
          <w:shd w:val="clear" w:color="auto" w:fill="FFFFFF"/>
        </w:rPr>
        <w:t xml:space="preserve">Меру принуждения в виде обязательства о явке, избранную в отношении </w:t>
      </w:r>
      <w:r w:rsidR="00DB3FEC">
        <w:rPr>
          <w:sz w:val="28"/>
          <w:szCs w:val="28"/>
          <w:shd w:val="clear" w:color="auto" w:fill="FFFFFF"/>
        </w:rPr>
        <w:t xml:space="preserve">Малышевой Галины </w:t>
      </w:r>
      <w:r w:rsidRPr="00F61613" w:rsidR="00E716A6">
        <w:rPr>
          <w:sz w:val="28"/>
          <w:szCs w:val="28"/>
          <w:shd w:val="clear" w:color="auto" w:fill="FFFFFF"/>
        </w:rPr>
        <w:t>В</w:t>
      </w:r>
      <w:r w:rsidR="00DB3FEC">
        <w:rPr>
          <w:sz w:val="28"/>
          <w:szCs w:val="28"/>
          <w:shd w:val="clear" w:color="auto" w:fill="FFFFFF"/>
        </w:rPr>
        <w:t>алерьевны</w:t>
      </w:r>
      <w:r w:rsidRPr="00F61613">
        <w:rPr>
          <w:sz w:val="28"/>
          <w:szCs w:val="28"/>
          <w:shd w:val="clear" w:color="auto" w:fill="FFFFFF"/>
        </w:rPr>
        <w:t>, по вступлению постановления в законную силу – отменить.</w:t>
      </w:r>
    </w:p>
    <w:p w:rsidR="002C5BFB" w:rsidRPr="00F61613" w:rsidP="00BD1693">
      <w:pPr>
        <w:ind w:firstLine="567"/>
        <w:jc w:val="both"/>
        <w:rPr>
          <w:sz w:val="28"/>
          <w:szCs w:val="28"/>
        </w:rPr>
      </w:pPr>
      <w:r w:rsidRPr="00F61613">
        <w:rPr>
          <w:color w:val="000000" w:themeColor="text1"/>
          <w:sz w:val="28"/>
          <w:szCs w:val="28"/>
        </w:rPr>
        <w:t>Вещественное д</w:t>
      </w:r>
      <w:r w:rsidRPr="00F61613">
        <w:rPr>
          <w:color w:val="000000" w:themeColor="text1"/>
          <w:sz w:val="28"/>
          <w:szCs w:val="28"/>
        </w:rPr>
        <w:t>оказательство</w:t>
      </w:r>
      <w:r w:rsidRPr="00F61613" w:rsidR="00BD1693">
        <w:rPr>
          <w:color w:val="000000" w:themeColor="text1"/>
          <w:sz w:val="28"/>
          <w:szCs w:val="28"/>
        </w:rPr>
        <w:t xml:space="preserve"> - </w:t>
      </w:r>
      <w:r w:rsidRPr="00F61613" w:rsidR="00BA0765">
        <w:rPr>
          <w:color w:val="000000" w:themeColor="text1"/>
          <w:sz w:val="28"/>
          <w:szCs w:val="28"/>
        </w:rPr>
        <w:t>керамическую кружку синего цвета с золотистым рисунков в виде цветка</w:t>
      </w:r>
      <w:r w:rsidRPr="00F61613">
        <w:rPr>
          <w:color w:val="000000" w:themeColor="text1"/>
          <w:sz w:val="28"/>
          <w:szCs w:val="28"/>
        </w:rPr>
        <w:t xml:space="preserve">, </w:t>
      </w:r>
      <w:r w:rsidRPr="00F61613" w:rsidR="00BD1693">
        <w:rPr>
          <w:sz w:val="28"/>
          <w:szCs w:val="28"/>
        </w:rPr>
        <w:t xml:space="preserve">переданную под сохранную расписку собственнику Таравскому Виталию Викторовичу - </w:t>
      </w:r>
      <w:r w:rsidRPr="00F61613" w:rsidR="00BD1693">
        <w:rPr>
          <w:color w:val="000000"/>
          <w:sz w:val="28"/>
          <w:szCs w:val="28"/>
        </w:rPr>
        <w:t>оставить ему по принадлежности</w:t>
      </w:r>
      <w:r w:rsidRPr="00F61613" w:rsidR="006359D3">
        <w:rPr>
          <w:sz w:val="28"/>
          <w:szCs w:val="28"/>
        </w:rPr>
        <w:t>.</w:t>
      </w:r>
    </w:p>
    <w:p w:rsidR="00BD1693" w:rsidRPr="00F61613" w:rsidP="00BD169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1613">
        <w:rPr>
          <w:rFonts w:eastAsia="Lucida Sans Unicode"/>
          <w:kern w:val="2"/>
          <w:sz w:val="28"/>
          <w:szCs w:val="28"/>
        </w:rPr>
        <w:t xml:space="preserve">Процессуальные издержки в виде расходов по оплате труда </w:t>
      </w:r>
      <w:r w:rsidRPr="00F61613">
        <w:rPr>
          <w:rFonts w:eastAsia="Lucida Sans Unicode"/>
          <w:kern w:val="2"/>
          <w:sz w:val="28"/>
          <w:szCs w:val="28"/>
        </w:rPr>
        <w:t>адвоката по защите подсудимой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D835C4" w:rsidRPr="00F61613" w:rsidP="00BD1693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F61613">
        <w:rPr>
          <w:sz w:val="28"/>
          <w:szCs w:val="28"/>
        </w:rPr>
        <w:t xml:space="preserve">Постановление может быть обжаловано в Ялтинский городской суд  Республики </w:t>
      </w:r>
      <w:r w:rsidRPr="00F61613">
        <w:rPr>
          <w:sz w:val="28"/>
          <w:szCs w:val="28"/>
        </w:rPr>
        <w:t>Крым через мирового судью судебного участка № 9</w:t>
      </w:r>
      <w:r w:rsidRPr="00F61613" w:rsidR="00117CDA">
        <w:rPr>
          <w:sz w:val="28"/>
          <w:szCs w:val="28"/>
        </w:rPr>
        <w:t>4</w:t>
      </w:r>
      <w:r w:rsidRPr="00F61613">
        <w:rPr>
          <w:sz w:val="28"/>
          <w:szCs w:val="28"/>
        </w:rPr>
        <w:t xml:space="preserve"> Ялтинского судебного района (городской округ Ялта) Республики Крым в течение 1</w:t>
      </w:r>
      <w:r w:rsidRPr="00F61613" w:rsidR="00FA2A4F">
        <w:rPr>
          <w:sz w:val="28"/>
          <w:szCs w:val="28"/>
        </w:rPr>
        <w:t>5</w:t>
      </w:r>
      <w:r w:rsidRPr="00F61613">
        <w:rPr>
          <w:sz w:val="28"/>
          <w:szCs w:val="28"/>
        </w:rPr>
        <w:t xml:space="preserve"> суток со дня его вынесения.</w:t>
      </w:r>
    </w:p>
    <w:p w:rsidR="00506738" w:rsidRPr="00F61613" w:rsidP="00BD1693">
      <w:pPr>
        <w:pStyle w:val="NormalWeb"/>
        <w:shd w:val="clear" w:color="auto" w:fill="FFFFFF"/>
        <w:ind w:right="-1" w:firstLine="567"/>
        <w:jc w:val="both"/>
        <w:rPr>
          <w:sz w:val="28"/>
          <w:szCs w:val="28"/>
        </w:rPr>
      </w:pPr>
      <w:r w:rsidRPr="00F61613">
        <w:rPr>
          <w:sz w:val="28"/>
          <w:szCs w:val="28"/>
        </w:rPr>
        <w:t>Мировой судья</w:t>
      </w:r>
      <w:r w:rsidRPr="00F61613">
        <w:rPr>
          <w:sz w:val="28"/>
          <w:szCs w:val="28"/>
        </w:rPr>
        <w:tab/>
      </w:r>
      <w:r w:rsidRPr="00F61613">
        <w:rPr>
          <w:sz w:val="28"/>
          <w:szCs w:val="28"/>
        </w:rPr>
        <w:tab/>
      </w:r>
      <w:r w:rsidRPr="00F61613">
        <w:rPr>
          <w:sz w:val="28"/>
          <w:szCs w:val="28"/>
        </w:rPr>
        <w:tab/>
      </w:r>
      <w:r w:rsidRPr="00F61613">
        <w:rPr>
          <w:sz w:val="28"/>
          <w:szCs w:val="28"/>
        </w:rPr>
        <w:tab/>
      </w:r>
      <w:r w:rsidRPr="00F61613">
        <w:rPr>
          <w:sz w:val="28"/>
          <w:szCs w:val="28"/>
        </w:rPr>
        <w:tab/>
        <w:t xml:space="preserve">       </w:t>
      </w:r>
      <w:r w:rsidRPr="00F61613" w:rsidR="00BA0765">
        <w:rPr>
          <w:sz w:val="28"/>
          <w:szCs w:val="28"/>
        </w:rPr>
        <w:t xml:space="preserve">        </w:t>
      </w:r>
      <w:r w:rsidRPr="00F61613" w:rsidR="00A36C1B">
        <w:rPr>
          <w:sz w:val="28"/>
          <w:szCs w:val="28"/>
        </w:rPr>
        <w:t xml:space="preserve">       </w:t>
      </w:r>
      <w:r w:rsidRPr="00F61613" w:rsidR="00BA0765">
        <w:rPr>
          <w:sz w:val="28"/>
          <w:szCs w:val="28"/>
        </w:rPr>
        <w:t>А.Н. Хачатурова</w:t>
      </w:r>
      <w:r w:rsidRPr="00F61613">
        <w:rPr>
          <w:sz w:val="28"/>
          <w:szCs w:val="28"/>
        </w:rPr>
        <w:t xml:space="preserve"> </w:t>
      </w:r>
    </w:p>
    <w:p w:rsidR="006001E0" w:rsidRPr="00F61613" w:rsidP="006001E0">
      <w:pPr>
        <w:pStyle w:val="NormalWeb"/>
        <w:shd w:val="clear" w:color="auto" w:fill="FFFFFF"/>
        <w:ind w:left="567" w:right="-1"/>
        <w:jc w:val="both"/>
        <w:rPr>
          <w:b/>
          <w:sz w:val="28"/>
          <w:szCs w:val="28"/>
        </w:rPr>
      </w:pPr>
    </w:p>
    <w:sectPr w:rsidSect="00DB3FEC">
      <w:footerReference w:type="default" r:id="rId5"/>
      <w:pgSz w:w="11906" w:h="16838"/>
      <w:pgMar w:top="851" w:right="851" w:bottom="17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A6F">
          <w:rPr>
            <w:noProof/>
          </w:rPr>
          <w:t>4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94D323B"/>
    <w:multiLevelType w:val="multilevel"/>
    <w:tmpl w:val="7144CA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166D4"/>
    <w:rsid w:val="00022D8C"/>
    <w:rsid w:val="00083E9F"/>
    <w:rsid w:val="000A1CFF"/>
    <w:rsid w:val="000C2A15"/>
    <w:rsid w:val="001059C2"/>
    <w:rsid w:val="00114E3F"/>
    <w:rsid w:val="00117CDA"/>
    <w:rsid w:val="0014063D"/>
    <w:rsid w:val="00160E63"/>
    <w:rsid w:val="001620A2"/>
    <w:rsid w:val="001853C9"/>
    <w:rsid w:val="001A2F2D"/>
    <w:rsid w:val="001A3CEA"/>
    <w:rsid w:val="001B3C0A"/>
    <w:rsid w:val="001C4FF0"/>
    <w:rsid w:val="001D64E6"/>
    <w:rsid w:val="001D675C"/>
    <w:rsid w:val="002010DD"/>
    <w:rsid w:val="00206501"/>
    <w:rsid w:val="002163D4"/>
    <w:rsid w:val="00217AD0"/>
    <w:rsid w:val="00237E29"/>
    <w:rsid w:val="00244304"/>
    <w:rsid w:val="00272137"/>
    <w:rsid w:val="00283BB1"/>
    <w:rsid w:val="00283F44"/>
    <w:rsid w:val="002978BB"/>
    <w:rsid w:val="002B1EB1"/>
    <w:rsid w:val="002C5BFB"/>
    <w:rsid w:val="002D1999"/>
    <w:rsid w:val="002D4384"/>
    <w:rsid w:val="002D6EA8"/>
    <w:rsid w:val="002D7691"/>
    <w:rsid w:val="002E6723"/>
    <w:rsid w:val="00322F6A"/>
    <w:rsid w:val="003335ED"/>
    <w:rsid w:val="00351C3D"/>
    <w:rsid w:val="00362667"/>
    <w:rsid w:val="00372732"/>
    <w:rsid w:val="003810E4"/>
    <w:rsid w:val="00386560"/>
    <w:rsid w:val="0038723C"/>
    <w:rsid w:val="00393A77"/>
    <w:rsid w:val="003A410D"/>
    <w:rsid w:val="003A4C51"/>
    <w:rsid w:val="003E2C9A"/>
    <w:rsid w:val="003E67E0"/>
    <w:rsid w:val="00415097"/>
    <w:rsid w:val="004154ED"/>
    <w:rsid w:val="00417222"/>
    <w:rsid w:val="00420050"/>
    <w:rsid w:val="00471316"/>
    <w:rsid w:val="00473A44"/>
    <w:rsid w:val="004848B6"/>
    <w:rsid w:val="004B436E"/>
    <w:rsid w:val="004F5F35"/>
    <w:rsid w:val="00506738"/>
    <w:rsid w:val="00565EC5"/>
    <w:rsid w:val="0058062B"/>
    <w:rsid w:val="00592ED3"/>
    <w:rsid w:val="0059391C"/>
    <w:rsid w:val="005C7752"/>
    <w:rsid w:val="006001E0"/>
    <w:rsid w:val="006216BC"/>
    <w:rsid w:val="00627BB6"/>
    <w:rsid w:val="00633D89"/>
    <w:rsid w:val="006359D3"/>
    <w:rsid w:val="00643199"/>
    <w:rsid w:val="0064567A"/>
    <w:rsid w:val="00666A6F"/>
    <w:rsid w:val="00671661"/>
    <w:rsid w:val="006C006A"/>
    <w:rsid w:val="006E1FE6"/>
    <w:rsid w:val="006E35F8"/>
    <w:rsid w:val="006E69FE"/>
    <w:rsid w:val="00712614"/>
    <w:rsid w:val="00747B2B"/>
    <w:rsid w:val="00766ECD"/>
    <w:rsid w:val="007E5FB1"/>
    <w:rsid w:val="007E6D6E"/>
    <w:rsid w:val="007F121D"/>
    <w:rsid w:val="007F3C89"/>
    <w:rsid w:val="00811B70"/>
    <w:rsid w:val="00837AC7"/>
    <w:rsid w:val="00842562"/>
    <w:rsid w:val="00867B4D"/>
    <w:rsid w:val="00872F9D"/>
    <w:rsid w:val="008924DA"/>
    <w:rsid w:val="00896429"/>
    <w:rsid w:val="008C6F40"/>
    <w:rsid w:val="008E5E41"/>
    <w:rsid w:val="008F08FD"/>
    <w:rsid w:val="008F15DB"/>
    <w:rsid w:val="00912C1F"/>
    <w:rsid w:val="0091460B"/>
    <w:rsid w:val="00926334"/>
    <w:rsid w:val="00932F69"/>
    <w:rsid w:val="00994275"/>
    <w:rsid w:val="009B00E3"/>
    <w:rsid w:val="00A10004"/>
    <w:rsid w:val="00A16A84"/>
    <w:rsid w:val="00A36C1B"/>
    <w:rsid w:val="00A41A8E"/>
    <w:rsid w:val="00A52829"/>
    <w:rsid w:val="00A8250C"/>
    <w:rsid w:val="00AA020B"/>
    <w:rsid w:val="00AB4499"/>
    <w:rsid w:val="00AB5F19"/>
    <w:rsid w:val="00B37641"/>
    <w:rsid w:val="00B706F9"/>
    <w:rsid w:val="00B73289"/>
    <w:rsid w:val="00B81FBE"/>
    <w:rsid w:val="00B827B9"/>
    <w:rsid w:val="00B864C3"/>
    <w:rsid w:val="00BA0765"/>
    <w:rsid w:val="00BA6DFF"/>
    <w:rsid w:val="00BB33D8"/>
    <w:rsid w:val="00BD1693"/>
    <w:rsid w:val="00C022AD"/>
    <w:rsid w:val="00C521DB"/>
    <w:rsid w:val="00C5380D"/>
    <w:rsid w:val="00C57362"/>
    <w:rsid w:val="00C7041C"/>
    <w:rsid w:val="00C8501A"/>
    <w:rsid w:val="00CA1D59"/>
    <w:rsid w:val="00CB4372"/>
    <w:rsid w:val="00CD4D0E"/>
    <w:rsid w:val="00CE385F"/>
    <w:rsid w:val="00CF601E"/>
    <w:rsid w:val="00CF747B"/>
    <w:rsid w:val="00D03780"/>
    <w:rsid w:val="00D03D43"/>
    <w:rsid w:val="00D114C7"/>
    <w:rsid w:val="00D360A4"/>
    <w:rsid w:val="00D419CB"/>
    <w:rsid w:val="00D70F30"/>
    <w:rsid w:val="00D835C4"/>
    <w:rsid w:val="00DB3FEC"/>
    <w:rsid w:val="00DF5470"/>
    <w:rsid w:val="00DF617A"/>
    <w:rsid w:val="00E102A8"/>
    <w:rsid w:val="00E45031"/>
    <w:rsid w:val="00E66A46"/>
    <w:rsid w:val="00E66BEE"/>
    <w:rsid w:val="00E716A6"/>
    <w:rsid w:val="00EA64E9"/>
    <w:rsid w:val="00EC6E38"/>
    <w:rsid w:val="00EE2625"/>
    <w:rsid w:val="00EF2DD4"/>
    <w:rsid w:val="00F031FE"/>
    <w:rsid w:val="00F066A5"/>
    <w:rsid w:val="00F14BEE"/>
    <w:rsid w:val="00F1569E"/>
    <w:rsid w:val="00F21FDC"/>
    <w:rsid w:val="00F61613"/>
    <w:rsid w:val="00F630C2"/>
    <w:rsid w:val="00F700A6"/>
    <w:rsid w:val="00F75900"/>
    <w:rsid w:val="00F8237D"/>
    <w:rsid w:val="00FA2A4F"/>
    <w:rsid w:val="00FB6D6F"/>
    <w:rsid w:val="00FB7C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paragraph" w:styleId="HTMLPreformatted">
    <w:name w:val="HTML Preformatted"/>
    <w:basedOn w:val="Normal"/>
    <w:link w:val="HTML"/>
    <w:uiPriority w:val="99"/>
    <w:unhideWhenUsed/>
    <w:rsid w:val="004F5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F5F35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2C5BFB"/>
  </w:style>
  <w:style w:type="paragraph" w:customStyle="1" w:styleId="10">
    <w:name w:val="Обычный1"/>
    <w:link w:val="Normal0"/>
    <w:rsid w:val="00BD1693"/>
    <w:rPr>
      <w:sz w:val="24"/>
    </w:rPr>
  </w:style>
  <w:style w:type="character" w:customStyle="1" w:styleId="Normal0">
    <w:name w:val="Normal Знак"/>
    <w:link w:val="10"/>
    <w:locked/>
    <w:rsid w:val="00BD16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BF613-A936-4A74-8D31-43493418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