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09C2">
      <w:pPr>
        <w:pStyle w:val="20"/>
        <w:shd w:val="clear" w:color="auto" w:fill="auto"/>
        <w:spacing w:after="2" w:line="280" w:lineRule="exact"/>
      </w:pPr>
      <w:r>
        <w:t>Дело №1-95-2/2022</w:t>
      </w:r>
    </w:p>
    <w:p w:rsidR="009909C2">
      <w:pPr>
        <w:pStyle w:val="30"/>
        <w:shd w:val="clear" w:color="auto" w:fill="auto"/>
        <w:spacing w:before="0" w:after="341" w:line="260" w:lineRule="exact"/>
      </w:pPr>
      <w:r>
        <w:t>91</w:t>
      </w:r>
      <w:r>
        <w:rPr>
          <w:lang w:val="en-US" w:eastAsia="en-US" w:bidi="en-US"/>
        </w:rPr>
        <w:t>MS</w:t>
      </w:r>
      <w:r w:rsidRPr="000D0CE7">
        <w:rPr>
          <w:lang w:eastAsia="en-US" w:bidi="en-US"/>
        </w:rPr>
        <w:t>0095-0</w:t>
      </w:r>
      <w:r>
        <w:t>1 -2021 -001001-28</w:t>
      </w:r>
    </w:p>
    <w:p w:rsidR="009909C2">
      <w:pPr>
        <w:pStyle w:val="10"/>
        <w:keepNext/>
        <w:keepLines/>
        <w:shd w:val="clear" w:color="auto" w:fill="auto"/>
        <w:spacing w:before="0" w:after="30" w:line="280" w:lineRule="exact"/>
        <w:ind w:left="4340"/>
      </w:pPr>
      <w:r>
        <w:t>ПРИГОВОР</w:t>
      </w:r>
    </w:p>
    <w:p w:rsidR="009909C2">
      <w:pPr>
        <w:pStyle w:val="10"/>
        <w:keepNext/>
        <w:keepLines/>
        <w:shd w:val="clear" w:color="auto" w:fill="auto"/>
        <w:spacing w:before="0" w:after="346" w:line="280" w:lineRule="exact"/>
        <w:ind w:left="2440"/>
      </w:pPr>
      <w:r>
        <w:t>ИМЕНЕМ РОССИЙСКОЙ ФЕДЕРАЦИИ</w:t>
      </w:r>
    </w:p>
    <w:p w:rsidR="009909C2">
      <w:pPr>
        <w:pStyle w:val="20"/>
        <w:shd w:val="clear" w:color="auto" w:fill="auto"/>
        <w:tabs>
          <w:tab w:val="left" w:pos="8236"/>
        </w:tabs>
        <w:spacing w:after="318" w:line="280" w:lineRule="exact"/>
        <w:ind w:left="700"/>
        <w:jc w:val="both"/>
      </w:pPr>
      <w:r>
        <w:t>11 марта 2022 года</w:t>
      </w:r>
      <w:r>
        <w:tab/>
        <w:t>г. Ялта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left"/>
      </w:pPr>
      <w:r>
        <w:t>Мировой судья судебного участка № 95 Ялтинского судебного района (городской округ Ялта) Республики Крым Юдакова А.Ш. при секретаре Чернышовой А.</w:t>
      </w:r>
      <w:r>
        <w:t xml:space="preserve"> А. с участием государственного обвинителя Яковенко, подсудимого </w:t>
      </w:r>
      <w:r w:rsidR="00D52A77">
        <w:t>ФИО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left"/>
      </w:pPr>
      <w:r>
        <w:t>защитника подсудимого - адвоката Гавердо</w:t>
      </w:r>
      <w:r>
        <w:t>вского А.А., рассмотрев в открытом судебном заседании в помещении мирового судьи судебного участка № 95 Ялтинского судебного района (г</w:t>
      </w:r>
      <w:r>
        <w:t>ородской округ Ялта) Республики Крым (г. Ялта ул. Васильева, 19, зал № 219) материалы уголовного дела в отношении: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ФИО</w:t>
      </w:r>
      <w:r w:rsidR="00B30179">
        <w:t xml:space="preserve">, </w:t>
      </w:r>
      <w:r>
        <w:t>***</w:t>
      </w:r>
      <w:r w:rsidR="00B30179">
        <w:t xml:space="preserve"> года рождения, уроженца г. Львов Львовской области, гражданина России, со средним образованием, </w:t>
      </w:r>
      <w:r w:rsidR="00B30179">
        <w:t xml:space="preserve">не работающего, не женатого, зарегистрированного по адресу: Республика Крым, г. Ялта, ул. Трудовая, д. 9/6, </w:t>
      </w:r>
      <w:r w:rsidR="00B30179">
        <w:t>проживающего</w:t>
      </w:r>
      <w:r w:rsidR="00B30179">
        <w:t xml:space="preserve"> по адресу: Республика Крым, </w:t>
      </w:r>
      <w:r>
        <w:t>*****</w:t>
      </w:r>
      <w:r w:rsidR="00B30179">
        <w:t xml:space="preserve"> ранее не </w:t>
      </w:r>
      <w:r w:rsidR="00B30179">
        <w:t>судимого</w:t>
      </w:r>
      <w:r w:rsidR="00B30179">
        <w:t>,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обвиняемого в совершении преступлений, предусмотренных ч</w:t>
      </w:r>
      <w:r>
        <w:t>. 1 ст. 160, ч. 1 ст. 158 УК РФ,</w:t>
      </w:r>
    </w:p>
    <w:p w:rsidR="009909C2">
      <w:pPr>
        <w:pStyle w:val="10"/>
        <w:keepNext/>
        <w:keepLines/>
        <w:shd w:val="clear" w:color="auto" w:fill="auto"/>
        <w:spacing w:before="0" w:after="0" w:line="322" w:lineRule="exact"/>
        <w:ind w:left="4160"/>
      </w:pPr>
      <w:r>
        <w:t>УСТАНОВИЛ: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ФИО</w:t>
      </w:r>
      <w:r w:rsidR="00B30179">
        <w:t xml:space="preserve"> совершил растрату, то есть хищение чужого имущества, вверенного виновному; кражу, то есть тайное хищение чужого имущества, при следующих обстоятельствах.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13 августа 2020 года в дневное время </w:t>
      </w:r>
      <w:r w:rsidR="00C30167">
        <w:t>ФИО</w:t>
      </w:r>
      <w:r>
        <w:t xml:space="preserve">, находясь по адресу: Республика Крым, г. Ялта, </w:t>
      </w:r>
      <w:r w:rsidR="00C30167">
        <w:t>****</w:t>
      </w:r>
      <w:r>
        <w:t>, являясь водителе</w:t>
      </w:r>
      <w:r>
        <w:t>м-</w:t>
      </w:r>
      <w:r>
        <w:t xml:space="preserve"> экспедитором отдела логистики отдела организации доставки обособленного подразделения в г. Ялта ООО «ЮСАН», имея в распоряжении в целях осуществления св</w:t>
      </w:r>
      <w:r>
        <w:t xml:space="preserve">оей трудовой деятельности, а именно для заправки служебного автомобиля, топливную смарт-карту №0000-0005-9026 АЗС «АТАН» (ООО «Кедр»), решил, с использованием указанной карты, совершить хищение чужого имущества, вверенного ему, а именно дизельного топлива </w:t>
      </w:r>
      <w:r>
        <w:t>принадлежащего ООО «ЮСАН», с целью его дальнейшей реализации и получения наличных денежных средств.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Реализуя задуманное </w:t>
      </w:r>
      <w:r w:rsidR="00C30167">
        <w:t>ФИО</w:t>
      </w:r>
      <w:r>
        <w:t xml:space="preserve"> примерно в 21 час 51 минуту этого же дня, находясь на АЗС-17 «АТАН» (ООО «Кедр»), </w:t>
      </w:r>
      <w:r>
        <w:t>расположенной</w:t>
      </w:r>
      <w:r>
        <w:t xml:space="preserve"> по адресу: </w:t>
      </w:r>
      <w:r>
        <w:t>Республика Кры</w:t>
      </w:r>
      <w:r>
        <w:t>м, г. Ялта ул. Южнобережное шоссе, д. 27Г, осознавая общественную опасность и противоправность своих преступных действий, предвидев неизбежность наступления общественно опасных последствий и желая их наступления, действуя из корыстных побуждений, воспользо</w:t>
      </w:r>
      <w:r>
        <w:t>вавшись топливной смарт-картой №0000-0005-9026, приобрел дизельное топливо в количестве 20 литров стоимостью 49,79 рублей за один литр, а всего на общую сумму 995, 80 рублей, которое впоследствии реализовал неустановленным</w:t>
      </w:r>
      <w:r>
        <w:t xml:space="preserve"> лицам.</w:t>
      </w:r>
    </w:p>
    <w:p w:rsidR="009909C2">
      <w:pPr>
        <w:pStyle w:val="20"/>
        <w:shd w:val="clear" w:color="auto" w:fill="auto"/>
        <w:spacing w:after="0" w:line="322" w:lineRule="exact"/>
        <w:ind w:firstLine="620"/>
        <w:jc w:val="both"/>
      </w:pPr>
      <w:r>
        <w:t>Далее, продолжая реализаци</w:t>
      </w:r>
      <w:r>
        <w:t xml:space="preserve">ю своего преступного умысла, 14 августа 2020 года примерно в 08 часов 04 минут </w:t>
      </w:r>
      <w:r w:rsidR="00C30167">
        <w:t>ФИО</w:t>
      </w:r>
      <w:r>
        <w:t xml:space="preserve">, находясь на АЗС-16 «АТАН» (ООО «Кедр»), </w:t>
      </w:r>
      <w:r>
        <w:t>расположенной</w:t>
      </w:r>
      <w:r>
        <w:t xml:space="preserve"> по адресу: Республика Крым, г. Ялта, ул. </w:t>
      </w:r>
      <w:r>
        <w:t>Южнобережное шоссе, д. 44, воспользовавшись топливной смарт-картой</w:t>
      </w:r>
      <w:r>
        <w:t xml:space="preserve"> №0000-0005-9026, приобрел дизельное топливо в количестве 20 литров, стоимостью 49,79 рублей ща один литр, а всего на общую сумму 995,80 рублей, которое впоследствии реализовал неустановленным лицам.</w:t>
      </w:r>
    </w:p>
    <w:p w:rsidR="009909C2">
      <w:pPr>
        <w:pStyle w:val="20"/>
        <w:shd w:val="clear" w:color="auto" w:fill="auto"/>
        <w:spacing w:after="0" w:line="322" w:lineRule="exact"/>
        <w:ind w:firstLine="620"/>
        <w:jc w:val="both"/>
      </w:pPr>
      <w:r>
        <w:t>Кроме того, продолжая реализацию своего преступного умыс</w:t>
      </w:r>
      <w:r>
        <w:t xml:space="preserve">ла, 14 августа 2020 года примерно в 15 часов 48 минут </w:t>
      </w:r>
      <w:r w:rsidR="00C30167">
        <w:t>ФИО</w:t>
      </w:r>
      <w:r>
        <w:t xml:space="preserve">, находясь на АЗС-17 «АТАН» (ООО «Кедр»), </w:t>
      </w:r>
      <w:r>
        <w:t>расположенной</w:t>
      </w:r>
      <w:r>
        <w:t xml:space="preserve"> по адресу: Республика Крым, г. Ялта, ул. Южнобережное шоссе, д. 27Г, воспользовавшись топливной смарт-картой №0000-0005-9026, приобр</w:t>
      </w:r>
      <w:r>
        <w:t>ел дизельное топливо в количестве 40 литров, стоимостью 49,79 рублей за один литр, а всего на общую сумму 1991,60 рублей, которое реализовал неустановленным лицам.</w:t>
      </w:r>
    </w:p>
    <w:p w:rsidR="009909C2">
      <w:pPr>
        <w:pStyle w:val="20"/>
        <w:shd w:val="clear" w:color="auto" w:fill="auto"/>
        <w:spacing w:after="300" w:line="322" w:lineRule="exact"/>
        <w:ind w:firstLine="620"/>
        <w:jc w:val="both"/>
      </w:pPr>
      <w:r>
        <w:t xml:space="preserve">После чего </w:t>
      </w:r>
      <w:r w:rsidR="00C30167">
        <w:t>ФИО</w:t>
      </w:r>
      <w:r>
        <w:t xml:space="preserve"> с похищенным имуществом с места происшествия скрылся, обратив его </w:t>
      </w:r>
      <w:r>
        <w:t>в свою пользу, причинив ООО «ЮСАН» материальный ущерб на общую сумму 3 983, 20 рублей.</w:t>
      </w:r>
    </w:p>
    <w:p w:rsidR="009909C2">
      <w:pPr>
        <w:pStyle w:val="20"/>
        <w:shd w:val="clear" w:color="auto" w:fill="auto"/>
        <w:spacing w:after="300" w:line="322" w:lineRule="exact"/>
        <w:ind w:firstLine="620"/>
        <w:jc w:val="both"/>
      </w:pPr>
      <w:r>
        <w:t>ФИО</w:t>
      </w:r>
      <w:r w:rsidR="00B30179">
        <w:t xml:space="preserve"> 09 сентября 2020 года в утреннее время, находясь по адресу: Республика Крым, г. Ялта, ул. Григорьева, д. 31, обратил свое внимание на находящуюся у него т</w:t>
      </w:r>
      <w:r w:rsidR="00B30179">
        <w:t>опливную смарт-карту №0000-0005-9026 АЗС «АТАН» (ООО «Кедр»), вверенную ему ранее при трудоустройстве в ООО «ЮСАН» и оставшуюся у него после увольнения, и решил совершить тайное хищение чужого имущества с использованием указанной карты.</w:t>
      </w:r>
    </w:p>
    <w:p w:rsidR="009909C2">
      <w:pPr>
        <w:pStyle w:val="20"/>
        <w:shd w:val="clear" w:color="auto" w:fill="auto"/>
        <w:spacing w:after="0" w:line="322" w:lineRule="exact"/>
        <w:ind w:firstLine="620"/>
        <w:jc w:val="both"/>
      </w:pPr>
      <w:r>
        <w:t>Реализуя задуманное</w:t>
      </w:r>
      <w:r>
        <w:t xml:space="preserve"> </w:t>
      </w:r>
      <w:r w:rsidR="00C30167">
        <w:t>ФИО</w:t>
      </w:r>
      <w:r>
        <w:t xml:space="preserve"> в период времени с 09 сентября 2020 года по 25 января 2021 года, находясь на автозаправочных станциях ООО «Кедр», а именно: АЗС-16 «АТАН», </w:t>
      </w:r>
      <w:r>
        <w:t>расположенной</w:t>
      </w:r>
      <w:r>
        <w:t xml:space="preserve"> по адресу: Республика Крым, г. Ялта, ул. Южнобережное шоссе, д. 44, АЗС-17 «АТАН», </w:t>
      </w:r>
      <w:r>
        <w:t>расп</w:t>
      </w:r>
      <w:r>
        <w:t>оложенной</w:t>
      </w:r>
      <w:r>
        <w:t xml:space="preserve"> по адресу: Республика Крым, г. Ялта, ул. Южнобережное шоссе, д. 27Г, АЗС-15 «АТАН», расположенной по адресу: Республика Крым, г. Ялта, ул. Южнобережное шоссе, д. 24, АЗС-32 «АТАН», расположенной по адресу: Республика Крым, г. Ялта, ул. Южнобережн</w:t>
      </w:r>
      <w:r>
        <w:t>ое шоссе, д. 87, АЗС-24 «АТАН», расположенной по адресу: Республика Крым, г. Симферополь, ул. Бородина, д. 67, АЗС-29 «АТАН», расположенной по адресу: Республика Крым, г. Симферополь, ул. Объездная, д. 22, приобрел дизельное топливо в количестве 4506, 87 л</w:t>
      </w:r>
      <w:r>
        <w:t>итров на общую сумму 221 991, 55 рублей, а именно: 09.09.2020 в 10:58 на АЗС-15 20 литров по цене 49,79 руб. на сумму 995 руб. 80 коп.,09.09.2020 в 11:26 на АЗС-16 20 литров по цене 49,79 руб. на сумму 995 руб. 80 коп., 09.09.2020 в19:57 на АЗС-16 20 литро</w:t>
      </w:r>
      <w:r>
        <w:t>в по цене 49,79 руб. на сумму 995 руб. 80 коп., 10.09.2020 в11:26 на АЗС-16 20 литров по цене 49,79 руб. на сумму 995 руб. 80 коп., 10.09.2020 в 11:57 на АЗС-16 39,88 литров по цене 49,79 руб. на сумму 1985 руб. 63 коп., 11.09.2020 в 10:31 на АЗС-16 20 лит</w:t>
      </w:r>
      <w:r>
        <w:t>ров по цене</w:t>
      </w:r>
    </w:p>
    <w:p w:rsidR="009909C2">
      <w:pPr>
        <w:pStyle w:val="20"/>
        <w:numPr>
          <w:ilvl w:val="0"/>
          <w:numId w:val="1"/>
        </w:numPr>
        <w:shd w:val="clear" w:color="auto" w:fill="auto"/>
        <w:tabs>
          <w:tab w:val="left" w:pos="759"/>
        </w:tabs>
        <w:spacing w:after="0" w:line="322" w:lineRule="exact"/>
        <w:jc w:val="both"/>
      </w:pPr>
      <w:r>
        <w:t>руб. на сумму 995 руб. 80 коп., 11.09.2020 в 12:32 на АЗС-16 20 литров по цене 49,79 руб. на сумму 995 руб. 80 коп., 12.09.2020 в 20:48 на АЗС-16 60 литров по цене 49,79 руб. на сумму 2987 руб. 40 коп., 15.09.2020 в 15:57 на АЗС-16 60 литров по</w:t>
      </w:r>
      <w:r>
        <w:t xml:space="preserve"> цене 49,79 руб. на сумму 2987 руб. 40 коп., 16.09.2020 в 11:41 на АЗС-16 59,9 литров по цене 49,79 руб. на сумму 2982 руб. 42 коп.,</w:t>
      </w:r>
    </w:p>
    <w:p w:rsidR="009909C2">
      <w:pPr>
        <w:pStyle w:val="20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322" w:lineRule="exact"/>
        <w:jc w:val="both"/>
      </w:pPr>
      <w:r>
        <w:t xml:space="preserve">в 15:59 на АЗС-15 60 литров по цене 49,79 руб. на сумму 2987 руб. 40 </w:t>
      </w:r>
      <w:r>
        <w:t>коп., 18.09.2020 в 18:05 на АЗС-16 60 литров по цене 4</w:t>
      </w:r>
      <w:r>
        <w:t>9,79 руб. на сумму 2987 руб. 40 коп., 21.09.2020 в 11:29 на АЗС-15 40 литров по цене 49,79 руб. на сумму 1991 руб. 60 коп., 21.09.2020 в 12:07 на АЗС-16 20 литров по цене 49,79 руб. на сумму 995 руб. 80 коп., 22.09.2020 в 12:25 на АЗС-16 20 литров по цене</w:t>
      </w:r>
    </w:p>
    <w:p w:rsidR="009909C2">
      <w:pPr>
        <w:pStyle w:val="20"/>
        <w:numPr>
          <w:ilvl w:val="0"/>
          <w:numId w:val="3"/>
        </w:numPr>
        <w:shd w:val="clear" w:color="auto" w:fill="auto"/>
        <w:tabs>
          <w:tab w:val="left" w:pos="764"/>
        </w:tabs>
        <w:spacing w:after="0" w:line="322" w:lineRule="exact"/>
        <w:jc w:val="both"/>
      </w:pPr>
      <w:r>
        <w:t xml:space="preserve">руб. на сумму 995 руб. 80 коп., 22.09.2020 в 13:25 на АЗС-17 20 литров по цене 49,79 руб. на сумму 995 руб. 80 коп., 22.09.2020 в 13:39 на АЗС-16 20 литров по цене 49,79 руб. на сумму 995 руб. 80 коп., 23.09.2020 в 11:34 на АЗС- 17 60 литров по цене 49,79 </w:t>
      </w:r>
      <w:r>
        <w:t>руб. на сумму 2987 руб. 40 коп., 24.09.2020 в 09:53 на АЗС-16 60 литров по цене 49,79 руб. на сумму 2987 руб. 40 коп., 25.09.2020 в 08:52 на АЗС-16 20 литров по цене 49,79 руб. на сумму 995 руб. 80 коп.,</w:t>
      </w:r>
    </w:p>
    <w:p w:rsidR="009909C2">
      <w:pPr>
        <w:pStyle w:val="20"/>
        <w:numPr>
          <w:ilvl w:val="0"/>
          <w:numId w:val="4"/>
        </w:numPr>
        <w:shd w:val="clear" w:color="auto" w:fill="auto"/>
        <w:tabs>
          <w:tab w:val="left" w:pos="1393"/>
        </w:tabs>
        <w:spacing w:after="0" w:line="322" w:lineRule="exact"/>
        <w:jc w:val="both"/>
      </w:pPr>
      <w:r>
        <w:t>в 10:11 на АЗС-16 39,77 литров по цене 49,79 руб. на</w:t>
      </w:r>
      <w:r>
        <w:t xml:space="preserve"> сумму 1980 руб. 15 коп., 27.09.2020 в 13:45 на АЗС-17 40 литров по цене 49,79 руб. на сумму 1991 руб. 60 коп., 03.10.2020 в 12:48 на АЗС-16 60 литров по цене 49,79 руб. на сумму 2987 руб. 40 коп., 05.10.2020 в 10:24 на АЗС-16 60 литров по цене</w:t>
      </w:r>
    </w:p>
    <w:p w:rsidR="009909C2">
      <w:pPr>
        <w:pStyle w:val="20"/>
        <w:numPr>
          <w:ilvl w:val="0"/>
          <w:numId w:val="5"/>
        </w:numPr>
        <w:shd w:val="clear" w:color="auto" w:fill="auto"/>
        <w:tabs>
          <w:tab w:val="left" w:pos="764"/>
        </w:tabs>
        <w:spacing w:after="0" w:line="322" w:lineRule="exact"/>
        <w:jc w:val="both"/>
      </w:pPr>
      <w:r>
        <w:t>руб. на сум</w:t>
      </w:r>
      <w:r>
        <w:t>му 2987 руб. 40 коп., 07.10.2020 в 09:27 на АЗС-17 40 литров по цене 49,79 руб. на сумму 1991 руб. 60 коп., 07.10.2020 в 10:34 на АЗС-16 20 литров по цене 49,79 руб. на сумму 995 руб. 80 коп., 09.10.2020 в 12:45 на АЗС- 15 40 литров по цене 49,79 руб. на с</w:t>
      </w:r>
      <w:r>
        <w:t>умму 1991 руб. 60 коп., 09.10.2020 в 13:32 на АЗС-17 20 литров по цене 49,79 руб. на сумму 995 руб. 80 коп., 12.10.2020 в 10:45 на АЗС-16 40 литров по цене 49,79 руб. на сумму 1991 руб. 60 коп.,</w:t>
      </w:r>
    </w:p>
    <w:p w:rsidR="009909C2">
      <w:pPr>
        <w:pStyle w:val="20"/>
        <w:numPr>
          <w:ilvl w:val="0"/>
          <w:numId w:val="6"/>
        </w:numPr>
        <w:shd w:val="clear" w:color="auto" w:fill="auto"/>
        <w:tabs>
          <w:tab w:val="left" w:pos="1426"/>
        </w:tabs>
        <w:spacing w:after="0" w:line="322" w:lineRule="exact"/>
        <w:jc w:val="both"/>
      </w:pPr>
      <w:r>
        <w:t>в 11:08 на АЗС-16 20 литров по цене 49,79 руб. на сумму 995 р</w:t>
      </w:r>
      <w:r>
        <w:t>уб. 80 коп., 13.10.2020 в 08:32 на АЗС-17 60 литров по цене 49,79 руб. на сумму 2987 руб. 40 коп., 17.10.2020 в 10:57 на АЗС-17 50 литров по цене 49,79 руб. на сумму 2489 руб. 50 коп., 19.10.2020 в 11:46 на АЗС-16 60 литров по цене 49,79 руб. на сумму 2987</w:t>
      </w:r>
      <w:r>
        <w:t xml:space="preserve"> руб. 40 коп., 20.10.2020 в 13:41 на АЗС-15 20 литров по цене</w:t>
      </w:r>
    </w:p>
    <w:p w:rsidR="009909C2">
      <w:pPr>
        <w:pStyle w:val="20"/>
        <w:numPr>
          <w:ilvl w:val="0"/>
          <w:numId w:val="7"/>
        </w:numPr>
        <w:shd w:val="clear" w:color="auto" w:fill="auto"/>
        <w:tabs>
          <w:tab w:val="left" w:pos="764"/>
        </w:tabs>
        <w:spacing w:after="0" w:line="322" w:lineRule="exact"/>
        <w:jc w:val="both"/>
      </w:pPr>
      <w:r>
        <w:t xml:space="preserve">руб. на сумму 995 руб. 80 коп., 20.10.2020 в 14:13 на АЗС-32 20 литров по цене 49,79 руб. на сумму 995 руб. 80 коп., 22.10.2020 в 13:49 на АЗС-16 60 литров по цене 49,79 руб. на сумму 2987 руб. </w:t>
      </w:r>
      <w:r>
        <w:t>40 коп., 24.10.2020 в 15:54 на АЗС-17 60 литров по цене 49,79 руб. на сумму 2987 руб. 40 коп., 27.10.2020 в 10:57 на АЗС-16 60 литров по цене 49,79 руб. на сумму 2987 руб. 40 коп.,</w:t>
      </w:r>
    </w:p>
    <w:p w:rsidR="009909C2">
      <w:pPr>
        <w:pStyle w:val="20"/>
        <w:numPr>
          <w:ilvl w:val="0"/>
          <w:numId w:val="8"/>
        </w:numPr>
        <w:shd w:val="clear" w:color="auto" w:fill="auto"/>
        <w:tabs>
          <w:tab w:val="left" w:pos="1393"/>
        </w:tabs>
        <w:spacing w:after="0" w:line="322" w:lineRule="exact"/>
        <w:jc w:val="both"/>
      </w:pPr>
      <w:r>
        <w:t xml:space="preserve">в 12:42 на АЗС-17 50 литров по цене 49,79 руб. на сумму 2489 руб. 50 коп., </w:t>
      </w:r>
      <w:r>
        <w:t>30.10.2020 в 09:55 на АЗС-17 40 литров по цене 49,79 руб. на сумму 1991 руб. 60 коп., 30.10.2020 в 10:14 на АЗС-16 20 литров по цене 49,79 руб. на сумму 995 руб. 80 коп., 31.10.2020 в 09:52 на АЗС-16 40 литров по цене 49,79 руб. на сумму 1991 руб. 60 коп.,</w:t>
      </w:r>
      <w:r>
        <w:t xml:space="preserve"> 31.10.2020 в 10:07 на АЗС-16 20 литров по цене</w:t>
      </w:r>
    </w:p>
    <w:p w:rsidR="009909C2">
      <w:pPr>
        <w:pStyle w:val="20"/>
        <w:numPr>
          <w:ilvl w:val="0"/>
          <w:numId w:val="9"/>
        </w:numPr>
        <w:shd w:val="clear" w:color="auto" w:fill="auto"/>
        <w:tabs>
          <w:tab w:val="left" w:pos="754"/>
        </w:tabs>
        <w:spacing w:after="0" w:line="322" w:lineRule="exact"/>
        <w:jc w:val="both"/>
      </w:pPr>
      <w:r>
        <w:t>руб. на сумму 995 руб. 80 коп., 02.11.2020 в 13:42 на АЗС-16 60 литров по цене 49,79 руб. на сумму 2987 руб. 40 коп., 03.11.2020 в 08:25 на АЗС-17 40 литров по цене 49,79 руб. на сумму 1991 руб. 60 коп., 04.1</w:t>
      </w:r>
      <w:r>
        <w:t>1.2020 в 15:16 на АЗС-16 60 литров по цене 49,79 руб. на сумму 2987 руб. 40 коп., 05.11.2020 в 17:56 на АЗС-16 60 литров по цене 49,79 руб. на сумму 2987 руб. 40 коп.,</w:t>
      </w:r>
    </w:p>
    <w:p w:rsidR="009909C2">
      <w:pPr>
        <w:pStyle w:val="20"/>
        <w:numPr>
          <w:ilvl w:val="0"/>
          <w:numId w:val="10"/>
        </w:numPr>
        <w:shd w:val="clear" w:color="auto" w:fill="auto"/>
        <w:tabs>
          <w:tab w:val="left" w:pos="1398"/>
        </w:tabs>
        <w:spacing w:after="0" w:line="322" w:lineRule="exact"/>
        <w:jc w:val="both"/>
      </w:pPr>
      <w:r>
        <w:t xml:space="preserve">в 10:03 на АЗС-16 60 литров по цене 49,79 руб. на сумму 2987 руб. 40 коп., 09.11.2020 в </w:t>
      </w:r>
      <w:r>
        <w:t>13:09 на АЗС-17 50 литров по цене 49,79 руб. на сумму 2489 руб. 50 коп., 10.11.2020 в 19:58 на АЗС-16 59,26 литров по цене 49,79 руб. на сумму 2950 руб. 56 коп., 17.11.2020 в 12:10 на АЗС-17 60 литров по цене</w:t>
      </w:r>
    </w:p>
    <w:p w:rsidR="009909C2">
      <w:pPr>
        <w:pStyle w:val="20"/>
        <w:numPr>
          <w:ilvl w:val="0"/>
          <w:numId w:val="11"/>
        </w:numPr>
        <w:shd w:val="clear" w:color="auto" w:fill="auto"/>
        <w:tabs>
          <w:tab w:val="left" w:pos="759"/>
          <w:tab w:val="left" w:pos="1363"/>
        </w:tabs>
        <w:spacing w:after="0" w:line="322" w:lineRule="exact"/>
        <w:jc w:val="both"/>
      </w:pPr>
      <w:r>
        <w:t>руб. на сумму 2987 руб. 40 коп., 18.11.2020 в 1</w:t>
      </w:r>
      <w:r>
        <w:t xml:space="preserve">9:58 на АЗС-15 60 литров по цене 49,79 руб. на сумму 2987 руб. 40 коп., 19.11.2020 в 10:35 на АЗС-17 60 литров </w:t>
      </w:r>
      <w:r>
        <w:t>по цене 49,79 руб. на сумму 2987 руб. 40 коп., 20.11.2020 в 20:26 на АЗС-16 60 литров по цене 49,79 руб. на сумму 2987 руб. 40 коп., 22.11.2020 в</w:t>
      </w:r>
      <w:r>
        <w:t xml:space="preserve"> 12:50 на АЗС-16 60 литров по цене 49,79 руб. на сумму 2987 руб. 40 коп.,</w:t>
      </w:r>
    </w:p>
    <w:p w:rsidR="009909C2">
      <w:pPr>
        <w:pStyle w:val="20"/>
        <w:numPr>
          <w:ilvl w:val="0"/>
          <w:numId w:val="12"/>
        </w:numPr>
        <w:shd w:val="clear" w:color="auto" w:fill="auto"/>
        <w:tabs>
          <w:tab w:val="left" w:pos="1393"/>
        </w:tabs>
        <w:spacing w:after="0" w:line="322" w:lineRule="exact"/>
        <w:jc w:val="both"/>
      </w:pPr>
      <w:r>
        <w:t>в 17:39 на АЗС-16 50 литров по цене 48,99 руб. на сумму 2449 руб. 50 коп., 25.11.2020 в 14:00 на АЗС-16 40 литров по цене 48,99 руб. на сумму 1959 руб. 60 коп., 01.12.2020 в 09:37 на</w:t>
      </w:r>
      <w:r>
        <w:t xml:space="preserve"> АЗС-17 60 литров по цене 48,75 руб. на сумму 2925 руб. 00 коп., 02.12.2020 в 12:33 на АЗС-16 60 литров по цене 48,75 руб. на сумму 2925 руб. 00 коп., 04.12.2020 в 13:53 на АЗС-15 40 литров по цене 48,75 руб. на сумму 1950 руб. 00 коп., 08.12.2020 в 06:33 </w:t>
      </w:r>
      <w:r>
        <w:t>на АЗС-24 10 литров по цене 48,75 руб. на сумму 487 руб. 50 коп., 09.12.2020 в 10:05 на АЗС-15 60 литров по цене 48,75 руб. на сумму 2925 руб. 00 коп., 10.12.2020 в 15:36 на АЗС-16 60 литров по цене 48,75 руб. на сумму 2925 руб. 00 коп., 11.12.2020 в 10:12</w:t>
      </w:r>
      <w:r>
        <w:t xml:space="preserve"> на АЗС-16 60 литров по цене 48,59 руб. на сумму 2915 руб. 40 коп.,</w:t>
      </w:r>
    </w:p>
    <w:p w:rsidR="009909C2">
      <w:pPr>
        <w:pStyle w:val="20"/>
        <w:numPr>
          <w:ilvl w:val="0"/>
          <w:numId w:val="13"/>
        </w:numPr>
        <w:shd w:val="clear" w:color="auto" w:fill="auto"/>
        <w:tabs>
          <w:tab w:val="left" w:pos="1417"/>
        </w:tabs>
        <w:spacing w:after="0" w:line="322" w:lineRule="exact"/>
        <w:jc w:val="both"/>
      </w:pPr>
      <w:r>
        <w:t>в 19:36 на АЗС-16 60 литров по цене 48,59 руб. на сумму 2915 руб. 40 коп., 14.12.2020 в 14:33 на АЗС-17 10,3 литров по цене 48,59 руб. на сумму 500 руб. 48 коп., 14.12.2020 в 17:51 на АЗС-</w:t>
      </w:r>
      <w:r>
        <w:t>16 49,17 литров по цене 48,59 руб. на сумму 2414 руб. 92 коп., 15.12.2020 в 17:29 на АЗС-16 60 литров по цене 48,59 руб. на сумму 2915 руб. 40 коп., 16.12.2020 в 08:59 на АЗС-15 50 литров по цене 48,59 руб. на сумму 2429 руб. 50 коп., 20.12.2020 в 01:08 на</w:t>
      </w:r>
      <w:r>
        <w:t xml:space="preserve"> АЗС-24 20 литров по цене 48,59 руб. на сумму 971 руб. 80 коп., 20.12.2020 в 18:36 на АЗС- 16 40 литров по цене 48,59 руб. на сумму 1943 руб. 60 коп., 21.12.2020 в 16:35 на АЗС-16 60 литров по цене 48,59 руб. на сумму 2915 руб. 40 коп., 22.12.2020 в 17:14 </w:t>
      </w:r>
      <w:r>
        <w:t>на АЗС-16 60 литров по цене 48,59 руб. на сумму 2915 руб. 40 коп.,</w:t>
      </w:r>
    </w:p>
    <w:p w:rsidR="009909C2">
      <w:pPr>
        <w:pStyle w:val="20"/>
        <w:numPr>
          <w:ilvl w:val="0"/>
          <w:numId w:val="14"/>
        </w:numPr>
        <w:shd w:val="clear" w:color="auto" w:fill="auto"/>
        <w:tabs>
          <w:tab w:val="left" w:pos="1393"/>
        </w:tabs>
        <w:spacing w:after="0" w:line="322" w:lineRule="exact"/>
        <w:jc w:val="both"/>
      </w:pPr>
      <w:r>
        <w:t>в 09:41 на АЗС-16 60 литров по цене 48,50 руб. на сумму 2910 руб. 00 коп., 25.12.2020 в 18:41 на АЗС-16 60 литров по цене 48,50 руб. на сумму 2910 руб. 00 коп., 26.12.2020 в 09:57 на АЗС-16</w:t>
      </w:r>
      <w:r>
        <w:t xml:space="preserve"> 40 литров по цене 48,50 руб. на сумму 1940 руб. 00 коп., 27.12.2020 в 19:39 на АЗС-16 40 литров по цене 48,50 руб. на сумму 1940 руб. 00 коп., 28.12.2020 в 13:15 на АЗС-16 20 литров по цене 48,50 руб. на сумму 970 руб. 00 коп., 28.12.2020 в 13:17 на АЗС-1</w:t>
      </w:r>
      <w:r>
        <w:t>6 40 литров по цене 48,50 руб. на сумму 1940 руб. 00 коп., 29.12.2020 в 18:14 на АЗС-16 60 литров по цене 48,49 руб. на сумму 2909 руб. 40 коп., 30.12.2020 в 11:15 на АЗС-16 60 литров по цене 48,49 руб. на сумму 2909 руб. 40 коп., 31.12.2020 в 08:15 на АЗС</w:t>
      </w:r>
      <w:r>
        <w:t>-16 58,14 литров по цене 48,49 руб. на сумму 2819 руб. 21 коп.,</w:t>
      </w:r>
    </w:p>
    <w:p w:rsidR="009909C2">
      <w:pPr>
        <w:pStyle w:val="20"/>
        <w:numPr>
          <w:ilvl w:val="0"/>
          <w:numId w:val="15"/>
        </w:numPr>
        <w:shd w:val="clear" w:color="auto" w:fill="auto"/>
        <w:tabs>
          <w:tab w:val="left" w:pos="1383"/>
        </w:tabs>
        <w:spacing w:after="0" w:line="322" w:lineRule="exact"/>
        <w:jc w:val="both"/>
      </w:pPr>
      <w:r>
        <w:t>в 18:11 на АЗС-15 60 литров по цене 48,49 руб. на сумму 2909 руб. 40 коп., 03.01.2021 в 20:30 на АЗС-17 30 литров по цене 48,49 руб. на сумму 1454 руб. 70 коп., 03.01.2021 в 20:32 на АЗС-17 20</w:t>
      </w:r>
      <w:r>
        <w:t xml:space="preserve"> литров по цене 48,49 руб. на сумму 969 руб. 80 коп., 04.01.2021 в 09:21 на АЗС-15 50 литров по цене 48,49 руб. на сумму 2424 руб.50 коп., 04.01.2021 в 10:59 на АЗС-29 10 литров по цене 48,49 руб. на сумму 484 руб.90 коп., 08.01.2021 в 04:38 на АЗС-24 10 л</w:t>
      </w:r>
      <w:r>
        <w:t>итров по цене 48,49 руб. на сумму 484 руб.90 коп., 08.01.2021 в 10:37 на АЗС-16 50 литров по цене 48,49 руб. на сумму 2424 руб.50 коп., 09.01.2021 в 10:55 на АЗС- 16 60 литров по цене 48,49 руб. на сумму 2909 руб.40 коп., 10.01.2021 в 14:29 на АЗС-16 60 ли</w:t>
      </w:r>
      <w:r>
        <w:t>тров по цене 48,49 руб. на сумму 2909 руб.40 коп., 11.01.2021 в 19:10 на АЗС-15 20 литров по цене 48,49 руб. на сумму 969 руб.80 коп.,</w:t>
      </w:r>
    </w:p>
    <w:p w:rsidR="009909C2">
      <w:pPr>
        <w:pStyle w:val="20"/>
        <w:numPr>
          <w:ilvl w:val="0"/>
          <w:numId w:val="16"/>
        </w:numPr>
        <w:shd w:val="clear" w:color="auto" w:fill="auto"/>
        <w:tabs>
          <w:tab w:val="left" w:pos="1374"/>
        </w:tabs>
        <w:spacing w:after="0" w:line="322" w:lineRule="exact"/>
        <w:jc w:val="both"/>
      </w:pPr>
      <w:r>
        <w:t>в 19:12 на АЗС-15 40 литров по цене 48,49 руб. на сумму 1939руб.60 коп., 15.01.2021 в 19:48 на АЗС-15 40 литров по цене 4</w:t>
      </w:r>
      <w:r>
        <w:t xml:space="preserve">8,99 руб. на сумму 1959 </w:t>
      </w:r>
      <w:r>
        <w:t>руб.60 коп., 18.01.2021 в 19:06 на АЗС-15 30 литров по цене 48,99 руб. на сумму 1469 руб.70 коп., 18.01.2021 в 19:08 на АЗС-15 30 литров по цене 48,99 руб. на сумму 1469 руб.70 коп., 19.01.2021 в 15:41 на АЗС-16 50 литров по цене 48</w:t>
      </w:r>
      <w:r>
        <w:t>,99 руб. на сумму 2449 руб.50 коп., 19.01.2021 в 15:45 на АЗС-16 10 литров по цене 48,99 руб. на сумму 489 руб.90 коп., 21.01.2021 в 10:10 на АЗС-16 60 литров по цене 48,99 руб. на сумму 2939 руб.40 коп., 22.01.2021 в 09:04 на АЗС-16 40 литров по цене 48,9</w:t>
      </w:r>
      <w:r>
        <w:t>9 руб. на сумму 1959 руб.60 коп. 22.01.2021 в 09:06 на АЗС- 16 20 литров по цене 48,99 руб. на сумму 979 руб.80 коп., 23.01.2021 в 18:50 на АЗС-17 40 литров по цене 48,99 руб. на сумму 1959 руб.60 коп., 23.01.2021 в 18:54 на АЗС-17 19,92 литров по цене 48,</w:t>
      </w:r>
      <w:r>
        <w:t>99 руб. на сумму 975 руб.88 коп.,</w:t>
      </w:r>
    </w:p>
    <w:p w:rsidR="009909C2">
      <w:pPr>
        <w:pStyle w:val="20"/>
        <w:numPr>
          <w:ilvl w:val="0"/>
          <w:numId w:val="17"/>
        </w:numPr>
        <w:shd w:val="clear" w:color="auto" w:fill="auto"/>
        <w:tabs>
          <w:tab w:val="left" w:pos="1350"/>
        </w:tabs>
        <w:spacing w:after="0" w:line="322" w:lineRule="exact"/>
        <w:jc w:val="both"/>
      </w:pPr>
      <w:r>
        <w:t>в 15:29 на АЗС-15 60 литров по цене 48,99 руб. на сумму 2939 руб.40 коп., 25.01.2021 в 09:05 на АЗС-16 60 литров по цене 48,99 руб. на сумму 2939 руб.40 коп., которое впоследствии реализовал неустановленным лицам.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После </w:t>
      </w:r>
      <w:r>
        <w:t xml:space="preserve">чего </w:t>
      </w:r>
      <w:r w:rsidR="00C30167">
        <w:t>ФИО</w:t>
      </w:r>
      <w:r>
        <w:t xml:space="preserve"> с похищенным имуществом с места происшествия скрылся, распорядившись им по своему усмотрению, причинив ООО «ЮСАН» материальный ущерб на общую сумму 221 991 руб. 55 коп.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Подсудимый </w:t>
      </w:r>
      <w:r w:rsidR="00C30167">
        <w:t>ФИО</w:t>
      </w:r>
      <w:r>
        <w:t xml:space="preserve"> в судебном заседании вину в инкриминируем</w:t>
      </w:r>
      <w:r>
        <w:t>ых ему преступлениях, предусмотренных ч. 1 ст. 160, ч. 1 ст. 158 УК РФ, признал в полном объеме, пояснив, что работал ООО «ЮСАН» водителем-экспедитором. Для осуществления должностных обязанностей ему был передан автомобиль, а для его заправки вручена топли</w:t>
      </w:r>
      <w:r>
        <w:t>вная карта, которая давала возможность на заправках безналичным способом заправлять автомобиль дизельным топливом. В начале августа 2020 года он приболел и перестал выходить на работу, в связи с чем, находился в тяжелом материальном положении. Он решил вос</w:t>
      </w:r>
      <w:r>
        <w:t>пользоваться находящейся у него топливной картой в личных целях, а именно закупать на АЗС дизельное, а после перепродавать третьим лицам. Реализуя задуманное, 13 и 14 августа 2020 года он, используя указанную карту, приобрел на АЗС в г. Ялта дизельное топл</w:t>
      </w:r>
      <w:r>
        <w:t>иво в количестве примерно 80 литров, которое в последующем продал.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После того как уволился в сентябре 2020 года, служебная топливная карта осталась у него, в связи с чем он решил далее с ее помощью заправлять третьих лиц дизельным топливом, за что от этих </w:t>
      </w:r>
      <w:r>
        <w:t xml:space="preserve">лиц получать денежные средства. Так в период с сентября 2020 года по январь 2021 года он, используя указанную карту, на различных АЗС, приобретал дизельное топливо, которое в последующем перепродавал различным своим знакомым. В последующем топливная карта </w:t>
      </w:r>
      <w:r>
        <w:t>перестала функционировать, в связи с чем, он ее выбросил. В содеянном чистосердечно раскаивается.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Заявленный гражданский иск Общества с ограниченной ответственностью «ЮСАН» размере 212 500,00 (двести двенадцать тысяч пятьсот) рублей </w:t>
      </w:r>
      <w:r w:rsidR="00C30167">
        <w:t>ФИО</w:t>
      </w:r>
      <w:r>
        <w:t xml:space="preserve"> признал </w:t>
      </w:r>
      <w:r>
        <w:t>полностью.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Кроме признательных показаний подсудимого, которые суд оценивает как достоверные и берет их в основу приговора, его виновность в совершении преступлений, предусмотренных ч. 1 ст. 160 УК РФ и ч.1 ст. 158 УК РФ полностью подтверждается и иными док</w:t>
      </w:r>
      <w:r>
        <w:t>азательствами.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Так, из показаний представителя потерпевшего </w:t>
      </w:r>
      <w:r w:rsidR="00C30167">
        <w:t>ФИО</w:t>
      </w:r>
      <w:r>
        <w:t xml:space="preserve">, данных им в ходе предварительного следствия и оглашенных в судебном заседании в соответствии </w:t>
      </w:r>
      <w:r>
        <w:t>с ч. 1 ст. 281 УПК РФ (т. 1 л.д. 88-91, т. 2 л.д. 20-23) следует, что он работает в дол</w:t>
      </w:r>
      <w:r>
        <w:t>жности руководителя службы безопасности ООО «ЮСАН» с 2015 года. 26 июня 2020 года на работу на должность водителя-экспедитора отдела</w:t>
      </w:r>
      <w:r>
        <w:t xml:space="preserve"> логистики общества был принят </w:t>
      </w:r>
      <w:r w:rsidR="00C30167">
        <w:t>ФИО</w:t>
      </w:r>
      <w:r>
        <w:t xml:space="preserve">, который получил автомобиль </w:t>
      </w:r>
      <w:r w:rsidRPr="000D0CE7">
        <w:rPr>
          <w:lang w:eastAsia="en-US" w:bidi="en-US"/>
        </w:rPr>
        <w:t>«</w:t>
      </w:r>
      <w:r>
        <w:rPr>
          <w:lang w:val="en-US" w:eastAsia="en-US" w:bidi="en-US"/>
        </w:rPr>
        <w:t>LDV</w:t>
      </w:r>
      <w:r w:rsidRPr="000D0CE7">
        <w:rPr>
          <w:lang w:eastAsia="en-US" w:bidi="en-US"/>
        </w:rPr>
        <w:t xml:space="preserve">», </w:t>
      </w:r>
      <w:r>
        <w:t xml:space="preserve">а также для заправки служебного автомобиля </w:t>
      </w:r>
      <w:r>
        <w:t>ему была выдана топливная карта. С 06 августа 2020 года Сальников И.В. на работу выходить перестал. 07 сентября 2020 года Сальниковым И.В. был уволен по собственному желанию, однако оставшуюся у него топливную карту он не вернул. В конце января 2021 год пр</w:t>
      </w:r>
      <w:r>
        <w:t>и проведении сверки с ООО «ДТ Кедр» (АЗС «Атан») была выявлена перерасход 4586,87 литров дизельного топлива на сумму 225 974 рубля 75 копеек в обособленном подразделении ООО «ЮСАН». В ходе проверки было установлено, что данный перерасход был осуществлен по</w:t>
      </w:r>
      <w:r>
        <w:t xml:space="preserve"> карте № 9026, которая ранее числилась за автомобилем А827ТО 82 регион. Им совместно с сотрудниками службы безопасности ООО «ТД «Кедр» по данному факту была проведена проверка, и согласно видео с камер видеонаблюдения установленных на АЗС «АТАН», где были </w:t>
      </w:r>
      <w:r>
        <w:t>осуществлены заправки по топливной карте №9026, было установлено, что заправки осуществлялись при помощи топливной карты №9026 произвел Сальников И.В.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28 января 2021 года представитель потерпевшего </w:t>
      </w:r>
      <w:r w:rsidR="00C30167">
        <w:t>ФИО</w:t>
      </w:r>
      <w:r>
        <w:t xml:space="preserve"> обратился с заявление по данным факта (т. 1 л</w:t>
      </w:r>
      <w:r>
        <w:t>.д. 5).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Из показаний свидетеля </w:t>
      </w:r>
      <w:r w:rsidR="00C30167">
        <w:t>ФИО</w:t>
      </w:r>
      <w:r>
        <w:t>, данных им в ходе предварительного следствия и оглашенных в судебном заседании в порядке ч. 1 ст. 281 УПК РФ (т. 1 л.д. 70-73) следует, что с 2013 года он работает в ООО «ЮСАН» в должности начальника отдела д</w:t>
      </w:r>
      <w:r>
        <w:t>оставки. 26 июня 2020 года в ООО «ЮСАН» был принят на должность водителя-экспедитора отдела логистики, одела организации доставки</w:t>
      </w:r>
      <w:r>
        <w:t xml:space="preserve"> обособленного подразделения в г. Ялта </w:t>
      </w:r>
      <w:r w:rsidR="00C30167">
        <w:t>ФИО</w:t>
      </w:r>
      <w:r>
        <w:t xml:space="preserve">, который получил автомобиль </w:t>
      </w:r>
      <w:r w:rsidRPr="000D0CE7">
        <w:rPr>
          <w:lang w:eastAsia="en-US" w:bidi="en-US"/>
        </w:rPr>
        <w:t>«</w:t>
      </w:r>
      <w:r>
        <w:rPr>
          <w:lang w:val="en-US" w:eastAsia="en-US" w:bidi="en-US"/>
        </w:rPr>
        <w:t>LDV</w:t>
      </w:r>
      <w:r w:rsidRPr="000D0CE7">
        <w:rPr>
          <w:lang w:eastAsia="en-US" w:bidi="en-US"/>
        </w:rPr>
        <w:t xml:space="preserve">» </w:t>
      </w:r>
      <w:r>
        <w:t xml:space="preserve">и ему была выдана топливная карта, по </w:t>
      </w:r>
      <w:r>
        <w:t xml:space="preserve">средствам которой осуществлялся безналичный расчет между топливной компанией «ДТ Кедр» (АЗС «Атан») </w:t>
      </w:r>
      <w:r>
        <w:t>и ООО</w:t>
      </w:r>
      <w:r>
        <w:t xml:space="preserve"> «ЮСАН». С 06 августа 2020 года Сальников И.В. на работу выходить перестал, и 08 сентября 2020 года был уволен, при этом топливную карту не вернул. В к</w:t>
      </w:r>
      <w:r>
        <w:t>онце 2020 года при проведении сверки с «ДТ Кедр» (АЗС «Атан») была выявлена недостача 4586,87 литра дизельного топлива на сумму 225 974 рубля 75 копеек. При проведении сверки был выявлен перерасход топлива в обособленном подразделении ООО «ЮСАН» г. Ялты. В</w:t>
      </w:r>
      <w:r>
        <w:t xml:space="preserve"> ходе проверки было установлено, что данный перерасход был осуществлен по карте № 9026, которая осталась у </w:t>
      </w:r>
      <w:r w:rsidR="00C30167">
        <w:t>ФИО</w:t>
      </w:r>
      <w:r>
        <w:t xml:space="preserve"> П</w:t>
      </w:r>
      <w:r>
        <w:t>о записям с камер видеонаблюдения АЗС в момент осуществления операций по топливной карте № 9026 видно, что данной топливной картой п</w:t>
      </w:r>
      <w:r>
        <w:t xml:space="preserve">ользовался </w:t>
      </w:r>
      <w:r w:rsidR="00C30167">
        <w:t>ФИО</w:t>
      </w:r>
      <w:r>
        <w:t xml:space="preserve"> Также по камерам видеонаблюдения видно и слышно, что он называет номер карты 9026 оператору, с целью получения дизельного топлива.</w:t>
      </w:r>
    </w:p>
    <w:p w:rsidR="009909C2">
      <w:pPr>
        <w:pStyle w:val="20"/>
        <w:shd w:val="clear" w:color="auto" w:fill="auto"/>
        <w:spacing w:after="0" w:line="322" w:lineRule="exact"/>
        <w:ind w:firstLine="620"/>
        <w:jc w:val="both"/>
      </w:pPr>
      <w:r>
        <w:t xml:space="preserve">Из показаний свидетеля </w:t>
      </w:r>
      <w:r w:rsidR="00C30167">
        <w:t>ФИО</w:t>
      </w:r>
      <w:r>
        <w:t>, данных им в ходе досудебного следствия и оглашенных в судебн</w:t>
      </w:r>
      <w:r>
        <w:t xml:space="preserve">ом заседании в порядке ч. 1 ст. 281 УПК РФ (т. 1 л.д. 75-78) следует, что с 2007 года он работает в ООО «ЮСАН» в должности водителя. 26 июня 2020 года в ООО «ЮСАН» был принят </w:t>
      </w:r>
      <w:r w:rsidR="00C30167">
        <w:t>ФИО</w:t>
      </w:r>
      <w:r>
        <w:t xml:space="preserve">, который получил автомобиль </w:t>
      </w:r>
      <w:r w:rsidRPr="000D0CE7">
        <w:rPr>
          <w:lang w:eastAsia="en-US" w:bidi="en-US"/>
        </w:rPr>
        <w:t>«</w:t>
      </w:r>
      <w:r>
        <w:rPr>
          <w:lang w:val="en-US" w:eastAsia="en-US" w:bidi="en-US"/>
        </w:rPr>
        <w:t>LDV</w:t>
      </w:r>
      <w:r w:rsidRPr="000D0CE7">
        <w:rPr>
          <w:lang w:eastAsia="en-US" w:bidi="en-US"/>
        </w:rPr>
        <w:t xml:space="preserve">» </w:t>
      </w:r>
      <w:r>
        <w:t>и ему была выдана топливная</w:t>
      </w:r>
      <w:r>
        <w:t xml:space="preserve"> карт</w:t>
      </w:r>
      <w:r>
        <w:t xml:space="preserve">а. В январе 2021 года ему стало известно, что при проведении сверки с «ДТ Кедр» (АЗС «Атан») была выявлена </w:t>
      </w:r>
      <w:r>
        <w:t>недостача 4586,87 литра дизельного топлива на сумму 225974 рубля 75 копеек. В ходе проверки было установлено, что данный перерасход был осуществлен п</w:t>
      </w:r>
      <w:r>
        <w:t xml:space="preserve">о карте № 9026, которая осталась у </w:t>
      </w:r>
      <w:r w:rsidR="00C30167">
        <w:t>ФИО</w:t>
      </w:r>
    </w:p>
    <w:p w:rsidR="009909C2">
      <w:pPr>
        <w:pStyle w:val="20"/>
        <w:shd w:val="clear" w:color="auto" w:fill="auto"/>
        <w:tabs>
          <w:tab w:val="left" w:pos="7214"/>
        </w:tabs>
        <w:spacing w:after="0" w:line="322" w:lineRule="exact"/>
        <w:ind w:firstLine="620"/>
        <w:jc w:val="both"/>
      </w:pPr>
      <w:r>
        <w:t>Из акта инвентаризации дизельного топлива №1 от 28.01.2021 года следует, что в структурном подразделен</w:t>
      </w:r>
      <w:r>
        <w:t>ии ООО</w:t>
      </w:r>
      <w:r>
        <w:t xml:space="preserve"> «ЮСАН», расположенном по адресу: Республика Крым, г. Ялта, ул. Бахчисарайское шоссе, д. 21, в со</w:t>
      </w:r>
      <w:r>
        <w:t>ставе комиссии была проведена инвентаризация, и установлено, что фактическое наличие дизельного топлива на сумму 44443 руб. 74 коп</w:t>
      </w:r>
      <w:r>
        <w:t xml:space="preserve">., </w:t>
      </w:r>
      <w:r>
        <w:t xml:space="preserve">по учетным данным на сумму 270 418 руб. 49 коп., недостача на сумму 225 974 руб. 75 коп. Причина недостачи: при проведении </w:t>
      </w:r>
      <w:r>
        <w:t>сверки остатка дизельного топлива на смарт-картах АЗС «Атан» (ООО «Кедр»)</w:t>
      </w:r>
      <w:r>
        <w:tab/>
        <w:t>было обнаружено</w:t>
      </w:r>
    </w:p>
    <w:p w:rsidR="009909C2">
      <w:pPr>
        <w:pStyle w:val="20"/>
        <w:shd w:val="clear" w:color="auto" w:fill="auto"/>
        <w:spacing w:after="0" w:line="322" w:lineRule="exact"/>
        <w:jc w:val="both"/>
      </w:pPr>
      <w:r>
        <w:t>несанкционированное списание топлива по смарт-карте №0000-0005-9026 за период с 13.08.2020 по 25.01.2021 на сумму 225 974 руб. 75 коп. (т. 1 л.д. 42).</w:t>
      </w:r>
    </w:p>
    <w:p w:rsidR="009909C2">
      <w:pPr>
        <w:pStyle w:val="20"/>
        <w:shd w:val="clear" w:color="auto" w:fill="auto"/>
        <w:spacing w:after="0" w:line="322" w:lineRule="exact"/>
        <w:ind w:firstLine="620"/>
        <w:jc w:val="both"/>
      </w:pPr>
      <w:r>
        <w:t>Согласно оборот</w:t>
      </w:r>
      <w:r>
        <w:t xml:space="preserve">а по держателю карты ООО «Кедр» клиента ООО «ЮСАН» Ялта в период с 13.08.2020 по 14.08.2021, держатель карты А827ТО 82, были оказаны услуги по заправке дизельного топлива по карте 0000-0005- 9026 на общее количество 80 литров на общую сумму 3983 рублей 20 </w:t>
      </w:r>
      <w:r>
        <w:t>копеек: 13.08.2020 21:51 на АЗС-17 20 литров по цене 49,79 руб. на сумму 995 руб. 80 коп., 14.08.2020 04:23 на АЗС-16 20 литров по цене 49,79 руб. на сумму 995 руб. 80 коп., 14.08.2020 15:48 на АЗС-17 40 литров по цене 49,79 руб. на сумму 1 991 руб. 60 коп</w:t>
      </w:r>
      <w:r>
        <w:t>. (т. 1 л.д. 43-44, 45, 46-47).</w:t>
      </w:r>
    </w:p>
    <w:p w:rsidR="009909C2">
      <w:pPr>
        <w:pStyle w:val="20"/>
        <w:shd w:val="clear" w:color="auto" w:fill="auto"/>
        <w:spacing w:after="0" w:line="322" w:lineRule="exact"/>
        <w:ind w:firstLine="620"/>
        <w:jc w:val="both"/>
      </w:pPr>
      <w:r>
        <w:t xml:space="preserve">Согласно заявления генеральному директору ООО «ЮСАН» </w:t>
      </w:r>
      <w:r w:rsidR="00C30167">
        <w:t>ФИО</w:t>
      </w:r>
      <w:r>
        <w:t xml:space="preserve"> от </w:t>
      </w:r>
      <w:r w:rsidR="00C30167">
        <w:t>ФИО</w:t>
      </w:r>
      <w:r>
        <w:t xml:space="preserve"> от 26.06.2020 г., последний просит принять его на </w:t>
      </w:r>
      <w:r>
        <w:t>работу</w:t>
      </w:r>
      <w:r>
        <w:t xml:space="preserve"> на должность водителя-экспедитора отдела логистики, отдела организации доставки</w:t>
      </w:r>
      <w:r>
        <w:t xml:space="preserve"> обособленного подразделения в г. Ялта с 26 июня 2020 г. (т. 1 л.д. 56).</w:t>
      </w:r>
    </w:p>
    <w:p w:rsidR="009909C2">
      <w:pPr>
        <w:pStyle w:val="20"/>
        <w:shd w:val="clear" w:color="auto" w:fill="auto"/>
        <w:spacing w:after="0" w:line="322" w:lineRule="exact"/>
        <w:ind w:firstLine="620"/>
        <w:jc w:val="both"/>
      </w:pPr>
      <w:r>
        <w:t xml:space="preserve">Из приказа о приеме работника на работу №122-К от 26.06.2020 года, трудового договора № 48, следует, что с указанной даты </w:t>
      </w:r>
      <w:r w:rsidR="00C30167">
        <w:t xml:space="preserve">ФИО </w:t>
      </w:r>
      <w:r>
        <w:t xml:space="preserve">принят на работу в обособленное подразделение </w:t>
      </w:r>
      <w:r>
        <w:t>в г. Ялта отдела организации доставки отдела логистики на должность водителя-экспедитора (т. 1 л.д. 57, 58- 61), обладая правами и соответствующими обязанностями, установленными должностной инструкцией (т. 1 л.д. 62-65).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Из личной карточки работника </w:t>
      </w:r>
      <w:r w:rsidR="00C30167">
        <w:t>ФИО</w:t>
      </w:r>
      <w:r>
        <w:t xml:space="preserve"> по трудовому договору №48 от 26.06.2020, последний в период с 07.08.2020 по 08.09.2020 находился в отпуске без оплаты (т. 1 л.д. 52-55).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Из трудовой книжки серии </w:t>
      </w:r>
      <w:r>
        <w:rPr>
          <w:lang w:val="en-US" w:eastAsia="en-US" w:bidi="en-US"/>
        </w:rPr>
        <w:t>TK</w:t>
      </w:r>
      <w:r w:rsidRPr="000D0CE7">
        <w:rPr>
          <w:lang w:eastAsia="en-US" w:bidi="en-US"/>
        </w:rPr>
        <w:t>-</w:t>
      </w:r>
      <w:r>
        <w:rPr>
          <w:lang w:val="en-US" w:eastAsia="en-US" w:bidi="en-US"/>
        </w:rPr>
        <w:t>V</w:t>
      </w:r>
      <w:r w:rsidRPr="000D0CE7">
        <w:rPr>
          <w:lang w:eastAsia="en-US" w:bidi="en-US"/>
        </w:rPr>
        <w:t xml:space="preserve"> </w:t>
      </w:r>
      <w:r>
        <w:t xml:space="preserve">№4810631 следует, что </w:t>
      </w:r>
      <w:r w:rsidR="00C30167">
        <w:t>ФИО</w:t>
      </w:r>
      <w:r>
        <w:t xml:space="preserve"> с 26.06.2020 по 08.09.2020 был </w:t>
      </w:r>
      <w:r>
        <w:t xml:space="preserve">трудоустроен в ООО «ЮСАН» в должности </w:t>
      </w:r>
      <w:r>
        <w:t>водителя-экспедитора отдела логистики отдела организации доставки обособленного подразделения</w:t>
      </w:r>
      <w:r>
        <w:t xml:space="preserve"> г. Ялта (т. 1 л.д. 67-69).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08 сентября 2020 года, согласно заявления генеральному директор</w:t>
      </w:r>
      <w:r>
        <w:t>у ООО</w:t>
      </w:r>
      <w:r>
        <w:t xml:space="preserve"> «ЮСАН» </w:t>
      </w:r>
      <w:r w:rsidR="00C30167">
        <w:t xml:space="preserve">ФИО </w:t>
      </w:r>
      <w:r>
        <w:t xml:space="preserve"> от </w:t>
      </w:r>
      <w:r w:rsidR="00C30167">
        <w:t xml:space="preserve"> ФИО</w:t>
      </w:r>
      <w:r>
        <w:t xml:space="preserve">, приказа о прекращении трудового договора с работником, уведомления № 231, </w:t>
      </w:r>
      <w:r w:rsidR="00C30167">
        <w:t>ФИО</w:t>
      </w:r>
      <w:r>
        <w:t xml:space="preserve"> был уволен по соглашению сторон (т. 1 л.д. 49, 50, 51).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Кроме признательных показаний </w:t>
      </w:r>
      <w:r w:rsidR="00C30167">
        <w:t>ФИО</w:t>
      </w:r>
      <w:r>
        <w:t xml:space="preserve"> которые он давал ранее и дал в судебном заседании,</w:t>
      </w:r>
      <w:r>
        <w:t xml:space="preserve"> оглашенных показаний представителя потерпевшего </w:t>
      </w:r>
      <w:r w:rsidR="00C30167">
        <w:t>ФИО</w:t>
      </w:r>
      <w:r>
        <w:t xml:space="preserve">, свидетелей </w:t>
      </w:r>
      <w:r w:rsidR="00C30167">
        <w:t>ФИО</w:t>
      </w:r>
      <w:r>
        <w:t xml:space="preserve">, </w:t>
      </w:r>
      <w:r w:rsidR="00C30167">
        <w:t>ФИО</w:t>
      </w:r>
      <w:r>
        <w:t xml:space="preserve"> (т. 1 л.д. 88-91, т. 2 л.д. 20-23, т. 1 л.д. 70-73, л.д. 75-78), заявления </w:t>
      </w:r>
      <w:r w:rsidR="00C30167">
        <w:t>ФИО</w:t>
      </w:r>
      <w:r>
        <w:t xml:space="preserve"> от 28.01.2021 года (т. 1 л.д. 5), акта инвентаризации № 1 </w:t>
      </w:r>
      <w:r>
        <w:t xml:space="preserve">от </w:t>
      </w:r>
      <w:r>
        <w:t xml:space="preserve">28.01.2021 года (т. 1 л.д. 42), </w:t>
      </w:r>
      <w:r>
        <w:t xml:space="preserve">оборота по держателю карты ООО «Кедр» клиента ООО «ЮСАН» Ялта в период с 13.08.2020 по 14.08.2021 (т. 1 л.д. 43-44, 45, 46-47), документов о трудоустройстве и увольнении </w:t>
      </w:r>
      <w:r w:rsidR="00C30167">
        <w:t>ФИО</w:t>
      </w:r>
      <w:r>
        <w:t>, в ООО «ЮСАН» (т. 1 л.д. 56, 57, 58-</w:t>
      </w:r>
      <w:r>
        <w:t>61, 62-65, 52-55, 67-69, 51, 50, 49), которые суд оценивает как достоверные и берет их в основу обвинительного приговора, его вина в</w:t>
      </w:r>
      <w:r>
        <w:t xml:space="preserve"> совершении преступления, предусмотренного ч. 1 ст. 158 УК РФ подтверждается иными исследованными судом доказательствами.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Из</w:t>
      </w:r>
      <w:r>
        <w:t xml:space="preserve"> показаний свидетелей </w:t>
      </w:r>
      <w:r w:rsidR="00C30167">
        <w:t>ФИО</w:t>
      </w:r>
      <w:r w:rsidR="00C30167">
        <w:t>,</w:t>
      </w:r>
      <w:r>
        <w:t xml:space="preserve"> </w:t>
      </w:r>
      <w:r w:rsidR="00C30167">
        <w:t>ФИО</w:t>
      </w:r>
      <w:r>
        <w:t xml:space="preserve">, </w:t>
      </w:r>
      <w:r w:rsidR="00C30167">
        <w:t>ФИО</w:t>
      </w:r>
      <w:r>
        <w:t xml:space="preserve">, </w:t>
      </w:r>
      <w:r w:rsidR="00C30167">
        <w:t>ФИО</w:t>
      </w:r>
      <w:r>
        <w:t xml:space="preserve">, </w:t>
      </w:r>
      <w:r w:rsidR="00C30167">
        <w:t>ФИО</w:t>
      </w:r>
      <w:r>
        <w:t>, данными ими в ходе досудебного следствия и оглашенные в судебном заседании в порядке ч. 1 ст. 281 УПК РФ (т. 1 л.д. 80-83, т. 2 л.д. 54-57, т. 1 л.д. 241</w:t>
      </w:r>
      <w:r>
        <w:t>-245, т. 2 л.д. 1-6, т. 2 л.д. 8-12, т. 2 л.д. 14-18) следует, что у</w:t>
      </w:r>
      <w:r>
        <w:t xml:space="preserve"> каждого из них имеется в собственности различные транспортные средства и все они знакомы с </w:t>
      </w:r>
      <w:r w:rsidR="00C30167">
        <w:t>ФИО</w:t>
      </w:r>
      <w:r>
        <w:t xml:space="preserve"> В различные периоды времени 2020, 2021 года они приобретали у </w:t>
      </w:r>
      <w:r w:rsidR="00C30167">
        <w:t>ФИО</w:t>
      </w:r>
      <w:r>
        <w:t>, д</w:t>
      </w:r>
      <w:r>
        <w:t>изельное топлива по цене, ниже рыночной, что их устраивало.</w:t>
      </w:r>
    </w:p>
    <w:p w:rsidR="009909C2">
      <w:pPr>
        <w:pStyle w:val="20"/>
        <w:numPr>
          <w:ilvl w:val="0"/>
          <w:numId w:val="18"/>
        </w:numPr>
        <w:shd w:val="clear" w:color="auto" w:fill="auto"/>
        <w:tabs>
          <w:tab w:val="left" w:pos="1099"/>
        </w:tabs>
        <w:spacing w:after="0" w:line="322" w:lineRule="exact"/>
        <w:ind w:firstLine="600"/>
        <w:jc w:val="both"/>
      </w:pPr>
      <w:r>
        <w:t xml:space="preserve">февраля 2021 года осмотрено место происшествия - офисное помещение АЗС-15 ООО «Кедр», расположенное по адресу: г. Ялта, ул. Южнобережное шоссе, д. 24, в ходе которого был изъятии </w:t>
      </w:r>
      <w:r>
        <w:rPr>
          <w:lang w:val="en-US" w:eastAsia="en-US" w:bidi="en-US"/>
        </w:rPr>
        <w:t>CD</w:t>
      </w:r>
      <w:r>
        <w:t>-диск с видеоза</w:t>
      </w:r>
      <w:r>
        <w:t>писями на которых изображены события при которых мужчина приобретает дизельное топливо при помощи топливной карты №9026 (т. 1 л.д. 99-101).</w:t>
      </w:r>
    </w:p>
    <w:p w:rsidR="009909C2">
      <w:pPr>
        <w:pStyle w:val="20"/>
        <w:numPr>
          <w:ilvl w:val="0"/>
          <w:numId w:val="18"/>
        </w:numPr>
        <w:shd w:val="clear" w:color="auto" w:fill="auto"/>
        <w:tabs>
          <w:tab w:val="left" w:pos="1099"/>
        </w:tabs>
        <w:spacing w:after="0" w:line="322" w:lineRule="exact"/>
        <w:ind w:firstLine="600"/>
        <w:jc w:val="both"/>
      </w:pPr>
      <w:r>
        <w:t>февраля 2021 года осмотрено место происшествия - офисное помещение АЗС-17 ООО «Кедр» расположенное по адресу: г. Ялт</w:t>
      </w:r>
      <w:r>
        <w:t xml:space="preserve">а, ул. Южнобережное шоссе, д. 27Г, в ходе которого был изъятии </w:t>
      </w:r>
      <w:r>
        <w:rPr>
          <w:lang w:val="en-US" w:eastAsia="en-US" w:bidi="en-US"/>
        </w:rPr>
        <w:t>CD</w:t>
      </w:r>
      <w:r>
        <w:t>-диск с видеозаписями на которых изображены события при которых мужчина приобретает дизельное топливо при помощи топливной карты №9026 (т. 1 л.д. 102-104).</w:t>
      </w:r>
    </w:p>
    <w:p w:rsidR="009909C2">
      <w:pPr>
        <w:pStyle w:val="20"/>
        <w:shd w:val="clear" w:color="auto" w:fill="auto"/>
        <w:spacing w:after="0" w:line="322" w:lineRule="exact"/>
        <w:ind w:firstLine="640"/>
        <w:jc w:val="both"/>
      </w:pPr>
      <w:r>
        <w:t>08 февраля 2021 осмотрено место про</w:t>
      </w:r>
      <w:r>
        <w:t xml:space="preserve">исшествия - офисное помещение АЗС-16 ООО «Кедр» расположенное по адресу: г. Ялта, ул. Южнобережное шоссе, д. 44, в ходе которого был изъятии </w:t>
      </w:r>
      <w:r>
        <w:rPr>
          <w:lang w:val="en-US" w:eastAsia="en-US" w:bidi="en-US"/>
        </w:rPr>
        <w:t>CD</w:t>
      </w:r>
      <w:r>
        <w:t xml:space="preserve">-диск с видеозаписями на которых изображены события при которых мужчина приобретает дизельное топливо при помощи </w:t>
      </w:r>
      <w:r>
        <w:t>топливной карты №9026 (т. 1 л.д. 105-107).</w:t>
      </w:r>
    </w:p>
    <w:p w:rsidR="009909C2">
      <w:pPr>
        <w:pStyle w:val="20"/>
        <w:shd w:val="clear" w:color="auto" w:fill="auto"/>
        <w:spacing w:after="0" w:line="322" w:lineRule="exact"/>
        <w:ind w:firstLine="640"/>
        <w:jc w:val="both"/>
      </w:pPr>
      <w:r>
        <w:t xml:space="preserve">17 февраля, 01 марта, 05 марта 2021 года осмотрены </w:t>
      </w:r>
      <w:r>
        <w:rPr>
          <w:lang w:val="en-US" w:eastAsia="en-US" w:bidi="en-US"/>
        </w:rPr>
        <w:t>CD</w:t>
      </w:r>
      <w:r w:rsidRPr="000D0CE7">
        <w:rPr>
          <w:lang w:eastAsia="en-US" w:bidi="en-US"/>
        </w:rPr>
        <w:t>-</w:t>
      </w:r>
      <w:r>
        <w:rPr>
          <w:lang w:val="en-US" w:eastAsia="en-US" w:bidi="en-US"/>
        </w:rPr>
        <w:t>R</w:t>
      </w:r>
      <w:r w:rsidRPr="000D0CE7">
        <w:rPr>
          <w:lang w:eastAsia="en-US" w:bidi="en-US"/>
        </w:rPr>
        <w:t xml:space="preserve"> </w:t>
      </w:r>
      <w:r>
        <w:t>диски, изъятые в ходе осмотров мест происшествия (т. 1 л.д. 108-111, 118-141, 147-155), которые были признаны и приобщены к материалам уголовного дела в каче</w:t>
      </w:r>
      <w:r>
        <w:t>стве вещественных доказательств (т. 1 л.д. 112, 113, 142, 143, 156, 157). В ходе судебного заседания подсудимый подтвердил, что осмотр проводился в его присутствии, замечаний к протоколам и видеозаписям нет.</w:t>
      </w:r>
    </w:p>
    <w:p w:rsidR="009909C2">
      <w:pPr>
        <w:pStyle w:val="20"/>
        <w:shd w:val="clear" w:color="auto" w:fill="auto"/>
        <w:spacing w:after="0" w:line="322" w:lineRule="exact"/>
        <w:ind w:firstLine="760"/>
        <w:jc w:val="both"/>
      </w:pPr>
      <w:r>
        <w:t>Представленные стороной обвинения, и исследованн</w:t>
      </w:r>
      <w:r>
        <w:t xml:space="preserve">ые судом в ходе судебного разбирательства доказательства суд оценивает как допустимые и достоверные, они согласуются между собой, последовательно дополняя друг друга. Совокупность перечисленных доказательств достаточна для вынесения по делу обвинительного </w:t>
      </w:r>
      <w:r>
        <w:t>приговора.</w:t>
      </w:r>
    </w:p>
    <w:p w:rsidR="009909C2">
      <w:pPr>
        <w:pStyle w:val="20"/>
        <w:shd w:val="clear" w:color="auto" w:fill="auto"/>
        <w:spacing w:after="0" w:line="322" w:lineRule="exact"/>
        <w:ind w:firstLine="640"/>
        <w:jc w:val="both"/>
      </w:pPr>
      <w:r>
        <w:t xml:space="preserve">Оценив все доказательства в совокупности, суд считает, что виновность подсудимого </w:t>
      </w:r>
      <w:r w:rsidR="00C30167">
        <w:t>ФИО</w:t>
      </w:r>
      <w:r>
        <w:t xml:space="preserve"> в совершении инкриминируемых ему преступлений полностью доказана, исследованными в суде доказательствами, которые судом оцениваются, как допустимые</w:t>
      </w:r>
      <w:r>
        <w:t xml:space="preserve">, поскольку они получены с соблюдением норм закона и достоверные, так как они согласуется </w:t>
      </w:r>
      <w:r>
        <w:t>между</w:t>
      </w:r>
      <w:r>
        <w:t xml:space="preserve"> с собой в деталях и подробностях.</w:t>
      </w:r>
    </w:p>
    <w:p w:rsidR="009909C2">
      <w:pPr>
        <w:pStyle w:val="20"/>
        <w:shd w:val="clear" w:color="auto" w:fill="auto"/>
        <w:spacing w:after="0" w:line="322" w:lineRule="exact"/>
        <w:ind w:firstLine="640"/>
        <w:jc w:val="both"/>
      </w:pPr>
      <w:r>
        <w:t>Содеянное</w:t>
      </w:r>
      <w:r>
        <w:t xml:space="preserve"> </w:t>
      </w:r>
      <w:r w:rsidR="00C30167">
        <w:t>ФИО</w:t>
      </w:r>
      <w:r w:rsidR="00C30167">
        <w:t xml:space="preserve"> </w:t>
      </w:r>
      <w:r>
        <w:t>суд квалифицирует:</w:t>
      </w:r>
    </w:p>
    <w:p w:rsidR="009909C2">
      <w:pPr>
        <w:pStyle w:val="20"/>
        <w:numPr>
          <w:ilvl w:val="0"/>
          <w:numId w:val="19"/>
        </w:numPr>
        <w:shd w:val="clear" w:color="auto" w:fill="auto"/>
        <w:tabs>
          <w:tab w:val="left" w:pos="788"/>
        </w:tabs>
        <w:spacing w:after="0" w:line="322" w:lineRule="exact"/>
        <w:ind w:firstLine="640"/>
        <w:jc w:val="both"/>
      </w:pPr>
      <w:r>
        <w:t>по ч. 1 ст. 160 УК РФ, как растрату, то есть хищение чужого имущества, вверенног</w:t>
      </w:r>
      <w:r>
        <w:t>о виновному за преступление совершенное в период с 13 августа 2020 года по 14 августа 2020 года, находясь в трудовых отношениях с потерпевшей стороной;</w:t>
      </w:r>
    </w:p>
    <w:p w:rsidR="009909C2">
      <w:pPr>
        <w:pStyle w:val="20"/>
        <w:numPr>
          <w:ilvl w:val="0"/>
          <w:numId w:val="19"/>
        </w:numPr>
        <w:shd w:val="clear" w:color="auto" w:fill="auto"/>
        <w:tabs>
          <w:tab w:val="left" w:pos="793"/>
        </w:tabs>
        <w:spacing w:after="0" w:line="322" w:lineRule="exact"/>
        <w:ind w:firstLine="640"/>
        <w:jc w:val="both"/>
      </w:pPr>
      <w:r>
        <w:t>по ч. 1 ст. 158 УК РФ, как кражу, то есть тайное хищение чужого за преступление совершенное в период с 09 сентября 2020 года по 25 января 2021 года, после расторжения трудовых отношений.</w:t>
      </w:r>
    </w:p>
    <w:p w:rsidR="009909C2">
      <w:pPr>
        <w:pStyle w:val="20"/>
        <w:shd w:val="clear" w:color="auto" w:fill="auto"/>
        <w:spacing w:after="0" w:line="322" w:lineRule="exact"/>
        <w:ind w:firstLine="640"/>
        <w:jc w:val="both"/>
      </w:pPr>
      <w:r>
        <w:t>В соответствии со ст. 299 УПК РФ, суд приходит к выводу, что имели ме</w:t>
      </w:r>
      <w:r>
        <w:t xml:space="preserve">сто деяния, в совершении которых обвиняется подсудимый; указанные деяние совершили подсудимый; </w:t>
      </w:r>
      <w:r w:rsidR="00C30167">
        <w:t>ФИО</w:t>
      </w:r>
      <w:r>
        <w:t xml:space="preserve"> виновен в совершении этих деяний и подлежит уголовному наказанию; оснований для освобождения его от наказания и вынесения приговора без назначения</w:t>
      </w:r>
      <w:r>
        <w:t xml:space="preserve"> наказания не имеется.</w:t>
      </w:r>
    </w:p>
    <w:p w:rsidR="009909C2">
      <w:pPr>
        <w:pStyle w:val="20"/>
        <w:shd w:val="clear" w:color="auto" w:fill="auto"/>
        <w:spacing w:after="0" w:line="322" w:lineRule="exact"/>
        <w:ind w:firstLine="760"/>
        <w:jc w:val="both"/>
      </w:pPr>
      <w:r>
        <w:t>ФИО</w:t>
      </w:r>
      <w:r w:rsidR="00B30179">
        <w:t xml:space="preserve"> на учете у врача психиатра не состоит (т. 2 л.д. 76). </w:t>
      </w:r>
      <w:r w:rsidR="00B30179">
        <w:t>Согласно заключения</w:t>
      </w:r>
      <w:r w:rsidR="00B30179">
        <w:t xml:space="preserve"> судебно-психиатрического эксперта № 975 от 04.06.2021 года </w:t>
      </w:r>
      <w:r>
        <w:t>ФИО</w:t>
      </w:r>
      <w:r w:rsidR="00B30179">
        <w:t xml:space="preserve"> каким-либо психическим расстройством (слабоумием, временным психически</w:t>
      </w:r>
      <w:r w:rsidR="00B30179">
        <w:t>м расстройством, либо иным болезненным состоянием психики) не страдает как в настоящее время, так и не страдал таковым на момент инкриминируемого ему деяния. Сальников И.В. на момент инкриминируемого ему деяния мог осознавать фактический характер и обществ</w:t>
      </w:r>
      <w:r w:rsidR="00B30179">
        <w:t xml:space="preserve">енную опасность своих действий и руководить ими, а также может в настоящее время осознавать фактический характер своих действий и руководить ими. По своему психическому состоянию </w:t>
      </w:r>
      <w:r>
        <w:t>ФИО</w:t>
      </w:r>
      <w:r>
        <w:t xml:space="preserve"> </w:t>
      </w:r>
      <w:r w:rsidR="00B30179">
        <w:t>мог правильно воспринимать обстоятельства, имеющие значение дл</w:t>
      </w:r>
      <w:r w:rsidR="00B30179">
        <w:t xml:space="preserve">я дела и может давать о них показания. В применении принудительных мер медицинского характера </w:t>
      </w:r>
      <w:r>
        <w:t>ФИО</w:t>
      </w:r>
      <w:r>
        <w:t xml:space="preserve"> </w:t>
      </w:r>
      <w:r w:rsidR="00B30179">
        <w:t xml:space="preserve">не нуждается. У </w:t>
      </w:r>
      <w:r>
        <w:t>ФИО</w:t>
      </w:r>
      <w:r>
        <w:t xml:space="preserve"> </w:t>
      </w:r>
      <w:r w:rsidR="00B30179">
        <w:t>не обнаруживается признаков «Психических и поведенческих расстройств в результате употребления алкоголя и наркотиче</w:t>
      </w:r>
      <w:r w:rsidR="00B30179">
        <w:t xml:space="preserve">ских веществ с синдромом зависимости (согласно Международной классификации болезней - 10 пересмотра), что бы соответствовало диагнозам «Хронический алкоголизм», «Наркомания» (согласно критериям Международной классификации болезней 9-го пересмотра) - (т. 2 </w:t>
      </w:r>
      <w:r w:rsidR="00B30179">
        <w:t>л.д. 63-64). Таким образом, оснований сомневаться в его психической полноценности у суда не имеется.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При назначении наказания </w:t>
      </w:r>
      <w:r w:rsidR="00C30167">
        <w:t>ФИО</w:t>
      </w:r>
      <w:r>
        <w:t xml:space="preserve"> суд учитывает в соответствии с ч. 3 ст. 60 УК РФ, характер и степень общественной опасности совершенных преступле</w:t>
      </w:r>
      <w:r>
        <w:t>ний, данные о личности подсудимого, обстоятельства смягчающие наказание, а также влияние назначенного наказания на исправление подсудимого и на условия жизни его семьи.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Преступления, совершенные подсудимым </w:t>
      </w:r>
      <w:r w:rsidR="00C30167">
        <w:t>ФИО</w:t>
      </w:r>
      <w:r>
        <w:t>, в соответствии со ст. 15 УК РФ о</w:t>
      </w:r>
      <w:r>
        <w:t>тносятся к категории небольшой тяжести.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Обстоятельствами, смягчающими наказание подсудимому </w:t>
      </w:r>
      <w:r w:rsidR="00C30167">
        <w:t>ФИО</w:t>
      </w:r>
      <w:r>
        <w:t>, суд в соответствии с п. «и» ч. 1 ст. 61 УК РФ признает - активное способствованию раскрытию и расследованию преступлений и по ч. 2 ст. 61 УК РФ, пр</w:t>
      </w:r>
      <w:r>
        <w:t>изнание вины и чистосердечное раскаяние в содеянном, частичное возмещение имущественного вреда, совершение преступлений впервые.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Обстоятельств отягчающих наказание подсудимому Сальникову И.В. не имеется.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ФИО</w:t>
      </w:r>
      <w:r>
        <w:t xml:space="preserve"> </w:t>
      </w:r>
      <w:r w:rsidR="00B30179">
        <w:t>ранее не судим (т. 2 л.д. 78, 79), по</w:t>
      </w:r>
      <w:r w:rsidR="00B30179">
        <w:t xml:space="preserve"> месту проживания </w:t>
      </w:r>
      <w:r w:rsidR="00B30179">
        <w:t xml:space="preserve">правоохранительными органами характеризуется </w:t>
      </w:r>
      <w:r w:rsidR="00B30179">
        <w:t>посредственно</w:t>
      </w:r>
      <w:r w:rsidR="00B30179">
        <w:t xml:space="preserve"> (т. 2 л.д. 74), не работает, на учете у врачей психиатра и нарколога не состоит (т. 2 л.д. 76, 77).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Принимая во </w:t>
      </w:r>
      <w:r>
        <w:t>внимание</w:t>
      </w:r>
      <w:r>
        <w:t xml:space="preserve"> изложенное в совокупности, исходя из условий восстановлени</w:t>
      </w:r>
      <w:r>
        <w:t xml:space="preserve">я социальной справедливости, а также в целях исправления осужденного </w:t>
      </w:r>
      <w:r w:rsidR="00C30167">
        <w:t>ФИО</w:t>
      </w:r>
      <w:r w:rsidR="00C30167">
        <w:t xml:space="preserve"> </w:t>
      </w:r>
      <w:r>
        <w:t>и предупреждения совершения новых преступлений, с учетом данных о личности подсудимого, учитывая наличие смягчающих и отсутствие отягчающих наказание обстоятельств, степен</w:t>
      </w:r>
      <w:r>
        <w:t>ь общественной опасности совершенных им преступлений, суд считает необходимым назначить подсудимому наказание за совершение преступления по ч.1 ст. 160 УК РФ в виде обязательных на срок 70 часов и за совершение преступления по ч. 1 ст. 158 УК РФ в виде обя</w:t>
      </w:r>
      <w:r>
        <w:t>зательных на срок 240 часов.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Окончательное наказание назначить по совокупности преступлений с применением части ч. 2 ст. 69 УК РФ путем его частичного сложения наказаний, назначенных за каждое совершенное преступление.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Такое наказание суд считает справедли</w:t>
      </w:r>
      <w:r>
        <w:t>вым и достаточным для достижения целей наказания, указанных в ч. 2 ст. 43 УК РФ.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Мене строгий вид наказания, с учетом данных о личности подсудимого, который не трудоустроен, легального дохода не имеет, как следует из его пояснений встал на преступный путь </w:t>
      </w:r>
      <w:r>
        <w:t>именно в виду отсутствия денежных средств, только частично возместил ущерб по истечении более чем года с момента совершения преступления, что не сможет обеспечить достижение таких целей наказания как исправление подсудимого и предупреждение совершения им н</w:t>
      </w:r>
      <w:r>
        <w:t>овых преступлений. Так как и не нет оснований назначить более строгое наказание.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Каких-либо исключительных обстоятельств, связанных с целями и мотивами преступления, поведением виновного во время или после его совершения, других обстоятельств, существенно </w:t>
      </w:r>
      <w:r>
        <w:t xml:space="preserve">уменьшающих степень общественной опасности преступления, которые в соответствии со ст. 64 УК РФ могли бы быть основанием для назначения </w:t>
      </w:r>
      <w:r w:rsidR="00C30167">
        <w:t>ФИО</w:t>
      </w:r>
      <w:r>
        <w:t>.</w:t>
      </w:r>
      <w:r>
        <w:t xml:space="preserve"> </w:t>
      </w:r>
      <w:r>
        <w:t>н</w:t>
      </w:r>
      <w:r>
        <w:t>аказания ниже низшего предела, не имеется.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В соответствии со ст. 15, 1064 ГК РФ гражданский иск ООО «ЮС</w:t>
      </w:r>
      <w:r>
        <w:t>АН» подлежит удовлетворению на заявленную сумму в размере 212 500,00 рублей как объективно подтвержденный обстоятельствами дела и исследованными доказательствами и признанный подсудимым.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Решая вопрос о мере пресечения, в виде подписке о невыезде и надлежащ</w:t>
      </w:r>
      <w:r>
        <w:t>ем поведении ее необходимо до вступления приговора в законную силу оставить без изменения, и по вступлению приговора в законную силу отменить.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Вопрос о процессуальных издержках по делу следует разрешить в соответствии со ст.ст.50, 131, 132 УПК РФ,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Вопрос о</w:t>
      </w:r>
      <w:r>
        <w:t xml:space="preserve"> вещественных доказательствах следует разрешить в порядке ст. 81 УПК РФ.</w:t>
      </w:r>
    </w:p>
    <w:p w:rsidR="009909C2">
      <w:pPr>
        <w:pStyle w:val="20"/>
        <w:shd w:val="clear" w:color="auto" w:fill="auto"/>
        <w:spacing w:after="333" w:line="322" w:lineRule="exact"/>
        <w:ind w:firstLine="600"/>
        <w:jc w:val="both"/>
      </w:pPr>
      <w:r>
        <w:t>На основании изложенного, руководствуясь ст. ст. 307-309 УПК РФ, суд,</w:t>
      </w:r>
    </w:p>
    <w:p w:rsidR="009909C2">
      <w:pPr>
        <w:pStyle w:val="10"/>
        <w:keepNext/>
        <w:keepLines/>
        <w:shd w:val="clear" w:color="auto" w:fill="auto"/>
        <w:spacing w:before="0" w:after="304" w:line="280" w:lineRule="exact"/>
        <w:ind w:left="4120"/>
      </w:pPr>
      <w:r>
        <w:t>ПРИГОВОРИЛ: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Признать </w:t>
      </w:r>
      <w:r w:rsidR="00C30167">
        <w:t xml:space="preserve">Фамилия имя отчество </w:t>
      </w:r>
      <w:r>
        <w:t xml:space="preserve"> виновным в совершении преступлений, предусмотренных ч. 1 ст. </w:t>
      </w:r>
      <w:r>
        <w:t>160, ч. 1 ст. 158 УК РФ и назначить ему наказание:</w:t>
      </w:r>
    </w:p>
    <w:p w:rsidR="009909C2">
      <w:pPr>
        <w:pStyle w:val="20"/>
        <w:numPr>
          <w:ilvl w:val="0"/>
          <w:numId w:val="19"/>
        </w:numPr>
        <w:shd w:val="clear" w:color="auto" w:fill="auto"/>
        <w:spacing w:after="0" w:line="322" w:lineRule="exact"/>
        <w:ind w:firstLine="600"/>
        <w:jc w:val="both"/>
      </w:pPr>
      <w:r>
        <w:t xml:space="preserve"> по ч. 1 ст. 160 УК РФ в виде 70 часов обязательных работ;</w:t>
      </w:r>
    </w:p>
    <w:p w:rsidR="009909C2">
      <w:pPr>
        <w:pStyle w:val="20"/>
        <w:numPr>
          <w:ilvl w:val="0"/>
          <w:numId w:val="19"/>
        </w:numPr>
        <w:shd w:val="clear" w:color="auto" w:fill="auto"/>
        <w:spacing w:after="0" w:line="322" w:lineRule="exact"/>
        <w:ind w:firstLine="600"/>
        <w:jc w:val="both"/>
      </w:pPr>
      <w:r>
        <w:t xml:space="preserve"> по ч. 1 ст. 158 УК РФ в виде 240 часов обязательных работ.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В соответствии с ч. 2 ст. 69 УК РФ по совокупности преступлений, путем частичного слож</w:t>
      </w:r>
      <w:r>
        <w:t xml:space="preserve">ения наказаний окончательно назначить </w:t>
      </w:r>
      <w:r w:rsidR="00C30167">
        <w:t>ФИО</w:t>
      </w:r>
      <w:r w:rsidR="00C30167">
        <w:t xml:space="preserve"> </w:t>
      </w:r>
      <w:r>
        <w:t>наказание в виде 270 часов обязательных работ.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Гражданский иск удовлетворить, взыскать с </w:t>
      </w:r>
      <w:r w:rsidR="00C30167">
        <w:t>ФИО</w:t>
      </w:r>
      <w:r w:rsidR="00C30167">
        <w:t xml:space="preserve"> </w:t>
      </w:r>
      <w:r>
        <w:t>в пользу Общества с ограниченной ответственностью «ЮСАН» 212 500,00 (дв</w:t>
      </w:r>
      <w:r>
        <w:t>ести двенадцать тысяч пятьсот) рублей.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Меру пресечения, в виде подписке о невыезде и надлежащем поведении до вступления приговора в законную силу оставить без изменения, по вступлению приговора в законную силу отменить.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Вещественные доказательства:</w:t>
      </w:r>
    </w:p>
    <w:p w:rsidR="009909C2">
      <w:pPr>
        <w:pStyle w:val="20"/>
        <w:numPr>
          <w:ilvl w:val="0"/>
          <w:numId w:val="19"/>
        </w:numPr>
        <w:shd w:val="clear" w:color="auto" w:fill="auto"/>
        <w:tabs>
          <w:tab w:val="left" w:pos="835"/>
        </w:tabs>
        <w:spacing w:after="0" w:line="322" w:lineRule="exact"/>
        <w:ind w:firstLine="600"/>
        <w:jc w:val="both"/>
      </w:pPr>
      <w:r>
        <w:t>видеоза</w:t>
      </w:r>
      <w:r>
        <w:t xml:space="preserve">писи, находящиеся на </w:t>
      </w:r>
      <w:r>
        <w:rPr>
          <w:lang w:val="en-US" w:eastAsia="en-US" w:bidi="en-US"/>
        </w:rPr>
        <w:t>CD</w:t>
      </w:r>
      <w:r>
        <w:t>-Дисках, хранящиеся в материалах уголовного дела (т. 1 л.д. 112, 113, 142, 143, 156, 157) - хранить при деле.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</w:pPr>
      <w:r>
        <w:t>Разъяснить осужденному право на ознакомление с протоколом судебного заседания, принесения замечаний на него, право на участ</w:t>
      </w:r>
      <w:r>
        <w:t>ие в суде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бесплатного, в случаях, у</w:t>
      </w:r>
      <w:r>
        <w:t>становленным уголовно-процессуальным законом РФ, отказаться от защитника.</w:t>
      </w:r>
    </w:p>
    <w:p w:rsidR="009909C2">
      <w:pPr>
        <w:pStyle w:val="20"/>
        <w:shd w:val="clear" w:color="auto" w:fill="auto"/>
        <w:spacing w:after="0" w:line="322" w:lineRule="exact"/>
        <w:ind w:firstLine="600"/>
        <w:jc w:val="both"/>
        <w:sectPr w:rsidSect="000D0CE7">
          <w:headerReference w:type="default" r:id="rId4"/>
          <w:pgSz w:w="11900" w:h="16840"/>
          <w:pgMar w:top="1231" w:right="840" w:bottom="568" w:left="1292" w:header="0" w:footer="3" w:gutter="0"/>
          <w:cols w:space="720"/>
          <w:noEndnote/>
          <w:docGrid w:linePitch="360"/>
        </w:sectPr>
      </w:pPr>
      <w:r>
        <w:t xml:space="preserve">Приговор может быть обжалован в апелляционном порядке в </w:t>
      </w:r>
      <w:r>
        <w:t>Ялтинский городской суд Республики Крым через мирового судью в течение десяти суток со дня его провозглашения.</w:t>
      </w:r>
    </w:p>
    <w:p w:rsidR="009909C2">
      <w:pPr>
        <w:spacing w:before="70" w:after="70" w:line="240" w:lineRule="exact"/>
        <w:rPr>
          <w:sz w:val="19"/>
          <w:szCs w:val="19"/>
        </w:rPr>
      </w:pPr>
    </w:p>
    <w:p w:rsidR="009909C2">
      <w:pPr>
        <w:rPr>
          <w:sz w:val="2"/>
          <w:szCs w:val="2"/>
        </w:rPr>
        <w:sectPr>
          <w:type w:val="continuous"/>
          <w:pgSz w:w="11900" w:h="16840"/>
          <w:pgMar w:top="984" w:right="0" w:bottom="984" w:left="0" w:header="0" w:footer="3" w:gutter="0"/>
          <w:cols w:space="720"/>
          <w:noEndnote/>
          <w:docGrid w:linePitch="360"/>
        </w:sectPr>
      </w:pPr>
    </w:p>
    <w:p w:rsidR="009909C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227965</wp:posOffset>
                </wp:positionH>
                <wp:positionV relativeFrom="paragraph">
                  <wp:posOffset>147320</wp:posOffset>
                </wp:positionV>
                <wp:extent cx="1234440" cy="177800"/>
                <wp:effectExtent l="0" t="4445" r="444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9C2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Мировой судья: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97.2pt;height:14pt;margin-top:11.6pt;margin-left:17.9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9909C2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Мировой судья: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09C2">
      <w:pPr>
        <w:spacing w:line="360" w:lineRule="exact"/>
      </w:pPr>
    </w:p>
    <w:p w:rsidR="009909C2">
      <w:pPr>
        <w:spacing w:line="360" w:lineRule="exact"/>
      </w:pPr>
    </w:p>
    <w:p w:rsidR="009909C2">
      <w:pPr>
        <w:spacing w:line="592" w:lineRule="exact"/>
      </w:pPr>
    </w:p>
    <w:p w:rsidR="009909C2">
      <w:pPr>
        <w:rPr>
          <w:sz w:val="2"/>
          <w:szCs w:val="2"/>
        </w:rPr>
      </w:pPr>
    </w:p>
    <w:sectPr>
      <w:type w:val="continuous"/>
      <w:pgSz w:w="11900" w:h="16840"/>
      <w:pgMar w:top="984" w:right="676" w:bottom="984" w:left="153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9C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3837940</wp:posOffset>
              </wp:positionH>
              <wp:positionV relativeFrom="page">
                <wp:posOffset>476885</wp:posOffset>
              </wp:positionV>
              <wp:extent cx="133985" cy="153035"/>
              <wp:effectExtent l="0" t="635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9C2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52A77" w:rsidR="00D52A77">
                            <w:rPr>
                              <w:rStyle w:val="a0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a0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2049" type="#_x0000_t202" style="width:10.55pt;height:12.05pt;margin-top:37.55pt;margin-left:302.2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9909C2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52A77" w:rsidR="00D52A77">
                      <w:rPr>
                        <w:rStyle w:val="a0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a0"/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444F87"/>
    <w:multiLevelType w:val="multilevel"/>
    <w:tmpl w:val="8416C0CE"/>
    <w:lvl w:ilvl="0">
      <w:start w:val="2020"/>
      <w:numFmt w:val="decimal"/>
      <w:lvlText w:val="2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521530"/>
    <w:multiLevelType w:val="multilevel"/>
    <w:tmpl w:val="34249DF6"/>
    <w:lvl w:ilvl="0">
      <w:start w:val="79"/>
      <w:numFmt w:val="decimal"/>
      <w:lvlText w:val="4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1A6418D"/>
    <w:multiLevelType w:val="multilevel"/>
    <w:tmpl w:val="F5601B9A"/>
    <w:lvl w:ilvl="0">
      <w:start w:val="2020"/>
      <w:numFmt w:val="decimal"/>
      <w:lvlText w:val="13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2C55533"/>
    <w:multiLevelType w:val="multilevel"/>
    <w:tmpl w:val="9D8480A8"/>
    <w:lvl w:ilvl="0">
      <w:start w:val="2021"/>
      <w:numFmt w:val="decimal"/>
      <w:lvlText w:val="1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3C80A11"/>
    <w:multiLevelType w:val="multilevel"/>
    <w:tmpl w:val="AFC0FF3E"/>
    <w:lvl w:ilvl="0">
      <w:start w:val="79"/>
      <w:numFmt w:val="decimal"/>
      <w:lvlText w:val="4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C2B6681"/>
    <w:multiLevelType w:val="multilevel"/>
    <w:tmpl w:val="6A42F456"/>
    <w:lvl w:ilvl="0">
      <w:start w:val="2020"/>
      <w:numFmt w:val="decimal"/>
      <w:lvlText w:val="2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F820512"/>
    <w:multiLevelType w:val="multilevel"/>
    <w:tmpl w:val="86005494"/>
    <w:lvl w:ilvl="0">
      <w:start w:val="2020"/>
      <w:numFmt w:val="decimal"/>
      <w:lvlText w:val="2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269F6B92"/>
    <w:multiLevelType w:val="multilevel"/>
    <w:tmpl w:val="1F4E7302"/>
    <w:lvl w:ilvl="0">
      <w:start w:val="2020"/>
      <w:numFmt w:val="decimal"/>
      <w:lvlText w:val="06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27AD56CF"/>
    <w:multiLevelType w:val="multilevel"/>
    <w:tmpl w:val="305800CC"/>
    <w:lvl w:ilvl="0">
      <w:start w:val="2021"/>
      <w:numFmt w:val="decimal"/>
      <w:lvlText w:val="24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28D77179"/>
    <w:multiLevelType w:val="multilevel"/>
    <w:tmpl w:val="EB2809E0"/>
    <w:lvl w:ilvl="0">
      <w:start w:val="2021"/>
      <w:numFmt w:val="decimal"/>
      <w:lvlText w:val="02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9B733A1"/>
    <w:multiLevelType w:val="multilevel"/>
    <w:tmpl w:val="CFEACBFA"/>
    <w:lvl w:ilvl="0">
      <w:start w:val="2020"/>
      <w:numFmt w:val="decimal"/>
      <w:lvlText w:val="17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49EF0D9F"/>
    <w:multiLevelType w:val="multilevel"/>
    <w:tmpl w:val="5DF624A4"/>
    <w:lvl w:ilvl="0">
      <w:start w:val="79"/>
      <w:numFmt w:val="decimal"/>
      <w:lvlText w:val="49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4EE851C3"/>
    <w:multiLevelType w:val="multilevel"/>
    <w:tmpl w:val="FA36AE62"/>
    <w:lvl w:ilvl="0">
      <w:start w:val="79"/>
      <w:numFmt w:val="decimal"/>
      <w:lvlText w:val="4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53B056EE"/>
    <w:multiLevelType w:val="multilevel"/>
    <w:tmpl w:val="536CB122"/>
    <w:lvl w:ilvl="0">
      <w:start w:val="79"/>
      <w:numFmt w:val="decimal"/>
      <w:lvlText w:val="4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58DA6952"/>
    <w:multiLevelType w:val="multilevel"/>
    <w:tmpl w:val="97F41B7C"/>
    <w:lvl w:ilvl="0">
      <w:start w:val="2020"/>
      <w:numFmt w:val="decimal"/>
      <w:lvlText w:val="12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64735886"/>
    <w:multiLevelType w:val="multilevel"/>
    <w:tmpl w:val="9B269DDA"/>
    <w:lvl w:ilvl="0">
      <w:start w:val="79"/>
      <w:numFmt w:val="decimal"/>
      <w:lvlText w:val="4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705122F9"/>
    <w:multiLevelType w:val="multilevel"/>
    <w:tmpl w:val="D2EE6B54"/>
    <w:lvl w:ilvl="0">
      <w:start w:val="2020"/>
      <w:numFmt w:val="decimal"/>
      <w:lvlText w:val="29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71447C52"/>
    <w:multiLevelType w:val="multilevel"/>
    <w:tmpl w:val="5F105B38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8">
    <w:nsid w:val="7B5F4678"/>
    <w:multiLevelType w:val="multilevel"/>
    <w:tmpl w:val="5ED219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6"/>
  </w:num>
  <w:num w:numId="5">
    <w:abstractNumId w:val="4"/>
  </w:num>
  <w:num w:numId="6">
    <w:abstractNumId w:val="14"/>
  </w:num>
  <w:num w:numId="7">
    <w:abstractNumId w:val="13"/>
  </w:num>
  <w:num w:numId="8">
    <w:abstractNumId w:val="16"/>
  </w:num>
  <w:num w:numId="9">
    <w:abstractNumId w:val="1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  <w:num w:numId="14">
    <w:abstractNumId w:val="5"/>
  </w:num>
  <w:num w:numId="15">
    <w:abstractNumId w:val="9"/>
  </w:num>
  <w:num w:numId="16">
    <w:abstractNumId w:val="3"/>
  </w:num>
  <w:num w:numId="17">
    <w:abstractNumId w:val="8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C2"/>
    <w:rsid w:val="000D0CE7"/>
    <w:rsid w:val="009909C2"/>
    <w:rsid w:val="00AB46CF"/>
    <w:rsid w:val="00B30179"/>
    <w:rsid w:val="00C30167"/>
    <w:rsid w:val="00D52A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420"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