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15FB">
      <w:pPr>
        <w:pStyle w:val="30"/>
        <w:shd w:val="clear" w:color="auto" w:fill="auto"/>
        <w:spacing w:after="0" w:line="240" w:lineRule="exact"/>
      </w:pPr>
      <w:r>
        <w:t>Дело№1-95-7/2022</w:t>
      </w:r>
    </w:p>
    <w:p w:rsidR="005915FB">
      <w:pPr>
        <w:pStyle w:val="30"/>
        <w:shd w:val="clear" w:color="auto" w:fill="auto"/>
        <w:spacing w:after="257" w:line="240" w:lineRule="exact"/>
      </w:pPr>
      <w:r w:rsidRPr="00FF6614">
        <w:rPr>
          <w:lang w:eastAsia="en-US" w:bidi="en-US"/>
        </w:rPr>
        <w:t>91</w:t>
      </w:r>
      <w:r>
        <w:rPr>
          <w:lang w:val="en-US" w:eastAsia="en-US" w:bidi="en-US"/>
        </w:rPr>
        <w:t>MS</w:t>
      </w:r>
      <w:r w:rsidRPr="00FF6614">
        <w:rPr>
          <w:lang w:eastAsia="en-US" w:bidi="en-US"/>
        </w:rPr>
        <w:t>0095-01-2022-000022-71</w:t>
      </w:r>
    </w:p>
    <w:p w:rsidR="005915FB">
      <w:pPr>
        <w:pStyle w:val="30"/>
        <w:shd w:val="clear" w:color="auto" w:fill="auto"/>
        <w:spacing w:after="271" w:line="278" w:lineRule="exact"/>
        <w:ind w:right="580"/>
        <w:jc w:val="center"/>
      </w:pPr>
      <w:r>
        <w:t>ПОСТАНОВЛЕНИЕ</w:t>
      </w:r>
      <w:r>
        <w:br/>
        <w:t>о прекращении уголовного дела</w:t>
      </w:r>
    </w:p>
    <w:p w:rsidR="005915FB">
      <w:pPr>
        <w:pStyle w:val="30"/>
        <w:shd w:val="clear" w:color="auto" w:fill="auto"/>
        <w:tabs>
          <w:tab w:val="left" w:pos="8655"/>
        </w:tabs>
        <w:spacing w:after="271" w:line="240" w:lineRule="exact"/>
        <w:ind w:firstLine="620"/>
        <w:jc w:val="both"/>
      </w:pPr>
      <w:r>
        <w:t>14 февраля 2022 года</w:t>
      </w:r>
      <w:r>
        <w:tab/>
        <w:t>г. Ялта</w:t>
      </w:r>
    </w:p>
    <w:p w:rsidR="005915FB">
      <w:pPr>
        <w:pStyle w:val="22"/>
        <w:shd w:val="clear" w:color="auto" w:fill="auto"/>
        <w:spacing w:before="0"/>
        <w:ind w:firstLine="620"/>
      </w:pPr>
      <w:r>
        <w:t xml:space="preserve">Суд в составе председательствующего мирового судьи судебного участка №98 Ялтинского судебного района (городской округ Ялта) Республики </w:t>
      </w:r>
      <w:r>
        <w:t>Крым - исполняющего обязанности мирового судьи судебного участка №95 Ялтинского судебного района (городской округ Ялта) Республики Крым Чинова К.Г., при секретаре Чернышёвой А. А., с участием:</w:t>
      </w:r>
    </w:p>
    <w:p w:rsidR="005915FB">
      <w:pPr>
        <w:pStyle w:val="22"/>
        <w:shd w:val="clear" w:color="auto" w:fill="auto"/>
        <w:spacing w:before="0"/>
        <w:ind w:firstLine="620"/>
      </w:pPr>
      <w:r>
        <w:t>государственного обвинителя - помощника прокурора г.Ялты Респуб</w:t>
      </w:r>
      <w:r>
        <w:t>лики Крым Ословского А.А.,</w:t>
      </w:r>
    </w:p>
    <w:p w:rsidR="005915FB">
      <w:pPr>
        <w:pStyle w:val="22"/>
        <w:shd w:val="clear" w:color="auto" w:fill="auto"/>
        <w:spacing w:before="0"/>
        <w:ind w:firstLine="620"/>
      </w:pPr>
      <w:r>
        <w:t>представителя потерпевшего -</w:t>
      </w:r>
      <w:r w:rsidRPr="00FF6614" w:rsidR="00FF6614">
        <w:t xml:space="preserve"> </w:t>
      </w:r>
      <w:r w:rsidR="00FF6614">
        <w:t>ФИО</w:t>
      </w:r>
      <w:r>
        <w:t>.,</w:t>
      </w:r>
    </w:p>
    <w:p w:rsidR="005915FB">
      <w:pPr>
        <w:pStyle w:val="22"/>
        <w:shd w:val="clear" w:color="auto" w:fill="auto"/>
        <w:spacing w:before="0" w:line="293" w:lineRule="exact"/>
        <w:ind w:firstLine="620"/>
      </w:pPr>
      <w:r>
        <w:t>защитника подсудимого - адвоката Степаненко С.Л.,</w:t>
      </w:r>
    </w:p>
    <w:p w:rsidR="005915FB">
      <w:pPr>
        <w:pStyle w:val="10"/>
        <w:keepNext/>
        <w:keepLines/>
        <w:shd w:val="clear" w:color="auto" w:fill="auto"/>
      </w:pPr>
      <w:r>
        <w:t>подсудимого</w:t>
      </w:r>
      <w:r w:rsidRPr="00FF6614" w:rsidR="00FF6614">
        <w:t xml:space="preserve"> </w:t>
      </w:r>
      <w:r w:rsidR="00FF6614">
        <w:t>ФИО</w:t>
      </w:r>
      <w:r>
        <w:t>.,</w:t>
      </w:r>
    </w:p>
    <w:p w:rsidR="005915FB">
      <w:pPr>
        <w:pStyle w:val="22"/>
        <w:shd w:val="clear" w:color="auto" w:fill="auto"/>
        <w:spacing w:before="0"/>
        <w:ind w:firstLine="620"/>
      </w:pPr>
      <w:r>
        <w:t>рассмотрев в открытом судебном заседании в помещении судебного участка уголовное дело по обвинению:</w:t>
      </w:r>
    </w:p>
    <w:p w:rsidR="005915FB">
      <w:pPr>
        <w:pStyle w:val="22"/>
        <w:shd w:val="clear" w:color="auto" w:fill="auto"/>
        <w:spacing w:before="0"/>
        <w:ind w:firstLine="620"/>
      </w:pPr>
      <w:r>
        <w:t>ФИО</w:t>
      </w:r>
      <w:r w:rsidR="008E414C">
        <w:rPr>
          <w:rStyle w:val="20"/>
        </w:rPr>
        <w:t>,</w:t>
      </w:r>
      <w:r w:rsidR="008E414C">
        <w:t xml:space="preserve"> </w:t>
      </w:r>
      <w:r>
        <w:t>*****</w:t>
      </w:r>
      <w:r w:rsidR="008E414C">
        <w:t>года рождения, уроженца г.</w:t>
      </w:r>
      <w:r>
        <w:t>****</w:t>
      </w:r>
      <w:r w:rsidR="008E414C">
        <w:t xml:space="preserve"> </w:t>
      </w:r>
      <w:r>
        <w:t>****</w:t>
      </w:r>
      <w:r w:rsidR="008E414C">
        <w:t xml:space="preserve">области, гражданина РФ, имеющего высшее образование, женатого, имеющего на иждивении малолетнего ребенка, зарегистрированного по адресу: </w:t>
      </w:r>
      <w:r>
        <w:t xml:space="preserve">**** </w:t>
      </w:r>
      <w:r w:rsidR="008E414C">
        <w:t>область, г.</w:t>
      </w:r>
      <w:r>
        <w:t>****</w:t>
      </w:r>
      <w:r w:rsidR="008E414C">
        <w:t>, ул.</w:t>
      </w:r>
      <w:r>
        <w:t>****</w:t>
      </w:r>
      <w:r w:rsidR="008E414C">
        <w:t xml:space="preserve">, 52, проживающего по адресу: </w:t>
      </w:r>
      <w:r>
        <w:t>***</w:t>
      </w:r>
      <w:r w:rsidR="008E414C">
        <w:t>область, г</w:t>
      </w:r>
      <w:r>
        <w:t xml:space="preserve"> ***</w:t>
      </w:r>
      <w:r w:rsidR="008E414C">
        <w:t>, ул.</w:t>
      </w:r>
      <w:r>
        <w:t>***</w:t>
      </w:r>
      <w:r w:rsidR="008E414C">
        <w:t xml:space="preserve"> </w:t>
      </w:r>
      <w:r w:rsidR="008E414C">
        <w:t xml:space="preserve">а, </w:t>
      </w:r>
      <w:r>
        <w:t>*</w:t>
      </w:r>
      <w:r w:rsidR="008E414C">
        <w:t>, корп.</w:t>
      </w:r>
      <w:r>
        <w:t xml:space="preserve"> *</w:t>
      </w:r>
      <w:r w:rsidR="008E414C">
        <w:t>, кв.</w:t>
      </w:r>
      <w:r>
        <w:t>**</w:t>
      </w:r>
      <w:r w:rsidR="008E414C">
        <w:t>, официально нетрудоустроенного, ранее не судимого,</w:t>
      </w:r>
    </w:p>
    <w:p w:rsidR="005915FB">
      <w:pPr>
        <w:pStyle w:val="22"/>
        <w:shd w:val="clear" w:color="auto" w:fill="auto"/>
        <w:spacing w:before="0" w:after="267"/>
        <w:ind w:firstLine="620"/>
      </w:pPr>
      <w:r>
        <w:t>в совершении преступления, предусмотренного чЛ ст.158 УК РФ,</w:t>
      </w:r>
    </w:p>
    <w:p w:rsidR="005915FB">
      <w:pPr>
        <w:pStyle w:val="30"/>
        <w:shd w:val="clear" w:color="auto" w:fill="auto"/>
        <w:spacing w:after="266" w:line="240" w:lineRule="exact"/>
        <w:ind w:right="580"/>
        <w:jc w:val="center"/>
      </w:pPr>
      <w:r>
        <w:rPr>
          <w:rStyle w:val="32pt"/>
          <w:b/>
          <w:bCs/>
        </w:rPr>
        <w:t>УСТАНОВИЛ:</w:t>
      </w:r>
    </w:p>
    <w:p w:rsidR="005915FB">
      <w:pPr>
        <w:pStyle w:val="22"/>
        <w:shd w:val="clear" w:color="auto" w:fill="auto"/>
        <w:spacing w:before="0"/>
        <w:ind w:firstLine="620"/>
      </w:pPr>
      <w:r>
        <w:t xml:space="preserve">в производстве </w:t>
      </w:r>
      <w:r>
        <w:t>мирового судьи находится уголовное дело по обвинению</w:t>
      </w:r>
      <w:r w:rsidRPr="00FF6614" w:rsidR="00FF6614">
        <w:t xml:space="preserve"> </w:t>
      </w:r>
      <w:r w:rsidR="00FF6614">
        <w:t>ФИО</w:t>
      </w:r>
      <w:r>
        <w:t>. в совершении преступления, предусмотренного ч.1 ст.158 УК РФ.</w:t>
      </w:r>
    </w:p>
    <w:p w:rsidR="005915FB">
      <w:pPr>
        <w:pStyle w:val="22"/>
        <w:shd w:val="clear" w:color="auto" w:fill="auto"/>
        <w:spacing w:before="0"/>
        <w:ind w:firstLine="620"/>
      </w:pPr>
      <w:r>
        <w:t>Органом дознания</w:t>
      </w:r>
      <w:r w:rsidRPr="00FF6614" w:rsidR="00FF6614">
        <w:t xml:space="preserve"> </w:t>
      </w:r>
      <w:r w:rsidR="00FF6614">
        <w:t>ФИО</w:t>
      </w:r>
      <w:r>
        <w:t>. обвиняется в том, что 26 декабря 2021 года в 18 часов 18 минут, находясь в торговом зале магазина</w:t>
      </w:r>
      <w:r>
        <w:t xml:space="preserve"> «Сильпо» в ТД «Конфетти», расположенного по адресу: Республика Крым, г.Ялта, ул.Большевистская, д.10, реализуя внезапно возникший преступный умысел, направленный на тайное хищение чужого имущества, осознавая общественную опасность и противоправный характе</w:t>
      </w:r>
      <w:r>
        <w:t>р своих умышленных преступных действий, предвидя неизбежность наступления общественно-опасных последствий и желая их наступления, путем свободного доступа, из корыстных побуждений, с целью личной прибыли, воспользовавшись тем, что за его действиями никто н</w:t>
      </w:r>
      <w:r>
        <w:t>е наблюдает, тайно похитил имущество, принадлежащее ООО «Крымторг-С», а именно одну бутылку коньяка «Хеннеси ХО п/у 0,7 л 40%», стоимостью 14569,65 рублей, после чего, спрятав данную бутылку коньяка себе под куртку, в 18 часов 37 минут вышел из магазина, т</w:t>
      </w:r>
      <w:r>
        <w:t>ем самым похитил ее, в последующем распорядился похищенным имуществом по своему усмотрению. Таким образом, своими действиями Мамонов К.Г. причинил материальный ущерб ООО «Крымторг-С» на сумму 14569,65 рублей.</w:t>
      </w:r>
    </w:p>
    <w:p w:rsidR="005915FB">
      <w:pPr>
        <w:pStyle w:val="22"/>
        <w:shd w:val="clear" w:color="auto" w:fill="auto"/>
        <w:spacing w:before="0"/>
        <w:ind w:firstLine="620"/>
      </w:pPr>
      <w:r>
        <w:t xml:space="preserve">Данные действия </w:t>
      </w:r>
      <w:r w:rsidR="00FF6614">
        <w:t>ФИО</w:t>
      </w:r>
      <w:r>
        <w:t xml:space="preserve">. органом дознания </w:t>
      </w:r>
      <w:r>
        <w:t>квалифицированы по ч.1 ст.158 УК РФ, как кража, то есть тайное хищение чужого имущества.</w:t>
      </w:r>
    </w:p>
    <w:p w:rsidR="005915FB">
      <w:pPr>
        <w:pStyle w:val="22"/>
        <w:shd w:val="clear" w:color="auto" w:fill="auto"/>
        <w:spacing w:before="0"/>
        <w:ind w:firstLine="620"/>
      </w:pPr>
      <w:r>
        <w:t>В судебном заседании представитель потерпевшего ООО «Крымторг-С» -</w:t>
      </w:r>
      <w:r w:rsidRPr="00FF6614" w:rsidR="00FF6614">
        <w:t xml:space="preserve"> </w:t>
      </w:r>
      <w:r w:rsidR="00FF6614">
        <w:t>ФИО</w:t>
      </w:r>
      <w:r>
        <w:t>, заявил ходатайство о прекращении уголовного дела в связи с примирением сторон, посколь</w:t>
      </w:r>
      <w:r>
        <w:t>ку они примирились с подсудимым, подсудимый возместил причиненный материальный ущерб, загладил причиненный вред, принес извинения. В этой связи со стороны потерпевшей стороны претензий материального и морального характера к</w:t>
      </w:r>
    </w:p>
    <w:p w:rsidR="005915FB">
      <w:pPr>
        <w:pStyle w:val="22"/>
        <w:shd w:val="clear" w:color="auto" w:fill="auto"/>
        <w:spacing w:before="0"/>
        <w:jc w:val="left"/>
      </w:pPr>
      <w:r>
        <w:t>подсудимому не имеется.</w:t>
      </w:r>
    </w:p>
    <w:p w:rsidR="005915FB">
      <w:pPr>
        <w:pStyle w:val="22"/>
        <w:shd w:val="clear" w:color="auto" w:fill="auto"/>
        <w:spacing w:before="0"/>
        <w:ind w:firstLine="600"/>
      </w:pPr>
      <w:r>
        <w:t>Подсудим</w:t>
      </w:r>
      <w:r>
        <w:t xml:space="preserve">ый </w:t>
      </w:r>
      <w:r w:rsidR="00FF6614">
        <w:t>ФИО</w:t>
      </w:r>
      <w:r>
        <w:t xml:space="preserve">. и его защитник также ходатайствовали о прекращении уголовного дела в связи с примирением с потерпевшим. Последствия прекращения уголовного дела по </w:t>
      </w:r>
      <w:r>
        <w:t>указанным основаниям им разъяснены и понятны.</w:t>
      </w:r>
    </w:p>
    <w:p w:rsidR="005915FB">
      <w:pPr>
        <w:pStyle w:val="22"/>
        <w:shd w:val="clear" w:color="auto" w:fill="auto"/>
        <w:spacing w:before="0"/>
        <w:ind w:firstLine="600"/>
      </w:pPr>
      <w:r>
        <w:t>Государственный обвинитель не возражал против у</w:t>
      </w:r>
      <w:r>
        <w:t>довлетворения ходатайства.</w:t>
      </w:r>
    </w:p>
    <w:p w:rsidR="005915FB">
      <w:pPr>
        <w:pStyle w:val="22"/>
        <w:shd w:val="clear" w:color="auto" w:fill="auto"/>
        <w:spacing w:before="0"/>
        <w:ind w:firstLine="600"/>
      </w:pPr>
      <w:r>
        <w:t>Выслушав участников судебного разбирательства, суд считает, что уголовное дело подлежит прекращению, по следующим основаниям.</w:t>
      </w:r>
    </w:p>
    <w:p w:rsidR="005915FB">
      <w:pPr>
        <w:pStyle w:val="22"/>
        <w:shd w:val="clear" w:color="auto" w:fill="auto"/>
        <w:spacing w:before="0"/>
        <w:ind w:firstLine="600"/>
      </w:pPr>
      <w:r>
        <w:t>Согласно ст.25 УПК РФ суд вправе на основании заявления потерпевшего прекратить уголовное дело в отноше</w:t>
      </w:r>
      <w:r>
        <w:t>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потерпевшими и загладило причиненный ему вред.</w:t>
      </w:r>
    </w:p>
    <w:p w:rsidR="005915FB">
      <w:pPr>
        <w:pStyle w:val="22"/>
        <w:shd w:val="clear" w:color="auto" w:fill="auto"/>
        <w:spacing w:before="0"/>
        <w:ind w:firstLine="600"/>
      </w:pPr>
      <w:r>
        <w:t>В соответствии со ст.76 УК РФ лицо, впервые</w:t>
      </w:r>
      <w:r>
        <w:t xml:space="preserve">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5915FB">
      <w:pPr>
        <w:pStyle w:val="22"/>
        <w:shd w:val="clear" w:color="auto" w:fill="auto"/>
        <w:spacing w:before="0"/>
        <w:ind w:firstLine="600"/>
      </w:pPr>
      <w:r>
        <w:t>Таким образом, для принятия решения о прекращении уголовного дела по</w:t>
      </w:r>
      <w:r>
        <w:t xml:space="preserve"> такому основанию, как примирение сторон, необходима совокупность следующих условий: лицо совершило преступление небольшой или средней тяжести; лицо совершило преступление впервые; лицо, обвиняемое или подозреваемое в совершении преступления, примирилось с</w:t>
      </w:r>
      <w:r>
        <w:t xml:space="preserve"> потерпевшим; лицо, обвиняемое или подозреваемое в совершении преступления, загладило причиненный потерпевшему вред.</w:t>
      </w:r>
    </w:p>
    <w:p w:rsidR="005915FB">
      <w:pPr>
        <w:pStyle w:val="22"/>
        <w:shd w:val="clear" w:color="auto" w:fill="auto"/>
        <w:spacing w:before="0"/>
        <w:ind w:firstLine="600"/>
      </w:pPr>
      <w:r>
        <w:t xml:space="preserve">Как видно из материалов </w:t>
      </w:r>
      <w:r>
        <w:rPr>
          <w:rStyle w:val="211pt"/>
        </w:rPr>
        <w:t xml:space="preserve">настоящего </w:t>
      </w:r>
      <w:r>
        <w:t xml:space="preserve">уголовного дела, все необходимые и предусмотренные законом условия прекращения уголовного дела, в связи </w:t>
      </w:r>
      <w:r>
        <w:t>с примирением с потерпевшим, имеются, а именно: подсудимый ранее не судим (т.1 л.д.45-46); по месту проживания характеризуется посредственно (т.1 л.д.51); на учете у врача психиатра и врача психиатра-нарколога не состоит (т.1 л.д.47-48); имеет на иждивении</w:t>
      </w:r>
      <w:r>
        <w:t xml:space="preserve"> малолетнего ребенка (т.1 л.д.50); женат (т.1 л.д.49); преступление, которое вменяется</w:t>
      </w:r>
      <w:r w:rsidRPr="00FF6614" w:rsidR="00FF6614">
        <w:t xml:space="preserve"> </w:t>
      </w:r>
      <w:r w:rsidR="00FF6614">
        <w:t>ФИО</w:t>
      </w:r>
      <w:r>
        <w:t>., относится к преступлениям небольшой тяжести; потерпевшая сторона ходатайствует о прекращении уголовного дела, в связи с примирением с подсудимым, поскольк</w:t>
      </w:r>
      <w:r>
        <w:t>у последний загладил причиненный вред, принес извинения; каких-либо претензий материального и морального характера к</w:t>
      </w:r>
      <w:r w:rsidRPr="00FF6614" w:rsidR="00FF6614">
        <w:t xml:space="preserve"> </w:t>
      </w:r>
      <w:r w:rsidR="00FF6614">
        <w:t>ФИО</w:t>
      </w:r>
      <w:r>
        <w:t>. не имеет.</w:t>
      </w:r>
    </w:p>
    <w:p w:rsidR="005915FB">
      <w:pPr>
        <w:pStyle w:val="22"/>
        <w:shd w:val="clear" w:color="auto" w:fill="auto"/>
        <w:spacing w:before="0"/>
        <w:ind w:firstLine="600"/>
      </w:pPr>
      <w:r>
        <w:t>При таких обстоятельствах, учитывая, что имеются все условия, указанные в ст.25 УПК РФ, ст.76 УК РФ, для прекращени</w:t>
      </w:r>
      <w:r>
        <w:t>я уголовного дела в связи с примирением, суд считает, что ходатайство представителя потерпевшего подлежит удовлетворению.</w:t>
      </w:r>
    </w:p>
    <w:p w:rsidR="005915FB">
      <w:pPr>
        <w:pStyle w:val="22"/>
        <w:shd w:val="clear" w:color="auto" w:fill="auto"/>
        <w:spacing w:before="0"/>
        <w:ind w:firstLine="600"/>
      </w:pPr>
      <w:r>
        <w:t>Мера процессуального принуждения в виде обязательства о явке, избранная в отношении</w:t>
      </w:r>
      <w:r w:rsidRPr="00FF6614" w:rsidR="00FF6614">
        <w:t xml:space="preserve"> </w:t>
      </w:r>
      <w:r w:rsidR="00FF6614">
        <w:t>ФИО</w:t>
      </w:r>
      <w:r>
        <w:t>., подлежит отмене по вступлению поста</w:t>
      </w:r>
      <w:r>
        <w:t>новления в законную силу.</w:t>
      </w:r>
    </w:p>
    <w:p w:rsidR="005915FB">
      <w:pPr>
        <w:pStyle w:val="22"/>
        <w:shd w:val="clear" w:color="auto" w:fill="auto"/>
        <w:spacing w:before="0"/>
        <w:ind w:firstLine="600"/>
      </w:pPr>
      <w:r>
        <w:t>При разрешении судьбы вещественных доказательств, суд руководствуется требованиями статей 81 и 82 УПК РФ</w:t>
      </w:r>
    </w:p>
    <w:p w:rsidR="005915FB">
      <w:pPr>
        <w:pStyle w:val="22"/>
        <w:shd w:val="clear" w:color="auto" w:fill="auto"/>
        <w:spacing w:before="0"/>
        <w:ind w:firstLine="600"/>
      </w:pPr>
      <w:r>
        <w:t>Расходы адвоката за участие в уголовном судопроизводстве по назначению органа дознания и в суде, на основании ст.131 и 132 УП</w:t>
      </w:r>
      <w:r>
        <w:t>К РФ, надлежит отнести к процессуальным издержкам, и в силу ч. 10 ст.316 УПК РФ, возместить за счет средств федерального бюджета, вопрос о размере которых разрешить отдельным постановлением.</w:t>
      </w:r>
    </w:p>
    <w:p w:rsidR="005915FB">
      <w:pPr>
        <w:pStyle w:val="22"/>
        <w:shd w:val="clear" w:color="auto" w:fill="auto"/>
        <w:spacing w:before="0" w:after="295"/>
        <w:ind w:firstLine="600"/>
      </w:pPr>
      <w:r>
        <w:t>Руководствуясь ст. 76 УК РФ, ст. 25 УПК РФ, суд</w:t>
      </w:r>
    </w:p>
    <w:p w:rsidR="005915FB">
      <w:pPr>
        <w:pStyle w:val="40"/>
        <w:shd w:val="clear" w:color="auto" w:fill="auto"/>
        <w:spacing w:before="0" w:after="203" w:line="280" w:lineRule="exact"/>
        <w:ind w:left="3920"/>
      </w:pPr>
      <w:r>
        <w:rPr>
          <w:rStyle w:val="42pt"/>
          <w:b/>
          <w:bCs/>
        </w:rPr>
        <w:t>ПОСТАНОВИЛ:</w:t>
      </w:r>
    </w:p>
    <w:p w:rsidR="005915FB">
      <w:pPr>
        <w:pStyle w:val="22"/>
        <w:shd w:val="clear" w:color="auto" w:fill="auto"/>
        <w:spacing w:before="0"/>
        <w:ind w:firstLine="600"/>
      </w:pPr>
      <w:r>
        <w:t>ходатайство представителя потерпевшего ООО «Крымторг-С» -</w:t>
      </w:r>
      <w:r w:rsidRPr="00FF6614" w:rsidR="00FF6614">
        <w:t xml:space="preserve"> </w:t>
      </w:r>
      <w:r w:rsidR="00FF6614">
        <w:t>ФИО</w:t>
      </w:r>
      <w:r>
        <w:t xml:space="preserve">. - </w:t>
      </w:r>
      <w:r>
        <w:rPr>
          <w:rStyle w:val="21"/>
        </w:rPr>
        <w:t>удовлетворить.</w:t>
      </w:r>
    </w:p>
    <w:p w:rsidR="005915FB">
      <w:pPr>
        <w:pStyle w:val="22"/>
        <w:shd w:val="clear" w:color="auto" w:fill="auto"/>
        <w:spacing w:before="0"/>
        <w:ind w:firstLine="600"/>
      </w:pPr>
      <w:r>
        <w:t xml:space="preserve">Уголовное дело в отношении </w:t>
      </w:r>
      <w:r w:rsidR="00FF6614">
        <w:t>ФИО</w:t>
      </w:r>
      <w:r w:rsidR="00FF6614">
        <w:t xml:space="preserve"> </w:t>
      </w:r>
      <w:r>
        <w:t>обвиняемого в совершении преступления, предусмотренного ч.1 ст.158 УК РФ - прекратить, в связи с примирением с потерпевшим.</w:t>
      </w:r>
    </w:p>
    <w:p w:rsidR="005915FB">
      <w:pPr>
        <w:pStyle w:val="22"/>
        <w:shd w:val="clear" w:color="auto" w:fill="auto"/>
        <w:spacing w:before="0" w:line="240" w:lineRule="exact"/>
        <w:ind w:firstLine="600"/>
      </w:pPr>
      <w:r>
        <w:t>Меру процессуального принуждения в виде обязательства о явке, избранную в</w:t>
      </w:r>
      <w:r>
        <w:br w:type="page"/>
      </w:r>
    </w:p>
    <w:p w:rsidR="005915FB">
      <w:pPr>
        <w:pStyle w:val="22"/>
        <w:shd w:val="clear" w:color="auto" w:fill="auto"/>
        <w:spacing w:before="0" w:line="278" w:lineRule="exact"/>
        <w:jc w:val="left"/>
      </w:pPr>
      <w:r>
        <w:t>отношении</w:t>
      </w:r>
      <w:r w:rsidRPr="00FF6614" w:rsidR="00FF6614">
        <w:t xml:space="preserve"> </w:t>
      </w:r>
      <w:r w:rsidR="00FF6614">
        <w:t>ФИО</w:t>
      </w:r>
      <w:r>
        <w:t>., по вступлению постановления в з</w:t>
      </w:r>
      <w:r>
        <w:t>аконную силу - отменить.</w:t>
      </w:r>
    </w:p>
    <w:p w:rsidR="005915FB">
      <w:pPr>
        <w:pStyle w:val="22"/>
        <w:shd w:val="clear" w:color="auto" w:fill="auto"/>
        <w:spacing w:before="0" w:line="278" w:lineRule="exact"/>
        <w:ind w:firstLine="600"/>
      </w:pPr>
      <w:r>
        <w:t>Вещественное доказательство в виде картонной упаковки-коробки черного цвета, переданное в камеру хранения ОП №2 «Ливадийский» УМВД России по г.Ялте по квитанции №0002247 от 10.01.2022 года - передать по принадлежности ООО «Крымторг</w:t>
      </w:r>
      <w:r>
        <w:t>-С».</w:t>
      </w:r>
    </w:p>
    <w:p w:rsidR="005915FB">
      <w:pPr>
        <w:pStyle w:val="22"/>
        <w:shd w:val="clear" w:color="auto" w:fill="auto"/>
        <w:spacing w:before="0" w:line="278" w:lineRule="exact"/>
        <w:ind w:firstLine="600"/>
      </w:pPr>
      <w:r>
        <w:t>Вещественные доказательства в виде видеозаписей, находящихся на компакт-диске - хранить в материалах уголовного дела.</w:t>
      </w:r>
    </w:p>
    <w:p w:rsidR="005915FB">
      <w:pPr>
        <w:pStyle w:val="22"/>
        <w:shd w:val="clear" w:color="auto" w:fill="auto"/>
        <w:spacing w:before="0" w:line="278" w:lineRule="exact"/>
        <w:ind w:firstLine="600"/>
      </w:pPr>
      <w:r>
        <w:t>Процессуальные издержки в виде расходов по оплате труда адвоката по защите подсудимого возместить за счет средств федерального бюджет</w:t>
      </w:r>
      <w:r>
        <w:t>а, вопрос о размере которых разрешить отдельным постановлением.</w:t>
      </w:r>
    </w:p>
    <w:p w:rsidR="005915FB">
      <w:pPr>
        <w:pStyle w:val="22"/>
        <w:shd w:val="clear" w:color="auto" w:fill="auto"/>
        <w:spacing w:before="0" w:line="278" w:lineRule="exact"/>
        <w:ind w:firstLine="600"/>
        <w:sectPr>
          <w:footerReference w:type="default" r:id="rId4"/>
          <w:pgSz w:w="11900" w:h="16840"/>
          <w:pgMar w:top="1025" w:right="828" w:bottom="1367" w:left="1367" w:header="0" w:footer="3" w:gutter="0"/>
          <w:cols w:space="720"/>
          <w:noEndnote/>
          <w:docGrid w:linePitch="360"/>
        </w:sectPr>
      </w:pPr>
      <w:r>
        <w:t xml:space="preserve">Постановление может быть обжаловано в Ялтинский городской суд </w:t>
      </w:r>
      <w:r>
        <w:t>Республики Крым через мирового судью судебного участка № 95 Ялтинского судебного района (городской округ Ялта) Республики Крым в течение 10 суток со дня его вынесения.</w:t>
      </w:r>
    </w:p>
    <w:p w:rsidR="005915FB">
      <w:pPr>
        <w:spacing w:line="240" w:lineRule="exact"/>
        <w:rPr>
          <w:sz w:val="19"/>
          <w:szCs w:val="19"/>
        </w:rPr>
      </w:pPr>
    </w:p>
    <w:p w:rsidR="005915FB">
      <w:pPr>
        <w:spacing w:line="240" w:lineRule="exact"/>
        <w:rPr>
          <w:sz w:val="19"/>
          <w:szCs w:val="19"/>
        </w:rPr>
      </w:pPr>
    </w:p>
    <w:p w:rsidR="005915FB">
      <w:pPr>
        <w:spacing w:before="60" w:after="60" w:line="240" w:lineRule="exact"/>
        <w:rPr>
          <w:sz w:val="19"/>
          <w:szCs w:val="19"/>
        </w:rPr>
      </w:pPr>
    </w:p>
    <w:p w:rsidR="005915FB">
      <w:pPr>
        <w:rPr>
          <w:sz w:val="2"/>
          <w:szCs w:val="2"/>
        </w:rPr>
        <w:sectPr>
          <w:type w:val="continuous"/>
          <w:pgSz w:w="11900" w:h="16840"/>
          <w:pgMar w:top="1214" w:right="0" w:bottom="1133" w:left="0" w:header="0" w:footer="3" w:gutter="0"/>
          <w:cols w:space="720"/>
          <w:noEndnote/>
          <w:docGrid w:linePitch="360"/>
        </w:sectPr>
      </w:pPr>
    </w:p>
    <w:p w:rsidR="005915FB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479425</wp:posOffset>
                </wp:positionH>
                <wp:positionV relativeFrom="paragraph">
                  <wp:posOffset>504190</wp:posOffset>
                </wp:positionV>
                <wp:extent cx="1313815" cy="177800"/>
                <wp:effectExtent l="3175" t="0" r="0" b="44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81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5FB">
                            <w:pPr>
                              <w:pStyle w:val="a1"/>
                              <w:shd w:val="clear" w:color="auto" w:fill="auto"/>
                              <w:spacing w:line="280" w:lineRule="exact"/>
                            </w:pPr>
                            <w:r>
                              <w:t>Мировой суды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103.45pt;height:14pt;margin-top:39.7pt;margin-left:37.7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 filled="f" stroked="f">
                <v:textbox style="mso-fit-shape-to-text:t" inset="0,0,0,0">
                  <w:txbxContent>
                    <w:p w:rsidR="005915FB">
                      <w:pPr>
                        <w:pStyle w:val="a1"/>
                        <w:shd w:val="clear" w:color="auto" w:fill="auto"/>
                        <w:spacing w:line="280" w:lineRule="exact"/>
                      </w:pPr>
                      <w:r>
                        <w:t>Мировой суды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1661795</wp:posOffset>
            </wp:positionH>
            <wp:positionV relativeFrom="paragraph">
              <wp:posOffset>0</wp:posOffset>
            </wp:positionV>
            <wp:extent cx="4377055" cy="638175"/>
            <wp:effectExtent l="0" t="0" r="444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60990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05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15FB">
      <w:pPr>
        <w:spacing w:line="360" w:lineRule="exact"/>
      </w:pPr>
    </w:p>
    <w:p w:rsidR="005915FB">
      <w:pPr>
        <w:spacing w:line="360" w:lineRule="exact"/>
      </w:pPr>
    </w:p>
    <w:p w:rsidR="005915FB">
      <w:pPr>
        <w:spacing w:line="360" w:lineRule="exact"/>
      </w:pPr>
    </w:p>
    <w:p w:rsidR="005915FB">
      <w:pPr>
        <w:spacing w:line="712" w:lineRule="exact"/>
      </w:pPr>
    </w:p>
    <w:p w:rsidR="005915FB">
      <w:pPr>
        <w:rPr>
          <w:sz w:val="2"/>
          <w:szCs w:val="2"/>
        </w:rPr>
      </w:pPr>
    </w:p>
    <w:sectPr>
      <w:type w:val="continuous"/>
      <w:pgSz w:w="11900" w:h="16840"/>
      <w:pgMar w:top="1214" w:right="1012" w:bottom="1133" w:left="119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5F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3923665</wp:posOffset>
              </wp:positionH>
              <wp:positionV relativeFrom="page">
                <wp:posOffset>10041890</wp:posOffset>
              </wp:positionV>
              <wp:extent cx="73660" cy="161925"/>
              <wp:effectExtent l="0" t="254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5FB">
                          <w:pPr>
                            <w:pStyle w:val="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F6614" w:rsidR="00FF6614">
                            <w:rPr>
                              <w:rStyle w:val="a0"/>
                              <w:noProof/>
                            </w:rPr>
                            <w:t>1</w:t>
                          </w:r>
                          <w:r>
                            <w:rPr>
                              <w:rStyle w:val="a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2049" type="#_x0000_t202" style="width:5.8pt;height:12.75pt;margin-top:790.7pt;margin-left:308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5915FB">
                    <w:pPr>
                      <w:pStyle w:val="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F6614" w:rsidR="00FF6614">
                      <w:rPr>
                        <w:rStyle w:val="a0"/>
                        <w:noProof/>
                      </w:rPr>
                      <w:t>1</w:t>
                    </w:r>
                    <w:r>
                      <w:rPr>
                        <w:rStyle w:val="a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20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FB"/>
    <w:rsid w:val="005915FB"/>
    <w:rsid w:val="008E414C"/>
    <w:rsid w:val="00FF66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">
    <w:name w:val="Колонтитул_"/>
    <w:basedOn w:val="DefaultParagraphFont"/>
    <w:link w:val="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0">
    <w:name w:val="Колонтитул"/>
    <w:basedOn w:val="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pt">
    <w:name w:val="Основной текст (3) + Интервал 2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DefaultParagraphFont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2pt">
    <w:name w:val="Основной текст (4) + Интервал 2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">
    <w:name w:val="Подпись к картинке Exact"/>
    <w:basedOn w:val="DefaultParagraphFont"/>
    <w:link w:val="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  <w:jc w:val="center"/>
    </w:pPr>
    <w:rPr>
      <w:rFonts w:ascii="Trebuchet MS" w:eastAsia="Trebuchet MS" w:hAnsi="Trebuchet MS" w:cs="Trebuchet MS"/>
      <w:sz w:val="22"/>
      <w:szCs w:val="22"/>
    </w:rPr>
  </w:style>
  <w:style w:type="paragraph" w:customStyle="1" w:styleId="22">
    <w:name w:val="Основной текст (2)"/>
    <w:basedOn w:val="Normal"/>
    <w:link w:val="2"/>
    <w:pPr>
      <w:shd w:val="clear" w:color="auto" w:fill="FFFFFF"/>
      <w:spacing w:before="36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line="293" w:lineRule="exact"/>
      <w:ind w:firstLine="620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Normal"/>
    <w:link w:val="4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1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