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7B4">
      <w:pPr>
        <w:pStyle w:val="21"/>
        <w:framePr w:w="9437" w:h="705" w:hRule="exact" w:wrap="none" w:vAnchor="page" w:hAnchor="page" w:x="1154" w:y="1057"/>
        <w:shd w:val="clear" w:color="auto" w:fill="auto"/>
        <w:spacing w:after="0"/>
        <w:ind w:left="5860"/>
      </w:pPr>
      <w:r>
        <w:t xml:space="preserve">Дело № 1-95-11/2022 </w:t>
      </w:r>
      <w:r w:rsidRPr="00EB56F5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EB56F5">
        <w:rPr>
          <w:lang w:eastAsia="en-US" w:bidi="en-US"/>
        </w:rPr>
        <w:t>0095-01-2022-000065-39</w:t>
      </w:r>
    </w:p>
    <w:p w:rsidR="00BD07B4">
      <w:pPr>
        <w:pStyle w:val="10"/>
        <w:framePr w:w="9437" w:h="8781" w:hRule="exact" w:wrap="none" w:vAnchor="page" w:hAnchor="page" w:x="1154" w:y="2012"/>
        <w:shd w:val="clear" w:color="auto" w:fill="auto"/>
        <w:spacing w:before="0" w:after="0" w:line="280" w:lineRule="exact"/>
      </w:pPr>
      <w:r>
        <w:t>ПРИГОВОР</w:t>
      </w:r>
    </w:p>
    <w:p w:rsidR="00BD07B4">
      <w:pPr>
        <w:pStyle w:val="10"/>
        <w:framePr w:w="9437" w:h="8781" w:hRule="exact" w:wrap="none" w:vAnchor="page" w:hAnchor="page" w:x="1154" w:y="2012"/>
        <w:shd w:val="clear" w:color="auto" w:fill="auto"/>
        <w:spacing w:before="0" w:after="286" w:line="280" w:lineRule="exact"/>
      </w:pPr>
      <w:r>
        <w:t>Именем Российской Федерации</w:t>
      </w:r>
    </w:p>
    <w:p w:rsidR="00BD07B4">
      <w:pPr>
        <w:pStyle w:val="21"/>
        <w:framePr w:w="9437" w:h="8781" w:hRule="exact" w:wrap="none" w:vAnchor="page" w:hAnchor="page" w:x="1154" w:y="2012"/>
        <w:shd w:val="clear" w:color="auto" w:fill="auto"/>
        <w:tabs>
          <w:tab w:val="left" w:pos="7830"/>
        </w:tabs>
        <w:spacing w:after="258" w:line="280" w:lineRule="exact"/>
        <w:ind w:firstLine="620"/>
        <w:jc w:val="both"/>
      </w:pPr>
      <w:r>
        <w:t>25 марта 2022 года</w:t>
      </w:r>
      <w:r>
        <w:tab/>
        <w:t>г. Ялта</w:t>
      </w:r>
    </w:p>
    <w:p w:rsidR="00BD07B4">
      <w:pPr>
        <w:pStyle w:val="21"/>
        <w:framePr w:w="9437" w:h="8781" w:hRule="exact" w:wrap="none" w:vAnchor="page" w:hAnchor="page" w:x="1154" w:y="2012"/>
        <w:shd w:val="clear" w:color="auto" w:fill="auto"/>
        <w:spacing w:after="60"/>
        <w:ind w:firstLine="620"/>
        <w:jc w:val="both"/>
      </w:pPr>
      <w:r>
        <w:t xml:space="preserve">Мировой судья судебного участка № 95 Ялтинского судебного района (городской округ Ялта) Республики Крым Юдакова А.Ш., при секретаре Макаревич </w:t>
      </w:r>
      <w:r>
        <w:t>А.С., с участием государственного обвинителя Яковенко Я.Ю., подсудимого Беликова Ивана Васильевича, защитника - адвоката Пацкова В.В., потерпевшего - Рыкова Сергея Александровича, его представителя адвоката Шумовой Анны Сергеевна, рассмотрев в открытом суд</w:t>
      </w:r>
      <w:r>
        <w:t>ебном заседании уголовное дело по обвинению</w:t>
      </w:r>
    </w:p>
    <w:p w:rsidR="00BD07B4">
      <w:pPr>
        <w:pStyle w:val="21"/>
        <w:framePr w:w="9437" w:h="8781" w:hRule="exact" w:wrap="none" w:vAnchor="page" w:hAnchor="page" w:x="1154" w:y="2012"/>
        <w:shd w:val="clear" w:color="auto" w:fill="auto"/>
        <w:spacing w:after="60"/>
        <w:ind w:firstLine="620"/>
        <w:jc w:val="both"/>
      </w:pPr>
      <w:r>
        <w:rPr>
          <w:rStyle w:val="20"/>
        </w:rPr>
        <w:t>ФИО</w:t>
      </w:r>
      <w:r>
        <w:rPr>
          <w:rStyle w:val="20"/>
        </w:rPr>
        <w:t xml:space="preserve"> </w:t>
      </w:r>
      <w:r w:rsidR="008A095B">
        <w:rPr>
          <w:rStyle w:val="20"/>
        </w:rPr>
        <w:t>,</w:t>
      </w:r>
      <w:r w:rsidR="008A095B">
        <w:rPr>
          <w:rStyle w:val="20"/>
        </w:rPr>
        <w:t xml:space="preserve"> </w:t>
      </w:r>
      <w:r>
        <w:t>** марта ****</w:t>
      </w:r>
      <w:r w:rsidR="008A095B">
        <w:t xml:space="preserve"> год</w:t>
      </w:r>
      <w:r>
        <w:t>а рождения, уроженца г. ****</w:t>
      </w:r>
      <w:r w:rsidR="008A095B">
        <w:t xml:space="preserve">, </w:t>
      </w:r>
      <w:r>
        <w:t>****</w:t>
      </w:r>
      <w:r w:rsidR="008A095B">
        <w:t xml:space="preserve"> области, гражданина Российской Федерации, образование среднее, женатого, официально трудоустроенного, проживающего и по</w:t>
      </w:r>
      <w:r w:rsidR="008A095B">
        <w:t xml:space="preserve"> ул.</w:t>
      </w:r>
      <w:r>
        <w:t>****, *</w:t>
      </w:r>
      <w:r w:rsidR="008A095B">
        <w:t xml:space="preserve"> пгт Гурзуф в г. Ялта, Республика Крым, зарегистрированного: </w:t>
      </w:r>
      <w:r>
        <w:t>**** г. ****</w:t>
      </w:r>
      <w:r w:rsidR="008A095B">
        <w:t xml:space="preserve"> ул. Р.</w:t>
      </w:r>
      <w:r>
        <w:t>****, д. * кв. *</w:t>
      </w:r>
      <w:r w:rsidR="008A095B">
        <w:t>, ранее судимого:</w:t>
      </w:r>
    </w:p>
    <w:p w:rsidR="00BD07B4">
      <w:pPr>
        <w:pStyle w:val="21"/>
        <w:framePr w:w="9437" w:h="8781" w:hRule="exact" w:wrap="none" w:vAnchor="page" w:hAnchor="page" w:x="1154" w:y="2012"/>
        <w:shd w:val="clear" w:color="auto" w:fill="auto"/>
        <w:spacing w:after="56"/>
        <w:ind w:firstLine="620"/>
        <w:jc w:val="both"/>
      </w:pPr>
      <w:r>
        <w:t>- 03.12.2012 Волжским городским судом Волгоградской области по ч.З ст. 30 п. «а,б» ч.2 ст. 2</w:t>
      </w:r>
      <w:r>
        <w:t>28.1 УК РФ к наказанию в виде лишения свободы на срок пять лет, с отбыванием наказания в исправительной колонии строгого режима. Освобожден по отбытии срока наказания 01.12.2017</w:t>
      </w:r>
    </w:p>
    <w:p w:rsidR="00BD07B4">
      <w:pPr>
        <w:pStyle w:val="21"/>
        <w:framePr w:w="9437" w:h="8781" w:hRule="exact" w:wrap="none" w:vAnchor="page" w:hAnchor="page" w:x="1154" w:y="2012"/>
        <w:shd w:val="clear" w:color="auto" w:fill="auto"/>
        <w:spacing w:after="277" w:line="326" w:lineRule="exact"/>
        <w:ind w:firstLine="620"/>
        <w:jc w:val="both"/>
      </w:pPr>
      <w:r>
        <w:t xml:space="preserve">в совершении преступления, предусмотренного ч.1 ст.112 Уголовного кодекса </w:t>
      </w:r>
      <w:r>
        <w:t>Российской Федерации (далее - УК РФ),</w:t>
      </w:r>
    </w:p>
    <w:p w:rsidR="00BD07B4">
      <w:pPr>
        <w:pStyle w:val="10"/>
        <w:framePr w:w="9437" w:h="8781" w:hRule="exact" w:wrap="none" w:vAnchor="page" w:hAnchor="page" w:x="1154" w:y="2012"/>
        <w:shd w:val="clear" w:color="auto" w:fill="auto"/>
        <w:spacing w:before="0" w:after="0" w:line="280" w:lineRule="exact"/>
      </w:pPr>
      <w:r>
        <w:t>УСТАНОВИЛ:</w:t>
      </w:r>
    </w:p>
    <w:p w:rsidR="00BD07B4">
      <w:pPr>
        <w:pStyle w:val="21"/>
        <w:framePr w:w="9437" w:h="4367" w:hRule="exact" w:wrap="none" w:vAnchor="page" w:hAnchor="page" w:x="1154" w:y="11296"/>
        <w:shd w:val="clear" w:color="auto" w:fill="auto"/>
        <w:spacing w:after="60"/>
        <w:ind w:firstLine="620"/>
        <w:jc w:val="both"/>
      </w:pPr>
      <w:r>
        <w:rPr>
          <w:rStyle w:val="20"/>
        </w:rPr>
        <w:t>ФИО</w:t>
      </w:r>
      <w:r w:rsidR="008A095B">
        <w:t>.</w:t>
      </w:r>
      <w:r w:rsidR="008A095B">
        <w:t xml:space="preserve"> </w:t>
      </w:r>
      <w:r w:rsidR="008A095B">
        <w:t>с</w:t>
      </w:r>
      <w:r w:rsidR="008A095B">
        <w:t>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</w:t>
      </w:r>
      <w:r w:rsidR="008A095B">
        <w:t>ья при следующих обстоятельствах.</w:t>
      </w:r>
    </w:p>
    <w:p w:rsidR="00BD07B4">
      <w:pPr>
        <w:pStyle w:val="21"/>
        <w:framePr w:w="9437" w:h="4367" w:hRule="exact" w:wrap="none" w:vAnchor="page" w:hAnchor="page" w:x="1154" w:y="11296"/>
        <w:shd w:val="clear" w:color="auto" w:fill="auto"/>
        <w:spacing w:after="0"/>
        <w:ind w:firstLine="620"/>
        <w:jc w:val="both"/>
      </w:pPr>
      <w:r>
        <w:t xml:space="preserve">09.08.2021, около 10 часов 30 минут, </w:t>
      </w:r>
      <w:r w:rsidR="00E248B2">
        <w:rPr>
          <w:rStyle w:val="20"/>
        </w:rPr>
        <w:t>ФИО</w:t>
      </w:r>
      <w:r>
        <w:t xml:space="preserve">. находясь около автомобильной заправочной станции «Атан», по адресу: г. Ялта ул. </w:t>
      </w:r>
      <w:r w:rsidR="00E248B2">
        <w:t>**** д. **</w:t>
      </w:r>
      <w:r>
        <w:t>, на пересечении с ул.</w:t>
      </w:r>
      <w:r w:rsidR="00E248B2">
        <w:t>****</w:t>
      </w:r>
      <w:r>
        <w:t>, в ходе внезапно возникшего словестного</w:t>
      </w:r>
      <w:r>
        <w:t xml:space="preserve"> конфликта, на почве личных неприязненных отношений с</w:t>
      </w:r>
      <w:r w:rsidRPr="00E248B2" w:rsidR="00E248B2">
        <w:rPr>
          <w:rStyle w:val="20"/>
        </w:rPr>
        <w:t xml:space="preserve"> </w:t>
      </w:r>
      <w:r w:rsidR="00E248B2">
        <w:rPr>
          <w:rStyle w:val="20"/>
        </w:rPr>
        <w:t>ФИО</w:t>
      </w:r>
      <w:r>
        <w:t xml:space="preserve">., имея </w:t>
      </w:r>
      <w:r>
        <w:t>умысел</w:t>
      </w:r>
      <w:r>
        <w:t xml:space="preserve"> направленный на причинение вреда здоровью любой степени тяжести </w:t>
      </w:r>
      <w:r w:rsidR="00E248B2">
        <w:rPr>
          <w:rStyle w:val="20"/>
        </w:rPr>
        <w:t>ФИО</w:t>
      </w:r>
      <w:r>
        <w:t>., действуя умышленно, осознавая общественную опасность и противоправный характер своих преступных дей</w:t>
      </w:r>
      <w:r>
        <w:t xml:space="preserve">ствий, предвидя наступление общественно-опасных последствий и желая их наступления, нанес один удар кулаком </w:t>
      </w:r>
      <w:r>
        <w:t>своей</w:t>
      </w:r>
      <w:r>
        <w:t xml:space="preserve"> правой</w:t>
      </w:r>
    </w:p>
    <w:p w:rsidR="00BD07B4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07B4">
      <w:pPr>
        <w:pStyle w:val="a0"/>
        <w:framePr w:wrap="none" w:vAnchor="page" w:hAnchor="page" w:x="5808" w:y="619"/>
        <w:shd w:val="clear" w:color="auto" w:fill="auto"/>
        <w:spacing w:line="240" w:lineRule="exact"/>
      </w:pPr>
      <w:r>
        <w:t>2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60"/>
        <w:jc w:val="both"/>
      </w:pPr>
      <w:r>
        <w:t xml:space="preserve">руки в область левой части лица </w:t>
      </w:r>
      <w:r w:rsidR="00E248B2">
        <w:rPr>
          <w:rStyle w:val="20"/>
        </w:rPr>
        <w:t>ФИО</w:t>
      </w:r>
      <w:r>
        <w:t>., после чего последний вышел из своего автомобиля марки «Додж Калибе</w:t>
      </w:r>
      <w:r>
        <w:t xml:space="preserve">р» и направился в сторону </w:t>
      </w:r>
      <w:r w:rsidR="00E248B2">
        <w:rPr>
          <w:rStyle w:val="20"/>
        </w:rPr>
        <w:t>ФИО</w:t>
      </w:r>
      <w:r>
        <w:t xml:space="preserve">., который в продолжение своего преступного умысла нанес своей правой ногой еще один удар в область левого предплечья </w:t>
      </w:r>
      <w:r w:rsidR="00E248B2">
        <w:rPr>
          <w:rStyle w:val="20"/>
        </w:rPr>
        <w:t>ФИО</w:t>
      </w:r>
      <w:r>
        <w:t>., причинив последнему физическую боль и телесные повреждения в виде закрытого перелома ни</w:t>
      </w:r>
      <w:r>
        <w:t>жней трети левой локтевой кости со смещением отломков, подтвержденный</w:t>
      </w:r>
      <w:r>
        <w:t xml:space="preserve"> рентгенологически.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60"/>
        <w:ind w:firstLine="840"/>
        <w:jc w:val="both"/>
      </w:pPr>
      <w:r>
        <w:t xml:space="preserve">Согласно заключению судебно-медицинской экспертизы № 1125 от 13.12.2021 </w:t>
      </w:r>
      <w:r w:rsidR="00E248B2">
        <w:rPr>
          <w:rStyle w:val="20"/>
        </w:rPr>
        <w:t>ФИО</w:t>
      </w:r>
      <w:r>
        <w:t>.</w:t>
      </w:r>
      <w:r>
        <w:t xml:space="preserve"> </w:t>
      </w:r>
      <w:r>
        <w:t>п</w:t>
      </w:r>
      <w:r>
        <w:t xml:space="preserve">ричинены следующие телесные повреждения: закрытый перелом нижней трети левой </w:t>
      </w:r>
      <w:r>
        <w:t>локтевой кости со смещением отломков, подтвержденный рентгенологически, повлек за собой длительное расстройство здоровья продолжительностью свыше 3-х недель (более 21-го дня) и, согласно п.7.1 Приказа Министерства здравоохранения и социального развития Рос</w:t>
      </w:r>
      <w:r>
        <w:t>сийской Федерации от 24.04.2008 г. № 194 (н) «Об утверждении Медицинский критериев определения степени тяжести вреда, причиненного здоровью человека», расценивается как повреждение, причинившее средней тяжести вред здоровью человека.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0"/>
        <w:ind w:firstLine="620"/>
        <w:jc w:val="both"/>
      </w:pPr>
      <w:r>
        <w:t>В судебном заседании п</w:t>
      </w:r>
      <w:r>
        <w:t>одсудимый признал свою вину в совершении преступления и раскаялся в содеянном, подтвердил достоверность установленных досудебным следствием обстоятельств совершения преступления и согласился с их юридической квалификацией. В зале судебного заседания принес</w:t>
      </w:r>
      <w:r>
        <w:t xml:space="preserve"> искренние извинения потерпевшему. Поддержал заявленное им на предварительном следствии ходатайство о применении особого порядка принятия судебного решения, указав, что осознает последствия такого ходатайства, в том числе недопустимость обжалования пригово</w:t>
      </w:r>
      <w:r>
        <w:t>ра, постановленного без проведения судебного разбирательства,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Права, предусмотренные ст.ст.47, 314 УПК РФ и</w:t>
      </w:r>
      <w:r>
        <w:t xml:space="preserve"> ст.48 - 51 Конституции РФ, ему разъяснены и понятны.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0"/>
        <w:ind w:firstLine="620"/>
        <w:jc w:val="both"/>
      </w:pPr>
      <w:r>
        <w:t>Защитник поддержал ходатайство подсудимого, пояснив, что подсудимый заявил данное ходатайство добровольно, последствия ему разъяснены.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0"/>
        <w:ind w:firstLine="620"/>
        <w:jc w:val="both"/>
      </w:pPr>
      <w:r>
        <w:t>Г</w:t>
      </w:r>
      <w:r w:rsidR="00DB2E30">
        <w:t>осударственный обвинитель не возражал против рассмотрения уголовного дела в особом порядке.</w:t>
      </w:r>
    </w:p>
    <w:p w:rsidR="00BD07B4">
      <w:pPr>
        <w:pStyle w:val="21"/>
        <w:framePr w:w="9451" w:h="14511" w:hRule="exact" w:wrap="none" w:vAnchor="page" w:hAnchor="page" w:x="1147" w:y="1076"/>
        <w:shd w:val="clear" w:color="auto" w:fill="auto"/>
        <w:spacing w:after="0"/>
        <w:ind w:firstLine="620"/>
        <w:jc w:val="both"/>
      </w:pPr>
      <w:r>
        <w:t>Потерпевший и его представитель выразили согласие на особый порядок судебного разбирательства. Заявил гражданский иск о причинении ему имущественного вреда в размере 7160 рублей и морального вреда в размере 350 000 рублей. В обосн</w:t>
      </w:r>
      <w:r>
        <w:t>ование размера материального ущерба предоставил сведения о посещении врачей, проведение медицинских исследований и чеки об их оплате. Моральный вред обосновывает обстоятельствами совершенного в отношении него преступления, механизмом причинения вреда здоро</w:t>
      </w:r>
      <w:r>
        <w:t>вью, тяжести перенесенных болевых ощущений связанных с переломом руки, нарушением привычного для него образа жизни и</w:t>
      </w:r>
    </w:p>
    <w:p w:rsidR="00BD07B4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07B4">
      <w:pPr>
        <w:pStyle w:val="a0"/>
        <w:framePr w:wrap="none" w:vAnchor="page" w:hAnchor="page" w:x="5786" w:y="642"/>
        <w:shd w:val="clear" w:color="auto" w:fill="auto"/>
        <w:spacing w:line="240" w:lineRule="exact"/>
      </w:pPr>
      <w:r>
        <w:t>3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jc w:val="both"/>
      </w:pPr>
      <w:r>
        <w:t>временными физическими ограничениями ввиду ношения гипса. Моральные страдания оценивает в размере 350 000 рублей.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П</w:t>
      </w:r>
      <w:r>
        <w:t xml:space="preserve">оскольку по настоящему делу соблюдены все условия, предусмотренные чЛ, ч.2 ст.314, 315 УПК РФ, для рассмотрения дела в особом порядке, суд находит возможным удовлетворить ходатайство подсудимого, поддержанное потерпевшим и постановить приговор в отношении </w:t>
      </w:r>
      <w:r>
        <w:t>него без проведения судебного разбирательства.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rPr>
          <w:rStyle w:val="20"/>
        </w:rPr>
        <w:t>ФИО</w:t>
      </w:r>
      <w:r w:rsidR="008A095B">
        <w:t>.</w:t>
      </w:r>
      <w:r w:rsidR="008A095B">
        <w:t xml:space="preserve"> </w:t>
      </w:r>
      <w:r w:rsidR="008A095B">
        <w:t>г</w:t>
      </w:r>
      <w:r w:rsidR="008A095B">
        <w:t>ражданский иск признал полностью.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 xml:space="preserve">Обвинение и гражданский иск, с которым согласился подсудимый </w:t>
      </w:r>
      <w:r w:rsidR="00E248B2">
        <w:rPr>
          <w:rStyle w:val="20"/>
        </w:rPr>
        <w:t>ФИО</w:t>
      </w:r>
      <w:r>
        <w:t>.</w:t>
      </w:r>
      <w:r>
        <w:t xml:space="preserve"> </w:t>
      </w:r>
      <w:r>
        <w:t>о</w:t>
      </w:r>
      <w:r>
        <w:t>боснованы и полностью подтверждается материалами дела. Гражданский иск согласуется с ф</w:t>
      </w:r>
      <w:r>
        <w:t>актическими обстоятельствами дела, механизмом причинения вреда, степенью тяжести причиненного вреда здоровью и предоставленными в его обоснование документами - направлениями, эпикризами врачей и чеками об оплате медицинских услуг и процедур.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Действия подсу</w:t>
      </w:r>
      <w:r>
        <w:t>димого суд квалифицирует по ч.1 ст.112 УК РФ, как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Согласно п. 1 ст.</w:t>
      </w:r>
      <w:r>
        <w:t xml:space="preserve"> 1064 ГК РФ вред, причиненный преступлением, подлежит возмещению в полном объеме лицом, виновным в его совершении. Моральный вред, причинённый потерпевшему, который выразился в его физических и нравственных страданиях (п. 1 ст.151 ГК РФ) так же подлежит во</w:t>
      </w:r>
      <w:r>
        <w:t>змещению виновным, причинившим вред нематериальным благам потерпевшего.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 xml:space="preserve">В данном деле сумма материального ущерба объективно подтверждена предоставленными медицинскими документами и чеками об оплате оказанных медицинских услуг и соответствует </w:t>
      </w:r>
      <w:r>
        <w:t>обстоятельствам дела, видом полученной травмы в виде перелома локтевой кости. Сумма морального вреда обоснована механизмом причинения вреда здоровью, длительностью заболевания, причинением физической боли, как в момент совершения преступления, так и в ходе</w:t>
      </w:r>
      <w:r>
        <w:t xml:space="preserve"> лечения. Нарушением привычного уклада жизни, необходимостью посещать медицинские учреждения, проходить обследования и проводить медицинские процедуры.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Следовательно, гражданский иск объективно подтвержден предоставленными доказательствами, признан подсуди</w:t>
      </w:r>
      <w:r>
        <w:t>мым и подлежит удовлетворению. При этом, подсудимым в добровольном порядке полностью возмещен материального ущерба в сумме 7160 рублей и частично возмещен моральный вред в сумме 100 000 рублей.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Учитывая обстоятельства совершенного преступления и данные о л</w:t>
      </w:r>
      <w:r>
        <w:t xml:space="preserve">ичности </w:t>
      </w:r>
      <w:r w:rsidR="00E248B2">
        <w:rPr>
          <w:rStyle w:val="20"/>
        </w:rPr>
        <w:t>ФИО</w:t>
      </w:r>
      <w:r>
        <w:t xml:space="preserve">., </w:t>
      </w:r>
      <w:r>
        <w:t>который доступен к речевому контакту, 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BD07B4">
      <w:pPr>
        <w:pStyle w:val="21"/>
        <w:framePr w:w="9418" w:h="14587" w:hRule="exact" w:wrap="none" w:vAnchor="page" w:hAnchor="page" w:x="1164" w:y="1081"/>
        <w:shd w:val="clear" w:color="auto" w:fill="auto"/>
        <w:spacing w:after="0"/>
        <w:ind w:firstLine="600"/>
        <w:jc w:val="both"/>
      </w:pPr>
      <w:r>
        <w:t>При назначении наказания суд в соответствии со ст.ст.60, 61 УК РФ</w:t>
      </w:r>
      <w:r>
        <w:t xml:space="preserve"> учитывает характер и степень общественной опасности совершенного</w:t>
      </w:r>
    </w:p>
    <w:p w:rsidR="00BD07B4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07B4">
      <w:pPr>
        <w:pStyle w:val="a0"/>
        <w:framePr w:wrap="none" w:vAnchor="page" w:hAnchor="page" w:x="5366" w:y="613"/>
        <w:shd w:val="clear" w:color="auto" w:fill="auto"/>
        <w:spacing w:line="240" w:lineRule="exact"/>
      </w:pPr>
      <w:r>
        <w:t>4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/>
        <w:jc w:val="both"/>
      </w:pPr>
      <w:r>
        <w:t>преступления, характеризующие личность данные, смягчающие и отягчающие наказание обстоятельства, влияние назначенного наказания на исправление подсудимого и на услови</w:t>
      </w:r>
      <w:r>
        <w:t>я жизни его семьи.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 xml:space="preserve">Подсудимый </w:t>
      </w:r>
      <w:r w:rsidR="00E248B2">
        <w:rPr>
          <w:rStyle w:val="20"/>
        </w:rPr>
        <w:t>ФИО</w:t>
      </w:r>
      <w:r>
        <w:t>. официально трудоустроен в ООО «Стил</w:t>
      </w:r>
      <w:r>
        <w:t>ь-</w:t>
      </w:r>
      <w:r>
        <w:t xml:space="preserve"> Мастер» где работает главным специалистом по продажам. Вступил в брак, проживает по месту жительства супруги. По месту жительства характеризуется положительно. Наличие официал</w:t>
      </w:r>
      <w:r>
        <w:t>ьного источника дохода, создание семьи заключение брака, положительные отзывы соседей свидетельствуют о крепких положительных социальных связях подсудимого. Наркоманией и алкоголизмом не страдает, на учетах не состоит.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>Обстоятельствами, смягчающими наказан</w:t>
      </w:r>
      <w:r>
        <w:t>ие подсудимого в соответств</w:t>
      </w:r>
      <w:r w:rsidR="00EB56F5">
        <w:t>ии</w:t>
      </w:r>
      <w:r>
        <w:t xml:space="preserve"> со ст. 61 УК РФ, суд признает явку с повинной, признание вины и раскаяние в содеянном, полное возмещение материального ущерба и частичное возмещение морального вреда в сумме 100 000 рублей.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>Обстоятельством, отягчающим наказани</w:t>
      </w:r>
      <w:r>
        <w:t xml:space="preserve">е подсудимого в соответствии со ст.63 УК РФ. су д признает рецидив преступлений, поскольку </w:t>
      </w:r>
      <w:r w:rsidR="00E248B2">
        <w:rPr>
          <w:rStyle w:val="20"/>
        </w:rPr>
        <w:t>ФИО</w:t>
      </w:r>
      <w:r>
        <w:t>. совершил умышленное преступление, имея судимость по приговору от 03.12.2012 Волжского городского с</w:t>
      </w:r>
      <w:r w:rsidR="00EB56F5">
        <w:t>уда Волгоградской области по ч.3</w:t>
      </w:r>
      <w:r>
        <w:t xml:space="preserve"> ст. 30 п. «а</w:t>
      </w:r>
      <w:r>
        <w:t>,б</w:t>
      </w:r>
      <w:r>
        <w:t>» ч.2 с</w:t>
      </w:r>
      <w:r>
        <w:t xml:space="preserve">т. 228.1 УК РФ. В этой связи, в силу ч. 2 ст. 68 УК РФ, п.47 Постановления Пленума Верховного Суда Российской Федерации от 22 декабря 2015 г. </w:t>
      </w:r>
      <w:r>
        <w:rPr>
          <w:lang w:val="en-US" w:eastAsia="en-US" w:bidi="en-US"/>
        </w:rPr>
        <w:t>N</w:t>
      </w:r>
      <w:r w:rsidRPr="00EB56F5">
        <w:rPr>
          <w:lang w:eastAsia="en-US" w:bidi="en-US"/>
        </w:rPr>
        <w:t xml:space="preserve"> </w:t>
      </w:r>
      <w:r>
        <w:t>58 «О практике назначени</w:t>
      </w:r>
      <w:r w:rsidR="00EB56F5">
        <w:t>я судами Российской Федерации уг</w:t>
      </w:r>
      <w:r>
        <w:t>оловного наказания», ему не может быть назначено иное на</w:t>
      </w:r>
      <w:r>
        <w:t>казание, нежели лишение свободы.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 xml:space="preserve">Учитывая указанные требования уголовного закона, суд считает необходимым назначить подсудимому </w:t>
      </w:r>
      <w:r w:rsidR="00E248B2">
        <w:rPr>
          <w:rStyle w:val="20"/>
        </w:rPr>
        <w:t>ФИО</w:t>
      </w:r>
      <w:r>
        <w:t>.</w:t>
      </w:r>
      <w:r>
        <w:t xml:space="preserve"> </w:t>
      </w:r>
      <w:r>
        <w:t>н</w:t>
      </w:r>
      <w:r>
        <w:t>аказание в виде лишения свободы. При определении срока назначенного наказания суд применяет требования ч. 2 ст. 6</w:t>
      </w:r>
      <w:r>
        <w:t>8 УК РФ и ч.7 ст. 316 УПК РФ.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>В то же время суд полагает, что по данному делу установлены обстоятельства, свидетельствующие о возможности исправления осужденного без реального отбывания наказания. К таким обстоятельствам суд относит явку подсудимого с по</w:t>
      </w:r>
      <w:r>
        <w:t>винной, признание вины и раскаяние в содеянном, добровольное полное возмещение материального ущерба и частичное возмещение причиненного морального вреда. Его надлежаще процессуальное поведение в суде, принесение искренних извинений в зале судебного заседан</w:t>
      </w:r>
      <w:r>
        <w:t>ия потерпевшему, а также положительные данные характеризующие его личность, вступление в брак, официальное трудоустройство, все это в целом свидетельствует о том, что подсудимый осознал противоправность своего деяния и имеет стремление вести законопослушны</w:t>
      </w:r>
      <w:r>
        <w:t>й образ жизни. С учетом изложенного, суд считает необходимым применить к подсудимому условное осуждение в порядке ст.73 УК РФ, и установить испытательный срок, в течение которого условно осужденный должен своим поведением доказать свое исправление.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right="920" w:firstLine="620"/>
        <w:jc w:val="both"/>
      </w:pPr>
      <w:r>
        <w:t>Соверше</w:t>
      </w:r>
      <w:r>
        <w:t xml:space="preserve">нное </w:t>
      </w:r>
      <w:r w:rsidR="00E248B2">
        <w:rPr>
          <w:rStyle w:val="20"/>
        </w:rPr>
        <w:t>ФИО</w:t>
      </w:r>
      <w:r>
        <w:t>.</w:t>
      </w:r>
      <w:r>
        <w:t xml:space="preserve"> </w:t>
      </w:r>
      <w:r>
        <w:t>п</w:t>
      </w:r>
      <w:r>
        <w:t>реступление в соответствии со ст. 15 УК РФ относится к категории преступления небольшой тяжести.</w:t>
      </w:r>
    </w:p>
    <w:p w:rsidR="00BD07B4">
      <w:pPr>
        <w:pStyle w:val="21"/>
        <w:framePr w:w="10296" w:h="14583" w:hRule="exact" w:wrap="none" w:vAnchor="page" w:hAnchor="page" w:x="724" w:y="1086"/>
        <w:shd w:val="clear" w:color="auto" w:fill="auto"/>
        <w:spacing w:after="0"/>
        <w:ind w:firstLine="620"/>
        <w:jc w:val="both"/>
      </w:pPr>
      <w:r>
        <w:t>Оснований для назначения подсудимому наказания ниже низшего</w:t>
      </w:r>
    </w:p>
    <w:p w:rsidR="00BD07B4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07B4">
      <w:pPr>
        <w:pStyle w:val="a0"/>
        <w:framePr w:wrap="none" w:vAnchor="page" w:hAnchor="page" w:x="5342" w:y="618"/>
        <w:shd w:val="clear" w:color="auto" w:fill="auto"/>
        <w:spacing w:line="240" w:lineRule="exact"/>
      </w:pPr>
      <w:r>
        <w:t>5</w:t>
      </w:r>
    </w:p>
    <w:p w:rsidR="00BD07B4">
      <w:pPr>
        <w:pStyle w:val="21"/>
        <w:framePr w:w="10296" w:h="2441" w:hRule="exact" w:wrap="none" w:vAnchor="page" w:hAnchor="page" w:x="724" w:y="1077"/>
        <w:shd w:val="clear" w:color="auto" w:fill="auto"/>
        <w:spacing w:after="0"/>
        <w:jc w:val="left"/>
      </w:pPr>
      <w:r>
        <w:t>предела в порядке ст.64 УК РФ суд не усматривает.</w:t>
      </w:r>
    </w:p>
    <w:p w:rsidR="00BD07B4">
      <w:pPr>
        <w:pStyle w:val="21"/>
        <w:framePr w:w="10296" w:h="2441" w:hRule="exact" w:wrap="none" w:vAnchor="page" w:hAnchor="page" w:x="724" w:y="1077"/>
        <w:shd w:val="clear" w:color="auto" w:fill="auto"/>
        <w:spacing w:after="0"/>
        <w:ind w:right="920" w:firstLine="600"/>
        <w:jc w:val="both"/>
      </w:pPr>
      <w:r>
        <w:t>Меру</w:t>
      </w:r>
      <w:r>
        <w:t xml:space="preserve"> процессуального принуждения в виде обязательства о явке суд оставляет без изменения до вступления приговора в законную силу.</w:t>
      </w:r>
    </w:p>
    <w:p w:rsidR="00BD07B4">
      <w:pPr>
        <w:pStyle w:val="21"/>
        <w:framePr w:w="10296" w:h="2441" w:hRule="exact" w:wrap="none" w:vAnchor="page" w:hAnchor="page" w:x="724" w:y="1077"/>
        <w:shd w:val="clear" w:color="auto" w:fill="auto"/>
        <w:spacing w:after="0"/>
        <w:ind w:firstLine="600"/>
        <w:jc w:val="both"/>
      </w:pPr>
      <w:r>
        <w:t>Меры в обеспечение гражданского иска не принимались.</w:t>
      </w:r>
    </w:p>
    <w:p w:rsidR="00BD07B4">
      <w:pPr>
        <w:pStyle w:val="21"/>
        <w:framePr w:w="10296" w:h="2441" w:hRule="exact" w:wrap="none" w:vAnchor="page" w:hAnchor="page" w:x="724" w:y="1077"/>
        <w:shd w:val="clear" w:color="auto" w:fill="auto"/>
        <w:spacing w:after="64"/>
        <w:ind w:firstLine="600"/>
        <w:jc w:val="both"/>
      </w:pPr>
      <w:r>
        <w:t>Вещественные доказательства по делу отсутствуют.</w:t>
      </w:r>
    </w:p>
    <w:p w:rsidR="00BD07B4">
      <w:pPr>
        <w:pStyle w:val="30"/>
        <w:framePr w:w="10296" w:h="2441" w:hRule="exact" w:wrap="none" w:vAnchor="page" w:hAnchor="page" w:x="724" w:y="1077"/>
        <w:shd w:val="clear" w:color="auto" w:fill="auto"/>
        <w:spacing w:before="0" w:after="0"/>
        <w:ind w:right="920"/>
      </w:pPr>
      <w:r>
        <w:t xml:space="preserve">На основании изложенного, руководствуясь </w:t>
      </w:r>
      <w:r>
        <w:rPr>
          <w:lang w:val="en-US" w:eastAsia="en-US" w:bidi="en-US"/>
        </w:rPr>
        <w:t>cm</w:t>
      </w:r>
      <w:r w:rsidRPr="00EB56F5">
        <w:rPr>
          <w:lang w:eastAsia="en-US" w:bidi="en-US"/>
        </w:rPr>
        <w:t xml:space="preserve">. </w:t>
      </w:r>
      <w:r>
        <w:rPr>
          <w:lang w:val="en-US" w:eastAsia="en-US" w:bidi="en-US"/>
        </w:rPr>
        <w:t>cm</w:t>
      </w:r>
      <w:r w:rsidRPr="00EB56F5">
        <w:rPr>
          <w:lang w:eastAsia="en-US" w:bidi="en-US"/>
        </w:rPr>
        <w:t xml:space="preserve">. </w:t>
      </w:r>
      <w:r>
        <w:t>296</w:t>
      </w:r>
      <w:r>
        <w:rPr>
          <w:rStyle w:val="34pt"/>
        </w:rPr>
        <w:t xml:space="preserve"> - </w:t>
      </w:r>
      <w:r>
        <w:t>299, 314-317 УПК РФ,</w:t>
      </w:r>
    </w:p>
    <w:p w:rsidR="00BD07B4">
      <w:pPr>
        <w:pStyle w:val="10"/>
        <w:framePr w:w="10296" w:h="9461" w:hRule="exact" w:wrap="none" w:vAnchor="page" w:hAnchor="page" w:x="724" w:y="3827"/>
        <w:shd w:val="clear" w:color="auto" w:fill="auto"/>
        <w:spacing w:before="0" w:after="92" w:line="280" w:lineRule="exact"/>
        <w:ind w:left="3660"/>
        <w:jc w:val="left"/>
      </w:pPr>
      <w:r>
        <w:t>ПРИГОВОРИЛ:</w:t>
      </w:r>
    </w:p>
    <w:p w:rsidR="00BD07B4">
      <w:pPr>
        <w:pStyle w:val="40"/>
        <w:framePr w:w="10296" w:h="9461" w:hRule="exact" w:wrap="none" w:vAnchor="page" w:hAnchor="page" w:x="724" w:y="3827"/>
        <w:shd w:val="clear" w:color="auto" w:fill="auto"/>
        <w:spacing w:before="0" w:after="99" w:line="130" w:lineRule="exact"/>
        <w:ind w:left="4740"/>
      </w:pPr>
      <w:r>
        <w:t>ч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60"/>
        <w:ind w:right="920" w:firstLine="600"/>
        <w:jc w:val="both"/>
      </w:pPr>
      <w:r>
        <w:t>приз</w:t>
      </w:r>
      <w:r w:rsidR="00DB2E30">
        <w:t xml:space="preserve">нать </w:t>
      </w:r>
      <w:r w:rsidR="00E248B2">
        <w:rPr>
          <w:rStyle w:val="20"/>
        </w:rPr>
        <w:t>ФИО</w:t>
      </w:r>
      <w:r w:rsidR="00DB2E30">
        <w:rPr>
          <w:rStyle w:val="20"/>
        </w:rPr>
        <w:t xml:space="preserve"> </w:t>
      </w:r>
      <w:r w:rsidR="00DB2E30">
        <w:t>виновным в совершении преступления, предусмотренного ч.1 ст.112 УК РФ, и назначить ему наказание в виде 1 года лишения свободы.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60"/>
        <w:ind w:right="920" w:firstLine="600"/>
        <w:jc w:val="both"/>
      </w:pPr>
      <w:r>
        <w:t>На</w:t>
      </w:r>
      <w:r>
        <w:t xml:space="preserve"> основании ч.1 ст.73 УК РФ считать наказание условным, установить испытательный срок на 2 (два) года.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60"/>
        <w:ind w:right="920" w:firstLine="600"/>
        <w:jc w:val="both"/>
      </w:pPr>
      <w:r>
        <w:t>В соответствии с ч.5 ст.73 УК РФ возложить на условно осужденного Беликова И.В. обязанности: не изменять место жительства или пребывания без уведомления с</w:t>
      </w:r>
      <w:r>
        <w:t>пециализированного государственного органа, осуществляющего надзор за отбыванием осужденными условного наказания.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60"/>
        <w:ind w:right="920" w:firstLine="600"/>
        <w:jc w:val="both"/>
      </w:pPr>
      <w:r>
        <w:t>Гражданский иск о взыскании материального уще</w:t>
      </w:r>
      <w:r w:rsidR="00EB56F5">
        <w:t>рба в сумме 7160 рублей и мораль</w:t>
      </w:r>
      <w:r>
        <w:t>ного вреда в сумме 350 000 рублей удовлетворить полностью. С учет</w:t>
      </w:r>
      <w:r>
        <w:t xml:space="preserve">ом суммы добровольного погашения взыскать с </w:t>
      </w:r>
      <w:r w:rsidR="00E248B2">
        <w:rPr>
          <w:rStyle w:val="20"/>
        </w:rPr>
        <w:t>ФИО</w:t>
      </w:r>
      <w:r>
        <w:t xml:space="preserve"> в пользу </w:t>
      </w:r>
      <w:r w:rsidR="00E248B2">
        <w:rPr>
          <w:rStyle w:val="20"/>
        </w:rPr>
        <w:t>ФИО</w:t>
      </w:r>
      <w:r>
        <w:t xml:space="preserve"> моральный вред в сумме 250 000 рублей.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56"/>
        <w:ind w:right="920" w:firstLine="600"/>
        <w:jc w:val="both"/>
      </w:pPr>
      <w:r>
        <w:t>Разъяснить осужденному право на ознакомление с протоколом судебного заседания, принесения замечаний на него,</w:t>
      </w:r>
      <w:r>
        <w:t xml:space="preserve">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</w:t>
      </w:r>
      <w:r>
        <w:t>о, в случаях, установленным уголовно</w:t>
      </w:r>
      <w:r w:rsidR="00EB56F5">
        <w:t>-</w:t>
      </w:r>
      <w:r>
        <w:softHyphen/>
        <w:t>процессуальным законом РФ. отказаться от защитника.</w:t>
      </w:r>
    </w:p>
    <w:p w:rsidR="00BD07B4">
      <w:pPr>
        <w:pStyle w:val="21"/>
        <w:framePr w:w="10296" w:h="9461" w:hRule="exact" w:wrap="none" w:vAnchor="page" w:hAnchor="page" w:x="724" w:y="3827"/>
        <w:shd w:val="clear" w:color="auto" w:fill="auto"/>
        <w:spacing w:after="0" w:line="326" w:lineRule="exact"/>
        <w:ind w:right="920" w:firstLine="600"/>
        <w:jc w:val="both"/>
      </w:pPr>
      <w:r>
        <w:t>Приговор может быть обжалован в апелляционном порядке в Ялтинский городской суд Республики Крым через мирового судью в течение десяти суток со дня</w:t>
      </w:r>
      <w:r>
        <w:t xml:space="preserve"> его провозглашения, с соблюдением требований ст. 317 УПК РФ.</w:t>
      </w:r>
    </w:p>
    <w:p w:rsidR="00BD07B4">
      <w:pPr>
        <w:pStyle w:val="21"/>
        <w:framePr w:wrap="none" w:vAnchor="page" w:hAnchor="page" w:x="724" w:y="13378"/>
        <w:shd w:val="clear" w:color="auto" w:fill="auto"/>
        <w:spacing w:after="0" w:line="280" w:lineRule="exact"/>
        <w:ind w:firstLine="600"/>
        <w:jc w:val="both"/>
      </w:pPr>
      <w:r>
        <w:t>Мировой судья:</w:t>
      </w:r>
    </w:p>
    <w:p w:rsidR="00BD07B4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B4"/>
    <w:rsid w:val="008A095B"/>
    <w:rsid w:val="00BD07B4"/>
    <w:rsid w:val="00DB2E30"/>
    <w:rsid w:val="00E248B2"/>
    <w:rsid w:val="00EB56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4pt">
    <w:name w:val="Основной текст (3) + 4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30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180" w:after="180" w:line="0" w:lineRule="atLeast"/>
    </w:pPr>
    <w:rPr>
      <w:rFonts w:ascii="Trebuchet MS" w:eastAsia="Trebuchet MS" w:hAnsi="Trebuchet MS" w:cs="Trebuchet MS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